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34081" w14:textId="37EBEDF9" w:rsidR="00860B78" w:rsidRPr="00091CAD" w:rsidRDefault="008F3765" w:rsidP="00E56A9D">
      <w:pPr>
        <w:jc w:val="right"/>
        <w:rPr>
          <w:color w:val="0B5394"/>
          <w:sz w:val="24"/>
          <w:szCs w:val="24"/>
        </w:rPr>
      </w:pPr>
      <w:r w:rsidRPr="00091CAD">
        <w:rPr>
          <w:rFonts w:ascii="Arial Narrow" w:hAnsi="Arial Narrow"/>
          <w:sz w:val="24"/>
          <w:szCs w:val="24"/>
        </w:rPr>
        <w:t xml:space="preserve">Saint-Martin, </w:t>
      </w:r>
      <w:r w:rsidR="00AB59C4">
        <w:rPr>
          <w:rFonts w:ascii="Arial Narrow" w:hAnsi="Arial Narrow"/>
          <w:sz w:val="24"/>
          <w:szCs w:val="24"/>
        </w:rPr>
        <w:t>vendredi</w:t>
      </w:r>
      <w:r w:rsidR="00CD169A">
        <w:rPr>
          <w:rFonts w:ascii="Arial Narrow" w:hAnsi="Arial Narrow"/>
          <w:sz w:val="24"/>
          <w:szCs w:val="24"/>
        </w:rPr>
        <w:t xml:space="preserve"> </w:t>
      </w:r>
      <w:r w:rsidR="00AB59C4">
        <w:rPr>
          <w:rFonts w:ascii="Arial Narrow" w:hAnsi="Arial Narrow"/>
          <w:sz w:val="24"/>
          <w:szCs w:val="24"/>
        </w:rPr>
        <w:t>25</w:t>
      </w:r>
      <w:r w:rsidR="006D1AE5">
        <w:rPr>
          <w:rFonts w:ascii="Arial Narrow" w:hAnsi="Arial Narrow"/>
          <w:sz w:val="24"/>
          <w:szCs w:val="24"/>
        </w:rPr>
        <w:t xml:space="preserve"> septembre</w:t>
      </w:r>
      <w:r w:rsidR="00F955CE">
        <w:rPr>
          <w:rFonts w:ascii="Arial Narrow" w:hAnsi="Arial Narrow"/>
          <w:sz w:val="24"/>
          <w:szCs w:val="24"/>
        </w:rPr>
        <w:t xml:space="preserve"> 2026</w:t>
      </w:r>
      <w:r w:rsidR="00271C24">
        <w:rPr>
          <w:rFonts w:ascii="Arial Narrow" w:hAnsi="Arial Narrow"/>
          <w:sz w:val="24"/>
          <w:szCs w:val="24"/>
        </w:rPr>
        <w:t xml:space="preserve"> </w:t>
      </w:r>
    </w:p>
    <w:p w14:paraId="6C706184" w14:textId="3AF8690A" w:rsidR="00A5648F" w:rsidRPr="00091CAD" w:rsidRDefault="00C6250F" w:rsidP="00091CAD">
      <w:pPr>
        <w:jc w:val="center"/>
        <w:rPr>
          <w:rFonts w:ascii="Arial Narrow" w:hAnsi="Arial Narrow"/>
          <w:b/>
          <w:bCs/>
          <w:color w:val="0070C0"/>
          <w:sz w:val="32"/>
          <w:szCs w:val="32"/>
        </w:rPr>
      </w:pPr>
      <w:r w:rsidRPr="00091CAD">
        <w:rPr>
          <w:rFonts w:ascii="Arial Narrow" w:hAnsi="Arial Narrow"/>
          <w:b/>
          <w:bCs/>
          <w:color w:val="0070C0"/>
          <w:sz w:val="32"/>
          <w:szCs w:val="32"/>
        </w:rPr>
        <w:t>COMMUNIQUE DE PRESSE</w:t>
      </w:r>
    </w:p>
    <w:p w14:paraId="6E8575F3" w14:textId="434F78EB" w:rsidR="00091CAD" w:rsidRPr="00237003" w:rsidRDefault="004015B2" w:rsidP="00091CAD">
      <w:pPr>
        <w:jc w:val="center"/>
        <w:rPr>
          <w:rFonts w:ascii="Arial Narrow" w:hAnsi="Arial Narrow"/>
          <w:b/>
          <w:bCs/>
          <w:color w:val="007BB8"/>
          <w:sz w:val="32"/>
          <w:szCs w:val="32"/>
          <w:lang w:val="fr-FR"/>
        </w:rPr>
      </w:pPr>
      <w:r>
        <w:rPr>
          <w:rFonts w:ascii="Arial Narrow" w:hAnsi="Arial Narrow"/>
          <w:b/>
          <w:bCs/>
          <w:color w:val="007BB8"/>
          <w:sz w:val="32"/>
          <w:szCs w:val="32"/>
          <w:lang w:val="fr-FR"/>
        </w:rPr>
        <w:t>TAXE FONCIERE 2026</w:t>
      </w:r>
    </w:p>
    <w:p w14:paraId="029F0190" w14:textId="74A7D123" w:rsidR="00F2045E" w:rsidRPr="00F955CE" w:rsidRDefault="006F4B6A" w:rsidP="00F2045E">
      <w:pPr>
        <w:jc w:val="center"/>
        <w:rPr>
          <w:rFonts w:ascii="Arial Narrow" w:hAnsi="Arial Narrow"/>
          <w:b/>
          <w:color w:val="EE0000"/>
        </w:rPr>
      </w:pPr>
      <w:r>
        <w:rPr>
          <w:rFonts w:ascii="Arial Narrow" w:hAnsi="Arial Narrow"/>
          <w:b/>
          <w:sz w:val="32"/>
          <w:szCs w:val="32"/>
        </w:rPr>
        <w:t>Date limite de paiement : 2</w:t>
      </w:r>
      <w:r w:rsidR="0097365D">
        <w:rPr>
          <w:rFonts w:ascii="Arial Narrow" w:hAnsi="Arial Narrow"/>
          <w:b/>
          <w:sz w:val="32"/>
          <w:szCs w:val="32"/>
        </w:rPr>
        <w:t>6</w:t>
      </w:r>
      <w:r>
        <w:rPr>
          <w:rFonts w:ascii="Arial Narrow" w:hAnsi="Arial Narrow"/>
          <w:b/>
          <w:sz w:val="32"/>
          <w:szCs w:val="32"/>
        </w:rPr>
        <w:t xml:space="preserve"> octobre 2026 !</w:t>
      </w:r>
    </w:p>
    <w:p w14:paraId="20A6D8D4" w14:textId="77777777" w:rsidR="00F2045E" w:rsidRDefault="00F2045E" w:rsidP="00F2045E">
      <w:pPr>
        <w:jc w:val="both"/>
        <w:rPr>
          <w:rFonts w:ascii="Arial Narrow" w:hAnsi="Arial Narrow"/>
          <w:b/>
          <w:sz w:val="28"/>
          <w:szCs w:val="28"/>
        </w:rPr>
      </w:pPr>
    </w:p>
    <w:p w14:paraId="5E545761" w14:textId="7FB447F1" w:rsidR="006F4B6A" w:rsidRDefault="007C5A51" w:rsidP="006F4B6A">
      <w:pPr>
        <w:jc w:val="both"/>
        <w:rPr>
          <w:rFonts w:ascii="Arial Narrow" w:hAnsi="Arial Narrow"/>
          <w:b/>
          <w:sz w:val="24"/>
          <w:szCs w:val="24"/>
          <w:lang w:val="fr-FR"/>
        </w:rPr>
      </w:pPr>
      <w:r w:rsidRPr="00237003">
        <w:rPr>
          <w:rFonts w:ascii="Arial Narrow" w:hAnsi="Arial Narrow"/>
          <w:b/>
          <w:sz w:val="24"/>
          <w:szCs w:val="24"/>
          <w:lang w:val="fr-FR"/>
        </w:rPr>
        <w:t xml:space="preserve">La Collectivité </w:t>
      </w:r>
      <w:r w:rsidR="001C4515">
        <w:rPr>
          <w:rFonts w:ascii="Arial Narrow" w:hAnsi="Arial Narrow"/>
          <w:b/>
          <w:sz w:val="24"/>
          <w:szCs w:val="24"/>
          <w:lang w:val="fr-FR"/>
        </w:rPr>
        <w:t>de Saint</w:t>
      </w:r>
      <w:r w:rsidR="003E7D83">
        <w:rPr>
          <w:rFonts w:ascii="Arial Narrow" w:hAnsi="Arial Narrow"/>
          <w:b/>
          <w:sz w:val="24"/>
          <w:szCs w:val="24"/>
          <w:lang w:val="fr-FR"/>
        </w:rPr>
        <w:t xml:space="preserve">-Martin </w:t>
      </w:r>
      <w:r w:rsidRPr="00237003">
        <w:rPr>
          <w:rFonts w:ascii="Arial Narrow" w:hAnsi="Arial Narrow"/>
          <w:b/>
          <w:sz w:val="24"/>
          <w:szCs w:val="24"/>
          <w:lang w:val="fr-FR"/>
        </w:rPr>
        <w:t xml:space="preserve">et le Centre des </w:t>
      </w:r>
      <w:r w:rsidR="001276F0">
        <w:rPr>
          <w:rFonts w:ascii="Arial Narrow" w:hAnsi="Arial Narrow"/>
          <w:b/>
          <w:sz w:val="24"/>
          <w:szCs w:val="24"/>
          <w:lang w:val="fr-FR"/>
        </w:rPr>
        <w:t>F</w:t>
      </w:r>
      <w:r w:rsidRPr="00237003">
        <w:rPr>
          <w:rFonts w:ascii="Arial Narrow" w:hAnsi="Arial Narrow"/>
          <w:b/>
          <w:sz w:val="24"/>
          <w:szCs w:val="24"/>
          <w:lang w:val="fr-FR"/>
        </w:rPr>
        <w:t xml:space="preserve">inances </w:t>
      </w:r>
      <w:r w:rsidR="001276F0">
        <w:rPr>
          <w:rFonts w:ascii="Arial Narrow" w:hAnsi="Arial Narrow"/>
          <w:b/>
          <w:sz w:val="24"/>
          <w:szCs w:val="24"/>
          <w:lang w:val="fr-FR"/>
        </w:rPr>
        <w:t>P</w:t>
      </w:r>
      <w:r w:rsidRPr="00237003">
        <w:rPr>
          <w:rFonts w:ascii="Arial Narrow" w:hAnsi="Arial Narrow"/>
          <w:b/>
          <w:sz w:val="24"/>
          <w:szCs w:val="24"/>
          <w:lang w:val="fr-FR"/>
        </w:rPr>
        <w:t xml:space="preserve">ubliques </w:t>
      </w:r>
      <w:r w:rsidR="001776B6" w:rsidRPr="00237003">
        <w:rPr>
          <w:rFonts w:ascii="Arial Narrow" w:hAnsi="Arial Narrow"/>
          <w:b/>
          <w:sz w:val="24"/>
          <w:szCs w:val="24"/>
          <w:lang w:val="fr-FR"/>
        </w:rPr>
        <w:t xml:space="preserve">de Saint-Martin </w:t>
      </w:r>
      <w:r w:rsidRPr="00237003">
        <w:rPr>
          <w:rFonts w:ascii="Arial Narrow" w:hAnsi="Arial Narrow"/>
          <w:b/>
          <w:sz w:val="24"/>
          <w:szCs w:val="24"/>
          <w:lang w:val="fr-FR"/>
        </w:rPr>
        <w:t xml:space="preserve">informent </w:t>
      </w:r>
      <w:r w:rsidR="003E7D83">
        <w:rPr>
          <w:rFonts w:ascii="Arial Narrow" w:hAnsi="Arial Narrow"/>
          <w:b/>
          <w:sz w:val="24"/>
          <w:szCs w:val="24"/>
          <w:lang w:val="fr-FR"/>
        </w:rPr>
        <w:t xml:space="preserve">les contribuables </w:t>
      </w:r>
      <w:r w:rsidR="003672C7">
        <w:rPr>
          <w:rFonts w:ascii="Arial Narrow" w:hAnsi="Arial Narrow"/>
          <w:b/>
          <w:sz w:val="24"/>
          <w:szCs w:val="24"/>
          <w:lang w:val="fr-FR"/>
        </w:rPr>
        <w:t xml:space="preserve">que </w:t>
      </w:r>
      <w:r w:rsidR="00186421">
        <w:rPr>
          <w:rFonts w:ascii="Arial Narrow" w:hAnsi="Arial Narrow"/>
          <w:b/>
          <w:sz w:val="24"/>
          <w:szCs w:val="24"/>
          <w:lang w:val="fr-FR"/>
        </w:rPr>
        <w:t>la taxe foncière</w:t>
      </w:r>
      <w:r w:rsidR="00182CD6">
        <w:rPr>
          <w:rFonts w:ascii="Arial Narrow" w:hAnsi="Arial Narrow"/>
          <w:b/>
          <w:sz w:val="24"/>
          <w:szCs w:val="24"/>
          <w:lang w:val="fr-FR"/>
        </w:rPr>
        <w:t xml:space="preserve"> 2026 est à régler</w:t>
      </w:r>
      <w:r w:rsidR="00B37AC9">
        <w:rPr>
          <w:rFonts w:ascii="Arial Narrow" w:hAnsi="Arial Narrow"/>
          <w:b/>
          <w:sz w:val="24"/>
          <w:szCs w:val="24"/>
          <w:lang w:val="fr-FR"/>
        </w:rPr>
        <w:t xml:space="preserve"> avant le 26 octobre 2026. </w:t>
      </w:r>
    </w:p>
    <w:p w14:paraId="1A5FE455" w14:textId="77777777" w:rsidR="009303DB" w:rsidRPr="009303DB" w:rsidRDefault="009303DB" w:rsidP="006F4B6A">
      <w:pPr>
        <w:jc w:val="both"/>
        <w:rPr>
          <w:rFonts w:ascii="Arial Narrow" w:hAnsi="Arial Narrow"/>
          <w:b/>
          <w:sz w:val="24"/>
          <w:szCs w:val="24"/>
          <w:lang w:val="fr-FR"/>
        </w:rPr>
      </w:pPr>
    </w:p>
    <w:p w14:paraId="64A91DD8" w14:textId="12F5D2DA" w:rsidR="006F4B6A" w:rsidRPr="009C35F9" w:rsidRDefault="00C65251" w:rsidP="006F4B6A">
      <w:pPr>
        <w:jc w:val="both"/>
        <w:rPr>
          <w:rFonts w:ascii="Arial Narrow" w:hAnsi="Arial Narrow"/>
          <w:bCs/>
          <w:sz w:val="24"/>
          <w:szCs w:val="24"/>
          <w:lang w:val="fr-FR"/>
        </w:rPr>
      </w:pPr>
      <w:r>
        <w:rPr>
          <w:rFonts w:ascii="Arial Narrow" w:hAnsi="Arial Narrow"/>
          <w:bCs/>
          <w:sz w:val="24"/>
          <w:szCs w:val="24"/>
          <w:lang w:val="fr-FR"/>
        </w:rPr>
        <w:t xml:space="preserve">Les propriétaires de terrain ont </w:t>
      </w:r>
      <w:r w:rsidR="009303DB">
        <w:rPr>
          <w:rFonts w:ascii="Arial Narrow" w:hAnsi="Arial Narrow"/>
          <w:bCs/>
          <w:sz w:val="24"/>
          <w:szCs w:val="24"/>
          <w:lang w:val="fr-FR"/>
        </w:rPr>
        <w:t>jusqu’au 2</w:t>
      </w:r>
      <w:r w:rsidR="00426A81">
        <w:rPr>
          <w:rFonts w:ascii="Arial Narrow" w:hAnsi="Arial Narrow"/>
          <w:bCs/>
          <w:sz w:val="24"/>
          <w:szCs w:val="24"/>
          <w:lang w:val="fr-FR"/>
        </w:rPr>
        <w:t>6</w:t>
      </w:r>
      <w:r w:rsidR="009303DB">
        <w:rPr>
          <w:rFonts w:ascii="Arial Narrow" w:hAnsi="Arial Narrow"/>
          <w:bCs/>
          <w:sz w:val="24"/>
          <w:szCs w:val="24"/>
          <w:lang w:val="fr-FR"/>
        </w:rPr>
        <w:t xml:space="preserve"> octobre 2026 pour payer </w:t>
      </w:r>
      <w:r w:rsidR="00426A81">
        <w:rPr>
          <w:rFonts w:ascii="Arial Narrow" w:hAnsi="Arial Narrow"/>
          <w:bCs/>
          <w:sz w:val="24"/>
          <w:szCs w:val="24"/>
          <w:lang w:val="fr-FR"/>
        </w:rPr>
        <w:t>la taxe foncière 2026</w:t>
      </w:r>
      <w:r w:rsidR="009303DB">
        <w:rPr>
          <w:rFonts w:ascii="Arial Narrow" w:hAnsi="Arial Narrow"/>
          <w:bCs/>
          <w:sz w:val="24"/>
          <w:szCs w:val="24"/>
          <w:lang w:val="fr-FR"/>
        </w:rPr>
        <w:t xml:space="preserve">. </w:t>
      </w:r>
      <w:r w:rsidR="006F4B6A">
        <w:rPr>
          <w:rFonts w:ascii="Arial Narrow" w:hAnsi="Arial Narrow"/>
          <w:bCs/>
          <w:sz w:val="24"/>
          <w:szCs w:val="24"/>
          <w:lang w:val="fr-FR"/>
        </w:rPr>
        <w:t xml:space="preserve">Si au </w:t>
      </w:r>
      <w:r w:rsidR="009A4831">
        <w:rPr>
          <w:rFonts w:ascii="Arial Narrow" w:hAnsi="Arial Narrow"/>
          <w:bCs/>
          <w:sz w:val="24"/>
          <w:szCs w:val="24"/>
          <w:lang w:val="fr-FR"/>
        </w:rPr>
        <w:t>2</w:t>
      </w:r>
      <w:r w:rsidR="006F4B6A">
        <w:rPr>
          <w:rFonts w:ascii="Arial Narrow" w:hAnsi="Arial Narrow"/>
          <w:bCs/>
          <w:sz w:val="24"/>
          <w:szCs w:val="24"/>
          <w:lang w:val="fr-FR"/>
        </w:rPr>
        <w:t>5 septembre 2026, l’</w:t>
      </w:r>
      <w:r w:rsidR="006F4B6A" w:rsidRPr="009C35F9">
        <w:rPr>
          <w:rFonts w:ascii="Arial Narrow" w:hAnsi="Arial Narrow"/>
          <w:bCs/>
          <w:sz w:val="24"/>
          <w:szCs w:val="24"/>
          <w:lang w:val="fr-FR"/>
        </w:rPr>
        <w:t xml:space="preserve">avis </w:t>
      </w:r>
      <w:r w:rsidR="00783987">
        <w:rPr>
          <w:rFonts w:ascii="Arial Narrow" w:hAnsi="Arial Narrow"/>
          <w:bCs/>
          <w:sz w:val="24"/>
          <w:szCs w:val="24"/>
          <w:lang w:val="fr-FR"/>
        </w:rPr>
        <w:t xml:space="preserve">de la taxe foncière </w:t>
      </w:r>
      <w:r w:rsidR="006F4B6A">
        <w:rPr>
          <w:rFonts w:ascii="Arial Narrow" w:hAnsi="Arial Narrow"/>
          <w:bCs/>
          <w:sz w:val="24"/>
          <w:szCs w:val="24"/>
          <w:lang w:val="fr-FR"/>
        </w:rPr>
        <w:t>ne vous est pas parvenu</w:t>
      </w:r>
      <w:r w:rsidR="006F4B6A" w:rsidRPr="009C35F9">
        <w:rPr>
          <w:rFonts w:ascii="Arial Narrow" w:hAnsi="Arial Narrow"/>
          <w:bCs/>
          <w:sz w:val="24"/>
          <w:szCs w:val="24"/>
          <w:lang w:val="fr-FR"/>
        </w:rPr>
        <w:t xml:space="preserve">, une demande de duplicata </w:t>
      </w:r>
      <w:r w:rsidR="006F4B6A">
        <w:rPr>
          <w:rFonts w:ascii="Arial Narrow" w:hAnsi="Arial Narrow"/>
          <w:bCs/>
          <w:sz w:val="24"/>
          <w:szCs w:val="24"/>
          <w:lang w:val="fr-FR"/>
        </w:rPr>
        <w:t xml:space="preserve">est à adresser </w:t>
      </w:r>
      <w:r w:rsidR="006F4B6A" w:rsidRPr="009C35F9">
        <w:rPr>
          <w:rFonts w:ascii="Arial Narrow" w:hAnsi="Arial Narrow"/>
          <w:bCs/>
          <w:sz w:val="24"/>
          <w:szCs w:val="24"/>
          <w:lang w:val="fr-FR"/>
        </w:rPr>
        <w:t>au Centre des finances publiques de</w:t>
      </w:r>
      <w:r w:rsidR="006F4B6A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="006F4B6A" w:rsidRPr="009C35F9">
        <w:rPr>
          <w:rFonts w:ascii="Arial Narrow" w:hAnsi="Arial Narrow"/>
          <w:bCs/>
          <w:sz w:val="24"/>
          <w:szCs w:val="24"/>
          <w:lang w:val="fr-FR"/>
        </w:rPr>
        <w:t>Saint-Martin</w:t>
      </w:r>
      <w:r w:rsidR="006F4B6A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="006F4B6A" w:rsidRPr="009C35F9">
        <w:rPr>
          <w:rFonts w:ascii="Arial Narrow" w:hAnsi="Arial Narrow"/>
          <w:bCs/>
          <w:sz w:val="24"/>
          <w:szCs w:val="24"/>
          <w:lang w:val="fr-FR"/>
        </w:rPr>
        <w:t>exclusivement par courriel</w:t>
      </w:r>
      <w:r w:rsidR="006F4B6A">
        <w:rPr>
          <w:rFonts w:ascii="Arial Narrow" w:hAnsi="Arial Narrow"/>
          <w:bCs/>
          <w:sz w:val="24"/>
          <w:szCs w:val="24"/>
          <w:lang w:val="fr-FR"/>
        </w:rPr>
        <w:t>,</w:t>
      </w:r>
      <w:r w:rsidR="006F4B6A" w:rsidRPr="009C35F9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="006F4B6A">
        <w:rPr>
          <w:rFonts w:ascii="Arial Narrow" w:hAnsi="Arial Narrow"/>
          <w:bCs/>
          <w:sz w:val="24"/>
          <w:szCs w:val="24"/>
          <w:lang w:val="fr-FR"/>
        </w:rPr>
        <w:t xml:space="preserve">en joignant </w:t>
      </w:r>
      <w:r w:rsidR="00223464">
        <w:rPr>
          <w:rFonts w:ascii="Arial Narrow" w:hAnsi="Arial Narrow"/>
          <w:bCs/>
          <w:sz w:val="24"/>
          <w:szCs w:val="24"/>
          <w:lang w:val="fr-FR"/>
        </w:rPr>
        <w:t>la</w:t>
      </w:r>
      <w:r w:rsidR="006F4B6A">
        <w:rPr>
          <w:rFonts w:ascii="Arial Narrow" w:hAnsi="Arial Narrow"/>
          <w:bCs/>
          <w:sz w:val="24"/>
          <w:szCs w:val="24"/>
          <w:lang w:val="fr-FR"/>
        </w:rPr>
        <w:t xml:space="preserve"> pièce d’identité </w:t>
      </w:r>
      <w:r w:rsidR="00223464">
        <w:rPr>
          <w:rFonts w:ascii="Arial Narrow" w:hAnsi="Arial Narrow"/>
          <w:bCs/>
          <w:sz w:val="24"/>
          <w:szCs w:val="24"/>
          <w:lang w:val="fr-FR"/>
        </w:rPr>
        <w:t xml:space="preserve">ou le passeport </w:t>
      </w:r>
      <w:r w:rsidR="006F4B6A" w:rsidRPr="009C35F9">
        <w:rPr>
          <w:rFonts w:ascii="Arial Narrow" w:hAnsi="Arial Narrow"/>
          <w:bCs/>
          <w:sz w:val="24"/>
          <w:szCs w:val="24"/>
          <w:lang w:val="fr-FR"/>
        </w:rPr>
        <w:t xml:space="preserve">à l’adresse : </w:t>
      </w:r>
    </w:p>
    <w:p w14:paraId="46EAE01A" w14:textId="5D1E7671" w:rsidR="006F4B6A" w:rsidRDefault="00682502" w:rsidP="006F4B6A">
      <w:pPr>
        <w:jc w:val="center"/>
        <w:rPr>
          <w:rFonts w:ascii="Arial Narrow" w:hAnsi="Arial Narrow"/>
          <w:bCs/>
          <w:sz w:val="24"/>
          <w:szCs w:val="24"/>
          <w:lang w:val="fr-FR"/>
        </w:rPr>
      </w:pPr>
      <w:hyperlink r:id="rId8" w:history="1">
        <w:r w:rsidRPr="00687BE4">
          <w:rPr>
            <w:rStyle w:val="Lienhypertexte"/>
            <w:rFonts w:ascii="Arial Narrow" w:hAnsi="Arial Narrow"/>
            <w:bCs/>
            <w:sz w:val="24"/>
            <w:szCs w:val="24"/>
            <w:lang w:val="fr-FR"/>
          </w:rPr>
          <w:t>cadastre.saint-martin@dgfip.finances.gouv.fr</w:t>
        </w:r>
      </w:hyperlink>
    </w:p>
    <w:p w14:paraId="58AAA9B8" w14:textId="77777777" w:rsidR="00205A39" w:rsidRDefault="00205A39" w:rsidP="006F4B6A">
      <w:pPr>
        <w:jc w:val="center"/>
        <w:rPr>
          <w:rFonts w:ascii="Arial Narrow" w:hAnsi="Arial Narrow"/>
          <w:bCs/>
          <w:sz w:val="24"/>
          <w:szCs w:val="24"/>
          <w:lang w:val="fr-FR"/>
        </w:rPr>
      </w:pPr>
    </w:p>
    <w:p w14:paraId="3BA43038" w14:textId="71F6B0EB" w:rsidR="006F4B6A" w:rsidRPr="00AF2C51" w:rsidRDefault="006F4B6A" w:rsidP="006F4B6A">
      <w:pPr>
        <w:jc w:val="both"/>
        <w:rPr>
          <w:rFonts w:ascii="Arial Narrow" w:hAnsi="Arial Narrow"/>
          <w:bCs/>
          <w:i/>
          <w:iCs/>
          <w:sz w:val="24"/>
          <w:szCs w:val="24"/>
          <w:lang w:val="fr-FR"/>
        </w:rPr>
      </w:pPr>
      <w:r w:rsidRPr="009C35F9">
        <w:rPr>
          <w:rFonts w:ascii="Arial Narrow" w:hAnsi="Arial Narrow"/>
          <w:bCs/>
          <w:sz w:val="24"/>
          <w:szCs w:val="24"/>
          <w:lang w:val="fr-FR"/>
        </w:rPr>
        <w:t xml:space="preserve">L’objet du courriel </w:t>
      </w:r>
      <w:r w:rsidR="009303DB">
        <w:rPr>
          <w:rFonts w:ascii="Arial Narrow" w:hAnsi="Arial Narrow"/>
          <w:bCs/>
          <w:sz w:val="24"/>
          <w:szCs w:val="24"/>
          <w:lang w:val="fr-FR"/>
        </w:rPr>
        <w:t>doit</w:t>
      </w:r>
      <w:r w:rsidRPr="009C35F9">
        <w:rPr>
          <w:rFonts w:ascii="Arial Narrow" w:hAnsi="Arial Narrow"/>
          <w:bCs/>
          <w:sz w:val="24"/>
          <w:szCs w:val="24"/>
          <w:lang w:val="fr-FR"/>
        </w:rPr>
        <w:t xml:space="preserve"> impérativement être</w:t>
      </w:r>
      <w:r w:rsidR="009303DB">
        <w:rPr>
          <w:rFonts w:ascii="Arial Narrow" w:hAnsi="Arial Narrow"/>
          <w:bCs/>
          <w:sz w:val="24"/>
          <w:szCs w:val="24"/>
          <w:lang w:val="fr-FR"/>
        </w:rPr>
        <w:t xml:space="preserve"> le suivant</w:t>
      </w:r>
      <w:r w:rsidRPr="009C35F9">
        <w:rPr>
          <w:rFonts w:ascii="Arial Narrow" w:hAnsi="Arial Narrow"/>
          <w:bCs/>
          <w:sz w:val="24"/>
          <w:szCs w:val="24"/>
          <w:lang w:val="fr-FR"/>
        </w:rPr>
        <w:t xml:space="preserve"> :</w:t>
      </w:r>
      <w:r>
        <w:rPr>
          <w:rFonts w:ascii="Arial Narrow" w:hAnsi="Arial Narrow"/>
          <w:bCs/>
          <w:sz w:val="24"/>
          <w:szCs w:val="24"/>
          <w:lang w:val="fr-FR"/>
        </w:rPr>
        <w:t> </w:t>
      </w:r>
      <w:r w:rsidRPr="002C31FB">
        <w:rPr>
          <w:rFonts w:ascii="Arial Narrow" w:hAnsi="Arial Narrow"/>
          <w:bCs/>
          <w:sz w:val="24"/>
          <w:szCs w:val="24"/>
          <w:lang w:val="fr-FR"/>
        </w:rPr>
        <w:t>«</w:t>
      </w:r>
      <w:r w:rsidRPr="002C31FB">
        <w:rPr>
          <w:rFonts w:ascii="Arial Narrow" w:hAnsi="Arial Narrow"/>
          <w:bCs/>
          <w:i/>
          <w:iCs/>
          <w:sz w:val="24"/>
          <w:szCs w:val="24"/>
          <w:lang w:val="fr-FR"/>
        </w:rPr>
        <w:t xml:space="preserve"> Demande de duplicata </w:t>
      </w:r>
      <w:r w:rsidR="00D32A3C" w:rsidRPr="002C31FB">
        <w:rPr>
          <w:rFonts w:ascii="Arial Narrow" w:hAnsi="Arial Narrow"/>
          <w:bCs/>
          <w:i/>
          <w:iCs/>
          <w:sz w:val="24"/>
          <w:szCs w:val="24"/>
          <w:lang w:val="fr-FR"/>
        </w:rPr>
        <w:t>de taxe foncière</w:t>
      </w:r>
      <w:r w:rsidR="002C31FB" w:rsidRPr="002C31FB">
        <w:rPr>
          <w:rFonts w:ascii="Arial Narrow" w:hAnsi="Arial Narrow"/>
          <w:bCs/>
          <w:i/>
          <w:iCs/>
          <w:sz w:val="24"/>
          <w:szCs w:val="24"/>
          <w:lang w:val="fr-FR"/>
        </w:rPr>
        <w:t> »</w:t>
      </w:r>
    </w:p>
    <w:p w14:paraId="7FF32636" w14:textId="77777777" w:rsidR="006F4B6A" w:rsidRDefault="006F4B6A" w:rsidP="00237003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317B9DD8" w14:textId="39EDD8ED" w:rsidR="005C7392" w:rsidRDefault="00877F2A" w:rsidP="002C31FB">
      <w:p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877F2A">
        <w:rPr>
          <w:rFonts w:ascii="Arial Narrow" w:hAnsi="Arial Narrow"/>
          <w:bCs/>
          <w:sz w:val="24"/>
          <w:szCs w:val="24"/>
          <w:lang w:val="fr-FR"/>
        </w:rPr>
        <w:t>Si vous n'êtes pas mensualisé et n'avez pas opté</w:t>
      </w:r>
      <w:r w:rsidR="004C74CE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Pr="00877F2A">
        <w:rPr>
          <w:rFonts w:ascii="Arial Narrow" w:hAnsi="Arial Narrow"/>
          <w:bCs/>
          <w:sz w:val="24"/>
          <w:szCs w:val="24"/>
          <w:lang w:val="fr-FR"/>
        </w:rPr>
        <w:t>pour le prélèvement à l'échéance, deux solutions</w:t>
      </w:r>
      <w:r w:rsidR="002C31FB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Pr="00877F2A">
        <w:rPr>
          <w:rFonts w:ascii="Arial Narrow" w:hAnsi="Arial Narrow"/>
          <w:bCs/>
          <w:sz w:val="24"/>
          <w:szCs w:val="24"/>
          <w:lang w:val="fr-FR"/>
        </w:rPr>
        <w:t>vous permettent de régler votre taxe foncière 2026</w:t>
      </w:r>
      <w:r w:rsidR="004C74CE">
        <w:rPr>
          <w:rFonts w:ascii="Arial Narrow" w:hAnsi="Arial Narrow"/>
          <w:bCs/>
          <w:sz w:val="24"/>
          <w:szCs w:val="24"/>
          <w:lang w:val="fr-FR"/>
        </w:rPr>
        <w:t> :</w:t>
      </w:r>
    </w:p>
    <w:p w14:paraId="1137CB0D" w14:textId="77777777" w:rsidR="00F0480B" w:rsidRDefault="00F0480B" w:rsidP="002C31FB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0AC33EFE" w14:textId="79CA9590" w:rsidR="004C74CE" w:rsidRPr="00416F9A" w:rsidRDefault="00A81519" w:rsidP="00416F9A">
      <w:pPr>
        <w:pStyle w:val="Paragraphedeliste"/>
        <w:numPr>
          <w:ilvl w:val="0"/>
          <w:numId w:val="12"/>
        </w:numPr>
        <w:jc w:val="both"/>
        <w:rPr>
          <w:rFonts w:ascii="Arial Narrow" w:hAnsi="Arial Narrow"/>
          <w:b/>
          <w:sz w:val="24"/>
          <w:szCs w:val="24"/>
        </w:rPr>
      </w:pPr>
      <w:r w:rsidRPr="00F0480B">
        <w:rPr>
          <w:rFonts w:ascii="Arial Narrow" w:hAnsi="Arial Narrow"/>
          <w:b/>
          <w:sz w:val="24"/>
          <w:szCs w:val="24"/>
        </w:rPr>
        <w:t xml:space="preserve">Payez en ligne sur </w:t>
      </w:r>
      <w:hyperlink r:id="rId9" w:history="1">
        <w:r w:rsidR="00416F9A" w:rsidRPr="006300C5">
          <w:rPr>
            <w:rStyle w:val="Lienhypertexte"/>
            <w:rFonts w:ascii="Arial Narrow" w:hAnsi="Arial Narrow"/>
            <w:bCs/>
            <w:sz w:val="24"/>
            <w:szCs w:val="24"/>
          </w:rPr>
          <w:t>https://www.impots.gouv.fr/accueil</w:t>
        </w:r>
      </w:hyperlink>
      <w:r w:rsidR="00957273" w:rsidRPr="006300C5">
        <w:rPr>
          <w:rFonts w:ascii="Arial Narrow" w:hAnsi="Arial Narrow"/>
          <w:bCs/>
          <w:sz w:val="24"/>
          <w:szCs w:val="24"/>
        </w:rPr>
        <w:t xml:space="preserve"> </w:t>
      </w:r>
      <w:r w:rsidR="00957273" w:rsidRPr="00416F9A">
        <w:rPr>
          <w:rFonts w:ascii="Arial Narrow" w:hAnsi="Arial Narrow"/>
          <w:b/>
          <w:sz w:val="24"/>
          <w:szCs w:val="24"/>
        </w:rPr>
        <w:t xml:space="preserve">même sans </w:t>
      </w:r>
      <w:r w:rsidR="00C015CB" w:rsidRPr="00416F9A">
        <w:rPr>
          <w:rFonts w:ascii="Arial Narrow" w:hAnsi="Arial Narrow"/>
          <w:b/>
          <w:sz w:val="24"/>
          <w:szCs w:val="24"/>
        </w:rPr>
        <w:t>disposer</w:t>
      </w:r>
      <w:r w:rsidR="00957273" w:rsidRPr="00416F9A">
        <w:rPr>
          <w:rFonts w:ascii="Arial Narrow" w:hAnsi="Arial Narrow"/>
          <w:b/>
          <w:sz w:val="24"/>
          <w:szCs w:val="24"/>
        </w:rPr>
        <w:t xml:space="preserve"> d’un </w:t>
      </w:r>
      <w:r w:rsidR="00C015CB" w:rsidRPr="00416F9A">
        <w:rPr>
          <w:rFonts w:ascii="Arial Narrow" w:hAnsi="Arial Narrow"/>
          <w:b/>
          <w:sz w:val="24"/>
          <w:szCs w:val="24"/>
        </w:rPr>
        <w:t>espace particulier.</w:t>
      </w:r>
    </w:p>
    <w:p w14:paraId="6565B2E8" w14:textId="77777777" w:rsidR="00A81519" w:rsidRDefault="00A81519" w:rsidP="00877F2A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796C8613" w14:textId="5039A703" w:rsidR="00A81519" w:rsidRPr="00A81519" w:rsidRDefault="00A81519" w:rsidP="00C92D6A">
      <w:pPr>
        <w:ind w:firstLine="720"/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A81519">
        <w:rPr>
          <w:rFonts w:ascii="Arial Narrow" w:hAnsi="Arial Narrow"/>
          <w:bCs/>
          <w:sz w:val="24"/>
          <w:szCs w:val="24"/>
          <w:lang w:val="fr-FR"/>
        </w:rPr>
        <w:t xml:space="preserve">► Rendez-vous sur </w:t>
      </w:r>
      <w:hyperlink r:id="rId10" w:history="1">
        <w:r w:rsidR="00EC6E35" w:rsidRPr="00687BE4">
          <w:rPr>
            <w:rStyle w:val="Lienhypertexte"/>
            <w:rFonts w:ascii="Arial Narrow" w:hAnsi="Arial Narrow"/>
            <w:bCs/>
            <w:sz w:val="24"/>
            <w:szCs w:val="24"/>
            <w:lang w:val="fr-FR"/>
          </w:rPr>
          <w:t>https://www.impots.gouv.fr/accueil uv.fr/accueil</w:t>
        </w:r>
      </w:hyperlink>
      <w:r w:rsidR="00947AA6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Pr="00A81519">
        <w:rPr>
          <w:rFonts w:ascii="Arial Narrow" w:hAnsi="Arial Narrow"/>
          <w:bCs/>
          <w:sz w:val="24"/>
          <w:szCs w:val="24"/>
          <w:lang w:val="fr-FR"/>
        </w:rPr>
        <w:t>rubrique « Payer mes impôts », muni</w:t>
      </w:r>
      <w:r w:rsidR="00947AA6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Pr="00A81519">
        <w:rPr>
          <w:rFonts w:ascii="Arial Narrow" w:hAnsi="Arial Narrow"/>
          <w:bCs/>
          <w:sz w:val="24"/>
          <w:szCs w:val="24"/>
          <w:lang w:val="fr-FR"/>
        </w:rPr>
        <w:t>de votre avis de taxe foncière.</w:t>
      </w:r>
    </w:p>
    <w:p w14:paraId="536079D7" w14:textId="77777777" w:rsidR="00A81519" w:rsidRPr="00A81519" w:rsidRDefault="00A81519" w:rsidP="00C92D6A">
      <w:pPr>
        <w:ind w:firstLine="720"/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A81519">
        <w:rPr>
          <w:rFonts w:ascii="Arial Narrow" w:hAnsi="Arial Narrow"/>
          <w:bCs/>
          <w:sz w:val="24"/>
          <w:szCs w:val="24"/>
          <w:lang w:val="fr-FR"/>
        </w:rPr>
        <w:t>► Vous pouvez choisir la date de débit :</w:t>
      </w:r>
    </w:p>
    <w:p w14:paraId="372F1F86" w14:textId="77777777" w:rsidR="00A81519" w:rsidRPr="00A81519" w:rsidRDefault="00A81519" w:rsidP="00C015CB">
      <w:pPr>
        <w:ind w:firstLine="720"/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A81519">
        <w:rPr>
          <w:rFonts w:ascii="Arial Narrow" w:hAnsi="Arial Narrow"/>
          <w:bCs/>
          <w:sz w:val="24"/>
          <w:szCs w:val="24"/>
          <w:lang w:val="fr-FR"/>
        </w:rPr>
        <w:t>• débit immédiat</w:t>
      </w:r>
    </w:p>
    <w:p w14:paraId="5FEE98CD" w14:textId="41240087" w:rsidR="004C74CE" w:rsidRDefault="00A81519" w:rsidP="00205A39">
      <w:pPr>
        <w:ind w:firstLine="720"/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A81519">
        <w:rPr>
          <w:rFonts w:ascii="Arial Narrow" w:hAnsi="Arial Narrow"/>
          <w:bCs/>
          <w:sz w:val="24"/>
          <w:szCs w:val="24"/>
          <w:lang w:val="fr-FR"/>
        </w:rPr>
        <w:t>• débit à l'échéance (10 jours après</w:t>
      </w:r>
      <w:r w:rsidR="00C015CB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Pr="00A81519">
        <w:rPr>
          <w:rFonts w:ascii="Arial Narrow" w:hAnsi="Arial Narrow"/>
          <w:bCs/>
          <w:sz w:val="24"/>
          <w:szCs w:val="24"/>
          <w:lang w:val="fr-FR"/>
        </w:rPr>
        <w:t>la date limite de paiement), soit le</w:t>
      </w:r>
      <w:r w:rsidR="00C92D6A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Pr="00A81519">
        <w:rPr>
          <w:rFonts w:ascii="Arial Narrow" w:hAnsi="Arial Narrow"/>
          <w:bCs/>
          <w:sz w:val="24"/>
          <w:szCs w:val="24"/>
          <w:lang w:val="fr-FR"/>
        </w:rPr>
        <w:t>26 octobre 2026.</w:t>
      </w:r>
    </w:p>
    <w:p w14:paraId="581F300B" w14:textId="07870674" w:rsidR="00A21A90" w:rsidRDefault="00A91372" w:rsidP="00A21A90">
      <w:pPr>
        <w:pStyle w:val="Paragraphedeliste"/>
        <w:numPr>
          <w:ilvl w:val="0"/>
          <w:numId w:val="12"/>
        </w:numPr>
        <w:jc w:val="both"/>
        <w:rPr>
          <w:rFonts w:ascii="Arial Narrow" w:hAnsi="Arial Narrow"/>
          <w:b/>
          <w:sz w:val="24"/>
          <w:szCs w:val="24"/>
        </w:rPr>
      </w:pPr>
      <w:r w:rsidRPr="00A91372">
        <w:rPr>
          <w:rFonts w:ascii="Arial Narrow" w:hAnsi="Arial Narrow"/>
          <w:b/>
          <w:sz w:val="24"/>
          <w:szCs w:val="24"/>
        </w:rPr>
        <w:lastRenderedPageBreak/>
        <w:t>Payez par virement bancaire</w:t>
      </w:r>
      <w:r w:rsidR="003617DB" w:rsidRPr="003617DB">
        <w:t xml:space="preserve"> </w:t>
      </w:r>
      <w:r w:rsidR="003617DB" w:rsidRPr="003617DB">
        <w:rPr>
          <w:rFonts w:ascii="Arial Narrow" w:hAnsi="Arial Narrow"/>
          <w:b/>
          <w:sz w:val="24"/>
          <w:szCs w:val="24"/>
        </w:rPr>
        <w:t>sur le compte du Trésor.</w:t>
      </w:r>
    </w:p>
    <w:p w14:paraId="671AA60B" w14:textId="77777777" w:rsidR="007C30CD" w:rsidRDefault="007C30CD" w:rsidP="007C30CD">
      <w:pPr>
        <w:jc w:val="both"/>
        <w:rPr>
          <w:rFonts w:ascii="Arial Narrow" w:hAnsi="Arial Narrow"/>
          <w:b/>
          <w:sz w:val="24"/>
          <w:szCs w:val="24"/>
        </w:rPr>
      </w:pPr>
    </w:p>
    <w:p w14:paraId="7E796E47" w14:textId="3B5A4275" w:rsidR="007C30CD" w:rsidRPr="00EC6E35" w:rsidRDefault="00F73D48" w:rsidP="00F73D48">
      <w:pPr>
        <w:jc w:val="both"/>
        <w:rPr>
          <w:rFonts w:ascii="Arial Narrow" w:hAnsi="Arial Narrow"/>
          <w:bCs/>
          <w:sz w:val="24"/>
          <w:szCs w:val="24"/>
        </w:rPr>
      </w:pPr>
      <w:r w:rsidRPr="00EC6E35">
        <w:rPr>
          <w:rFonts w:ascii="Arial Narrow" w:hAnsi="Arial Narrow"/>
          <w:bCs/>
          <w:sz w:val="24"/>
          <w:szCs w:val="24"/>
        </w:rPr>
        <w:t xml:space="preserve">Le virement doit </w:t>
      </w:r>
      <w:r w:rsidR="00FB4A9B" w:rsidRPr="00EC6E35">
        <w:rPr>
          <w:rFonts w:ascii="Arial Narrow" w:hAnsi="Arial Narrow"/>
          <w:bCs/>
          <w:sz w:val="24"/>
          <w:szCs w:val="24"/>
        </w:rPr>
        <w:t>être</w:t>
      </w:r>
      <w:r w:rsidRPr="00EC6E35">
        <w:rPr>
          <w:rFonts w:ascii="Arial Narrow" w:hAnsi="Arial Narrow"/>
          <w:bCs/>
          <w:sz w:val="24"/>
          <w:szCs w:val="24"/>
        </w:rPr>
        <w:t xml:space="preserve"> effectu</w:t>
      </w:r>
      <w:r w:rsidR="00EC6E35">
        <w:rPr>
          <w:rFonts w:ascii="Arial Narrow" w:hAnsi="Arial Narrow"/>
          <w:bCs/>
          <w:sz w:val="24"/>
          <w:szCs w:val="24"/>
        </w:rPr>
        <w:t>é</w:t>
      </w:r>
      <w:r w:rsidR="00FB4A9B" w:rsidRPr="00EC6E35">
        <w:rPr>
          <w:rFonts w:ascii="Arial Narrow" w:hAnsi="Arial Narrow"/>
          <w:bCs/>
          <w:sz w:val="24"/>
          <w:szCs w:val="24"/>
        </w:rPr>
        <w:t xml:space="preserve"> </w:t>
      </w:r>
      <w:r w:rsidRPr="00EC6E35">
        <w:rPr>
          <w:rFonts w:ascii="Arial Narrow" w:hAnsi="Arial Narrow"/>
          <w:bCs/>
          <w:sz w:val="24"/>
          <w:szCs w:val="24"/>
        </w:rPr>
        <w:t>avant le 15 octobre 2026</w:t>
      </w:r>
      <w:r w:rsidR="00965E5B" w:rsidRPr="00EC6E35">
        <w:rPr>
          <w:rFonts w:ascii="Arial Narrow" w:hAnsi="Arial Narrow"/>
          <w:bCs/>
          <w:sz w:val="24"/>
          <w:szCs w:val="24"/>
        </w:rPr>
        <w:t xml:space="preserve"> </w:t>
      </w:r>
      <w:r w:rsidRPr="00EC6E35">
        <w:rPr>
          <w:rFonts w:ascii="Arial Narrow" w:hAnsi="Arial Narrow"/>
          <w:bCs/>
          <w:sz w:val="24"/>
          <w:szCs w:val="24"/>
        </w:rPr>
        <w:t>afin de permettre sa prise en compte</w:t>
      </w:r>
      <w:r w:rsidR="006374FB">
        <w:rPr>
          <w:rFonts w:ascii="Arial Narrow" w:hAnsi="Arial Narrow"/>
          <w:bCs/>
          <w:sz w:val="24"/>
          <w:szCs w:val="24"/>
        </w:rPr>
        <w:t xml:space="preserve"> </w:t>
      </w:r>
      <w:r w:rsidRPr="00EC6E35">
        <w:rPr>
          <w:rFonts w:ascii="Arial Narrow" w:hAnsi="Arial Narrow"/>
          <w:bCs/>
          <w:sz w:val="24"/>
          <w:szCs w:val="24"/>
        </w:rPr>
        <w:t>dans les délais.</w:t>
      </w:r>
    </w:p>
    <w:p w14:paraId="5017466B" w14:textId="77777777" w:rsidR="00A91372" w:rsidRPr="00A91372" w:rsidRDefault="00A91372" w:rsidP="00A91372">
      <w:pPr>
        <w:jc w:val="both"/>
        <w:rPr>
          <w:rFonts w:ascii="Arial Narrow" w:hAnsi="Arial Narrow"/>
          <w:b/>
          <w:sz w:val="24"/>
          <w:szCs w:val="24"/>
        </w:rPr>
      </w:pPr>
    </w:p>
    <w:p w14:paraId="04A582B1" w14:textId="3C7A80B4" w:rsidR="00680464" w:rsidRPr="00680464" w:rsidRDefault="00F600F6" w:rsidP="00456C24">
      <w:pPr>
        <w:ind w:left="720" w:firstLine="720"/>
        <w:jc w:val="both"/>
        <w:rPr>
          <w:rFonts w:ascii="Arial Narrow" w:hAnsi="Arial Narrow"/>
          <w:bCs/>
          <w:sz w:val="24"/>
          <w:szCs w:val="24"/>
          <w:lang w:val="fr-FR"/>
        </w:rPr>
      </w:pPr>
      <w:r>
        <w:rPr>
          <w:rFonts w:ascii="Arial Narrow" w:hAnsi="Arial Narrow"/>
          <w:bCs/>
          <w:sz w:val="24"/>
          <w:szCs w:val="24"/>
          <w:lang w:val="fr-FR"/>
        </w:rPr>
        <w:t xml:space="preserve">Les </w:t>
      </w:r>
      <w:r w:rsidR="00BE0827">
        <w:rPr>
          <w:rFonts w:ascii="Arial Narrow" w:hAnsi="Arial Narrow"/>
          <w:bCs/>
          <w:sz w:val="24"/>
          <w:szCs w:val="24"/>
          <w:lang w:val="fr-FR"/>
        </w:rPr>
        <w:t>c</w:t>
      </w:r>
      <w:r w:rsidR="00680464" w:rsidRPr="00680464">
        <w:rPr>
          <w:rFonts w:ascii="Arial Narrow" w:hAnsi="Arial Narrow"/>
          <w:bCs/>
          <w:sz w:val="24"/>
          <w:szCs w:val="24"/>
          <w:lang w:val="fr-FR"/>
        </w:rPr>
        <w:t>oordonnées bancaires</w:t>
      </w:r>
      <w:r w:rsidR="00BE0827">
        <w:rPr>
          <w:rFonts w:ascii="Arial Narrow" w:hAnsi="Arial Narrow"/>
          <w:bCs/>
          <w:sz w:val="24"/>
          <w:szCs w:val="24"/>
          <w:lang w:val="fr-FR"/>
        </w:rPr>
        <w:t xml:space="preserve"> du </w:t>
      </w:r>
      <w:r w:rsidR="00456C24">
        <w:rPr>
          <w:rFonts w:ascii="Arial Narrow" w:hAnsi="Arial Narrow"/>
          <w:bCs/>
          <w:sz w:val="24"/>
          <w:szCs w:val="24"/>
          <w:lang w:val="fr-FR"/>
        </w:rPr>
        <w:t>T</w:t>
      </w:r>
      <w:r w:rsidR="00BE0827">
        <w:rPr>
          <w:rFonts w:ascii="Arial Narrow" w:hAnsi="Arial Narrow"/>
          <w:bCs/>
          <w:sz w:val="24"/>
          <w:szCs w:val="24"/>
          <w:lang w:val="fr-FR"/>
        </w:rPr>
        <w:t>résor</w:t>
      </w:r>
      <w:r w:rsidR="00456C24">
        <w:rPr>
          <w:rFonts w:ascii="Arial Narrow" w:hAnsi="Arial Narrow"/>
          <w:bCs/>
          <w:sz w:val="24"/>
          <w:szCs w:val="24"/>
          <w:lang w:val="fr-FR"/>
        </w:rPr>
        <w:t> :</w:t>
      </w:r>
      <w:r w:rsidR="00680464" w:rsidRPr="00680464">
        <w:rPr>
          <w:rFonts w:ascii="Arial Narrow" w:hAnsi="Arial Narrow"/>
          <w:bCs/>
          <w:sz w:val="24"/>
          <w:szCs w:val="24"/>
          <w:lang w:val="fr-FR"/>
        </w:rPr>
        <w:t xml:space="preserve"> </w:t>
      </w:r>
    </w:p>
    <w:p w14:paraId="21C47456" w14:textId="77777777" w:rsidR="00680464" w:rsidRPr="00835558" w:rsidRDefault="00680464" w:rsidP="00456C24">
      <w:pPr>
        <w:ind w:left="720" w:firstLine="720"/>
        <w:jc w:val="both"/>
        <w:rPr>
          <w:rFonts w:ascii="Arial Narrow" w:hAnsi="Arial Narrow"/>
          <w:b/>
          <w:sz w:val="24"/>
          <w:szCs w:val="24"/>
          <w:lang w:val="en-US"/>
        </w:rPr>
      </w:pPr>
      <w:r w:rsidRPr="00835558">
        <w:rPr>
          <w:rFonts w:ascii="Arial Narrow" w:hAnsi="Arial Narrow"/>
          <w:b/>
          <w:sz w:val="24"/>
          <w:szCs w:val="24"/>
          <w:lang w:val="en-US"/>
        </w:rPr>
        <w:t>IBAN: FR20 3000 1000 641D 9300 0000 009</w:t>
      </w:r>
    </w:p>
    <w:p w14:paraId="6CAB74F6" w14:textId="42A8455E" w:rsidR="005C7392" w:rsidRPr="002C31FB" w:rsidRDefault="00680464" w:rsidP="00456C24">
      <w:pPr>
        <w:ind w:left="720" w:firstLine="720"/>
        <w:jc w:val="both"/>
        <w:rPr>
          <w:rFonts w:ascii="Arial Narrow" w:hAnsi="Arial Narrow"/>
          <w:bCs/>
          <w:sz w:val="24"/>
          <w:szCs w:val="24"/>
          <w:lang w:val="en-US"/>
        </w:rPr>
      </w:pPr>
      <w:r w:rsidRPr="00835558">
        <w:rPr>
          <w:rFonts w:ascii="Arial Narrow" w:hAnsi="Arial Narrow"/>
          <w:b/>
          <w:sz w:val="24"/>
          <w:szCs w:val="24"/>
          <w:lang w:val="en-US"/>
        </w:rPr>
        <w:t>BIC: BDFEFRPPCCT</w:t>
      </w:r>
      <w:r w:rsidR="00456C24" w:rsidRPr="002C31FB">
        <w:rPr>
          <w:rFonts w:ascii="Arial Narrow" w:hAnsi="Arial Narrow"/>
          <w:bCs/>
          <w:sz w:val="24"/>
          <w:szCs w:val="24"/>
          <w:lang w:val="en-US"/>
        </w:rPr>
        <w:tab/>
      </w:r>
    </w:p>
    <w:p w14:paraId="47C64BDE" w14:textId="77777777" w:rsidR="005C7392" w:rsidRPr="002C31FB" w:rsidRDefault="005C7392" w:rsidP="00237003">
      <w:pPr>
        <w:jc w:val="both"/>
        <w:rPr>
          <w:rFonts w:ascii="Arial Narrow" w:hAnsi="Arial Narrow"/>
          <w:bCs/>
          <w:sz w:val="24"/>
          <w:szCs w:val="24"/>
          <w:lang w:val="en-US"/>
        </w:rPr>
      </w:pPr>
    </w:p>
    <w:p w14:paraId="1A54FD8D" w14:textId="77777777" w:rsidR="00F476C2" w:rsidRDefault="001515B5" w:rsidP="00FC300F">
      <w:pPr>
        <w:jc w:val="both"/>
        <w:rPr>
          <w:rFonts w:ascii="Arial Narrow" w:hAnsi="Arial Narrow"/>
          <w:bCs/>
          <w:sz w:val="24"/>
          <w:szCs w:val="24"/>
          <w:lang w:val="fr-FR"/>
        </w:rPr>
      </w:pPr>
      <w:r>
        <w:rPr>
          <w:rFonts w:ascii="Arial Narrow" w:hAnsi="Arial Narrow"/>
          <w:bCs/>
          <w:sz w:val="24"/>
          <w:szCs w:val="24"/>
          <w:lang w:val="fr-FR"/>
        </w:rPr>
        <w:t>Afin d’éviter</w:t>
      </w:r>
      <w:r w:rsidRPr="001515B5">
        <w:rPr>
          <w:rFonts w:ascii="Arial Narrow" w:hAnsi="Arial Narrow"/>
          <w:bCs/>
          <w:sz w:val="24"/>
          <w:szCs w:val="24"/>
          <w:lang w:val="fr-FR"/>
        </w:rPr>
        <w:t xml:space="preserve"> les difficultés de paiement</w:t>
      </w:r>
      <w:r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="00A73779">
        <w:rPr>
          <w:rFonts w:ascii="Arial Narrow" w:hAnsi="Arial Narrow"/>
          <w:bCs/>
          <w:sz w:val="24"/>
          <w:szCs w:val="24"/>
          <w:lang w:val="fr-FR"/>
        </w:rPr>
        <w:t xml:space="preserve">pour la taxe </w:t>
      </w:r>
      <w:r w:rsidR="00435E8A">
        <w:rPr>
          <w:rFonts w:ascii="Arial Narrow" w:hAnsi="Arial Narrow"/>
          <w:bCs/>
          <w:sz w:val="24"/>
          <w:szCs w:val="24"/>
          <w:lang w:val="fr-FR"/>
        </w:rPr>
        <w:t>foncière</w:t>
      </w:r>
      <w:r w:rsidR="00A73779">
        <w:rPr>
          <w:rFonts w:ascii="Arial Narrow" w:hAnsi="Arial Narrow"/>
          <w:bCs/>
          <w:sz w:val="24"/>
          <w:szCs w:val="24"/>
          <w:lang w:val="fr-FR"/>
        </w:rPr>
        <w:t xml:space="preserve"> 2027</w:t>
      </w:r>
      <w:r w:rsidR="00435E8A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="00FC300F">
        <w:rPr>
          <w:rFonts w:ascii="Arial Narrow" w:hAnsi="Arial Narrow"/>
          <w:bCs/>
          <w:sz w:val="24"/>
          <w:szCs w:val="24"/>
          <w:lang w:val="fr-FR"/>
        </w:rPr>
        <w:t xml:space="preserve">et pour ne </w:t>
      </w:r>
      <w:r w:rsidR="00FC300F" w:rsidRPr="00FC300F">
        <w:rPr>
          <w:rFonts w:ascii="Arial Narrow" w:hAnsi="Arial Narrow"/>
          <w:bCs/>
          <w:sz w:val="24"/>
          <w:szCs w:val="24"/>
          <w:lang w:val="fr-FR"/>
        </w:rPr>
        <w:t>pas avoir à régler votre taxe foncière en une seule fois,</w:t>
      </w:r>
      <w:r w:rsidR="00FC300F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="00FC300F" w:rsidRPr="00FC300F">
        <w:rPr>
          <w:rFonts w:ascii="Arial Narrow" w:hAnsi="Arial Narrow"/>
          <w:bCs/>
          <w:sz w:val="24"/>
          <w:szCs w:val="24"/>
          <w:lang w:val="fr-FR"/>
        </w:rPr>
        <w:t xml:space="preserve">deux options </w:t>
      </w:r>
      <w:r w:rsidR="00F476C2">
        <w:rPr>
          <w:rFonts w:ascii="Arial Narrow" w:hAnsi="Arial Narrow"/>
          <w:bCs/>
          <w:sz w:val="24"/>
          <w:szCs w:val="24"/>
          <w:lang w:val="fr-FR"/>
        </w:rPr>
        <w:t>sont possibles :</w:t>
      </w:r>
    </w:p>
    <w:p w14:paraId="2709A9E9" w14:textId="77777777" w:rsidR="00EA1872" w:rsidRDefault="00EA1872" w:rsidP="00FC300F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2D52EC56" w14:textId="2C6A3928" w:rsidR="00F476C2" w:rsidRPr="00F476C2" w:rsidRDefault="008E0274" w:rsidP="00F476C2">
      <w:pPr>
        <w:pStyle w:val="Paragraphedeliste"/>
        <w:numPr>
          <w:ilvl w:val="0"/>
          <w:numId w:val="13"/>
        </w:num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L</w:t>
      </w:r>
      <w:r w:rsidR="00F476C2" w:rsidRPr="00F476C2">
        <w:rPr>
          <w:rFonts w:ascii="Arial Narrow" w:hAnsi="Arial Narrow"/>
          <w:b/>
          <w:sz w:val="24"/>
          <w:szCs w:val="24"/>
        </w:rPr>
        <w:t>a mensualisation</w:t>
      </w:r>
    </w:p>
    <w:p w14:paraId="487C70EA" w14:textId="77777777" w:rsidR="00FD6917" w:rsidRDefault="00FD6917" w:rsidP="00F51EF4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0C7A7C71" w14:textId="5B22289A" w:rsidR="00F51EF4" w:rsidRPr="00F51EF4" w:rsidRDefault="00F51EF4" w:rsidP="00F51EF4">
      <w:pPr>
        <w:jc w:val="both"/>
        <w:rPr>
          <w:rFonts w:ascii="Arial Narrow" w:hAnsi="Arial Narrow"/>
          <w:bCs/>
          <w:sz w:val="24"/>
          <w:szCs w:val="24"/>
          <w:lang w:val="fr-FR"/>
        </w:rPr>
      </w:pPr>
      <w:r>
        <w:rPr>
          <w:rFonts w:ascii="Arial Narrow" w:hAnsi="Arial Narrow"/>
          <w:bCs/>
          <w:sz w:val="24"/>
          <w:szCs w:val="24"/>
          <w:lang w:val="fr-FR"/>
        </w:rPr>
        <w:t xml:space="preserve">Elle </w:t>
      </w:r>
      <w:r w:rsidRPr="00F51EF4">
        <w:rPr>
          <w:rFonts w:ascii="Arial Narrow" w:hAnsi="Arial Narrow"/>
          <w:bCs/>
          <w:sz w:val="24"/>
          <w:szCs w:val="24"/>
          <w:lang w:val="fr-FR"/>
        </w:rPr>
        <w:t>permet de payer</w:t>
      </w:r>
      <w:r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Pr="00F51EF4">
        <w:rPr>
          <w:rFonts w:ascii="Arial Narrow" w:hAnsi="Arial Narrow"/>
          <w:bCs/>
          <w:sz w:val="24"/>
          <w:szCs w:val="24"/>
          <w:lang w:val="fr-FR"/>
        </w:rPr>
        <w:t>la taxe foncière 2027 sur les dix premiers</w:t>
      </w:r>
      <w:r w:rsidR="00EA1872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Pr="00F51EF4">
        <w:rPr>
          <w:rFonts w:ascii="Arial Narrow" w:hAnsi="Arial Narrow"/>
          <w:bCs/>
          <w:sz w:val="24"/>
          <w:szCs w:val="24"/>
          <w:lang w:val="fr-FR"/>
        </w:rPr>
        <w:t>mois de l'année 2027, par 10 prélèvements</w:t>
      </w:r>
      <w:r w:rsidR="00EA1872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Pr="00F51EF4">
        <w:rPr>
          <w:rFonts w:ascii="Arial Narrow" w:hAnsi="Arial Narrow"/>
          <w:bCs/>
          <w:sz w:val="24"/>
          <w:szCs w:val="24"/>
          <w:lang w:val="fr-FR"/>
        </w:rPr>
        <w:t>mensuels, de janvier à octobre 2027.</w:t>
      </w:r>
    </w:p>
    <w:p w14:paraId="4D2ABF1C" w14:textId="0A4D376E" w:rsidR="009C35F9" w:rsidRDefault="00F51EF4" w:rsidP="00F51EF4">
      <w:p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F51EF4">
        <w:rPr>
          <w:rFonts w:ascii="Arial Narrow" w:hAnsi="Arial Narrow"/>
          <w:bCs/>
          <w:sz w:val="24"/>
          <w:szCs w:val="24"/>
          <w:lang w:val="fr-FR"/>
        </w:rPr>
        <w:t>Le montant définitif sera régularisé, si nécessaire,</w:t>
      </w:r>
      <w:r w:rsidR="00EA1872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Pr="00F51EF4">
        <w:rPr>
          <w:rFonts w:ascii="Arial Narrow" w:hAnsi="Arial Narrow"/>
          <w:bCs/>
          <w:sz w:val="24"/>
          <w:szCs w:val="24"/>
          <w:lang w:val="fr-FR"/>
        </w:rPr>
        <w:t>en novembre 2027, après réception de votre avis</w:t>
      </w:r>
      <w:r w:rsidR="0085518E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Pr="00F51EF4">
        <w:rPr>
          <w:rFonts w:ascii="Arial Narrow" w:hAnsi="Arial Narrow"/>
          <w:bCs/>
          <w:sz w:val="24"/>
          <w:szCs w:val="24"/>
          <w:lang w:val="fr-FR"/>
        </w:rPr>
        <w:t>de taxe foncière 2027.</w:t>
      </w:r>
    </w:p>
    <w:p w14:paraId="1F5F8FF4" w14:textId="72528688" w:rsidR="00F51EF4" w:rsidRDefault="00767F1D" w:rsidP="00767F1D">
      <w:pPr>
        <w:jc w:val="both"/>
        <w:rPr>
          <w:rFonts w:ascii="Arial Narrow" w:hAnsi="Arial Narrow"/>
          <w:bCs/>
          <w:sz w:val="24"/>
          <w:szCs w:val="24"/>
          <w:lang w:val="fr-FR"/>
        </w:rPr>
      </w:pPr>
      <w:r>
        <w:rPr>
          <w:rFonts w:ascii="Arial Narrow" w:hAnsi="Arial Narrow"/>
          <w:bCs/>
          <w:sz w:val="24"/>
          <w:szCs w:val="24"/>
          <w:lang w:val="fr-FR"/>
        </w:rPr>
        <w:t xml:space="preserve">La </w:t>
      </w:r>
      <w:r w:rsidRPr="00767F1D">
        <w:rPr>
          <w:rFonts w:ascii="Arial Narrow" w:hAnsi="Arial Narrow"/>
          <w:bCs/>
          <w:sz w:val="24"/>
          <w:szCs w:val="24"/>
          <w:lang w:val="fr-FR"/>
        </w:rPr>
        <w:t>demande d'adhésion doit être</w:t>
      </w:r>
      <w:r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Pr="00767F1D">
        <w:rPr>
          <w:rFonts w:ascii="Arial Narrow" w:hAnsi="Arial Narrow"/>
          <w:bCs/>
          <w:sz w:val="24"/>
          <w:szCs w:val="24"/>
          <w:lang w:val="fr-FR"/>
        </w:rPr>
        <w:t>effectuée avant le 15 décembre 2026</w:t>
      </w:r>
      <w:r w:rsidR="007966DD">
        <w:rPr>
          <w:rFonts w:ascii="Arial Narrow" w:hAnsi="Arial Narrow"/>
          <w:bCs/>
          <w:sz w:val="24"/>
          <w:szCs w:val="24"/>
          <w:lang w:val="fr-FR"/>
        </w:rPr>
        <w:t>.</w:t>
      </w:r>
    </w:p>
    <w:p w14:paraId="113909E4" w14:textId="4956238B" w:rsidR="007966DD" w:rsidRDefault="00393C80" w:rsidP="007966DD">
      <w:pPr>
        <w:pStyle w:val="Paragraphedeliste"/>
        <w:numPr>
          <w:ilvl w:val="0"/>
          <w:numId w:val="14"/>
        </w:numPr>
        <w:jc w:val="both"/>
        <w:rPr>
          <w:rFonts w:ascii="Arial Narrow" w:hAnsi="Arial Narrow"/>
          <w:bCs/>
          <w:sz w:val="24"/>
          <w:szCs w:val="24"/>
        </w:rPr>
      </w:pPr>
      <w:r w:rsidRPr="00393C80">
        <w:rPr>
          <w:rFonts w:ascii="Arial Narrow" w:hAnsi="Arial Narrow"/>
          <w:bCs/>
          <w:sz w:val="24"/>
          <w:szCs w:val="24"/>
        </w:rPr>
        <w:t>Soit par courriel :</w:t>
      </w:r>
      <w:r>
        <w:rPr>
          <w:rFonts w:ascii="Arial Narrow" w:hAnsi="Arial Narrow"/>
          <w:bCs/>
          <w:sz w:val="24"/>
          <w:szCs w:val="24"/>
        </w:rPr>
        <w:t xml:space="preserve"> </w:t>
      </w:r>
      <w:hyperlink r:id="rId11" w:history="1">
        <w:r w:rsidR="00A718B1" w:rsidRPr="00687BE4">
          <w:rPr>
            <w:rStyle w:val="Lienhypertexte"/>
            <w:rFonts w:ascii="Arial Narrow" w:hAnsi="Arial Narrow"/>
            <w:bCs/>
            <w:sz w:val="24"/>
            <w:szCs w:val="24"/>
          </w:rPr>
          <w:t>cfip.sxm-pole.recouvrement@dgfip.finances.gouv.fr</w:t>
        </w:r>
      </w:hyperlink>
      <w:r w:rsidR="00CA2A76">
        <w:rPr>
          <w:rFonts w:ascii="Arial Narrow" w:hAnsi="Arial Narrow"/>
          <w:bCs/>
          <w:sz w:val="24"/>
          <w:szCs w:val="24"/>
        </w:rPr>
        <w:t xml:space="preserve"> </w:t>
      </w:r>
      <w:r w:rsidR="007966DD" w:rsidRPr="00CA2A76">
        <w:rPr>
          <w:rFonts w:ascii="Arial Narrow" w:hAnsi="Arial Narrow"/>
          <w:bCs/>
          <w:sz w:val="24"/>
          <w:szCs w:val="24"/>
        </w:rPr>
        <w:t>en joignant impérativement un relevé d'identité</w:t>
      </w:r>
      <w:r w:rsidR="00CA2A76">
        <w:rPr>
          <w:rFonts w:ascii="Arial Narrow" w:hAnsi="Arial Narrow"/>
          <w:bCs/>
          <w:sz w:val="24"/>
          <w:szCs w:val="24"/>
        </w:rPr>
        <w:t xml:space="preserve"> </w:t>
      </w:r>
      <w:r w:rsidR="007966DD" w:rsidRPr="00CA2A76">
        <w:rPr>
          <w:rFonts w:ascii="Arial Narrow" w:hAnsi="Arial Narrow"/>
          <w:bCs/>
          <w:sz w:val="24"/>
          <w:szCs w:val="24"/>
        </w:rPr>
        <w:t>bancaire (RIB)</w:t>
      </w:r>
    </w:p>
    <w:p w14:paraId="41A4EEC4" w14:textId="77777777" w:rsidR="003B4326" w:rsidRDefault="003B4326" w:rsidP="003B4326">
      <w:pPr>
        <w:pStyle w:val="Paragraphedeliste"/>
        <w:ind w:left="1080"/>
        <w:jc w:val="both"/>
        <w:rPr>
          <w:rFonts w:ascii="Arial Narrow" w:hAnsi="Arial Narrow"/>
          <w:bCs/>
          <w:sz w:val="24"/>
          <w:szCs w:val="24"/>
        </w:rPr>
      </w:pPr>
    </w:p>
    <w:p w14:paraId="7B2C032C" w14:textId="02372E13" w:rsidR="00EC5EE1" w:rsidRPr="00835558" w:rsidRDefault="003B4326" w:rsidP="00835558">
      <w:pPr>
        <w:pStyle w:val="Paragraphedeliste"/>
        <w:numPr>
          <w:ilvl w:val="0"/>
          <w:numId w:val="14"/>
        </w:numPr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Soit d</w:t>
      </w:r>
      <w:r w:rsidR="00EC5EE1" w:rsidRPr="00EC5EE1">
        <w:rPr>
          <w:rFonts w:ascii="Arial Narrow" w:hAnsi="Arial Narrow"/>
          <w:bCs/>
          <w:sz w:val="24"/>
          <w:szCs w:val="24"/>
        </w:rPr>
        <w:t xml:space="preserve">ans </w:t>
      </w:r>
      <w:r>
        <w:rPr>
          <w:rFonts w:ascii="Arial Narrow" w:hAnsi="Arial Narrow"/>
          <w:bCs/>
          <w:sz w:val="24"/>
          <w:szCs w:val="24"/>
        </w:rPr>
        <w:t>l’</w:t>
      </w:r>
      <w:r w:rsidR="00EC5EE1" w:rsidRPr="00EC5EE1">
        <w:rPr>
          <w:rFonts w:ascii="Arial Narrow" w:hAnsi="Arial Narrow"/>
          <w:bCs/>
          <w:sz w:val="24"/>
          <w:szCs w:val="24"/>
        </w:rPr>
        <w:t>espace particulier sur impots.gouv.fr</w:t>
      </w:r>
      <w:r w:rsidR="00874CA6">
        <w:rPr>
          <w:rFonts w:ascii="Arial Narrow" w:hAnsi="Arial Narrow"/>
          <w:bCs/>
          <w:sz w:val="24"/>
          <w:szCs w:val="24"/>
        </w:rPr>
        <w:t xml:space="preserve"> </w:t>
      </w:r>
      <w:r w:rsidR="00EC5EE1" w:rsidRPr="00874CA6">
        <w:rPr>
          <w:rFonts w:ascii="Arial Narrow" w:hAnsi="Arial Narrow"/>
          <w:bCs/>
          <w:sz w:val="24"/>
          <w:szCs w:val="24"/>
        </w:rPr>
        <w:t>si vous disposez déjà d'un espace particulier,</w:t>
      </w:r>
      <w:r w:rsidR="00835558">
        <w:rPr>
          <w:rFonts w:ascii="Arial Narrow" w:hAnsi="Arial Narrow"/>
          <w:bCs/>
          <w:sz w:val="24"/>
          <w:szCs w:val="24"/>
        </w:rPr>
        <w:t xml:space="preserve"> </w:t>
      </w:r>
      <w:r w:rsidR="00EC5EE1" w:rsidRPr="00835558">
        <w:rPr>
          <w:rFonts w:ascii="Arial Narrow" w:hAnsi="Arial Narrow"/>
          <w:bCs/>
          <w:sz w:val="24"/>
          <w:szCs w:val="24"/>
        </w:rPr>
        <w:t>connectez-vous et adhérez en ligne à la mensualisation</w:t>
      </w:r>
      <w:r w:rsidR="008C2E0D" w:rsidRPr="00835558">
        <w:rPr>
          <w:rFonts w:ascii="Arial Narrow" w:hAnsi="Arial Narrow"/>
          <w:bCs/>
          <w:sz w:val="24"/>
          <w:szCs w:val="24"/>
        </w:rPr>
        <w:t xml:space="preserve"> </w:t>
      </w:r>
      <w:r w:rsidR="00EC5EE1" w:rsidRPr="00835558">
        <w:rPr>
          <w:rFonts w:ascii="Arial Narrow" w:hAnsi="Arial Narrow"/>
          <w:bCs/>
          <w:sz w:val="24"/>
          <w:szCs w:val="24"/>
        </w:rPr>
        <w:t>depuis votre espace.</w:t>
      </w:r>
    </w:p>
    <w:p w14:paraId="45EDD77E" w14:textId="77777777" w:rsidR="008C2E0D" w:rsidRDefault="008C2E0D" w:rsidP="008C2E0D">
      <w:pPr>
        <w:pStyle w:val="Paragraphedeliste"/>
        <w:ind w:left="1080"/>
        <w:jc w:val="both"/>
        <w:rPr>
          <w:rFonts w:ascii="Arial Narrow" w:hAnsi="Arial Narrow"/>
          <w:bCs/>
          <w:sz w:val="24"/>
          <w:szCs w:val="24"/>
        </w:rPr>
      </w:pPr>
    </w:p>
    <w:p w14:paraId="2EDC86B7" w14:textId="4A5A69FD" w:rsidR="00F51EF4" w:rsidRDefault="008E0274" w:rsidP="005F615B">
      <w:pPr>
        <w:pStyle w:val="Paragraphedeliste"/>
        <w:numPr>
          <w:ilvl w:val="0"/>
          <w:numId w:val="13"/>
        </w:num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Le</w:t>
      </w:r>
      <w:r w:rsidR="005F615B" w:rsidRPr="005F615B">
        <w:rPr>
          <w:rFonts w:ascii="Arial Narrow" w:hAnsi="Arial Narrow"/>
          <w:b/>
          <w:sz w:val="24"/>
          <w:szCs w:val="24"/>
        </w:rPr>
        <w:t xml:space="preserve"> paiement à l'échéance</w:t>
      </w:r>
    </w:p>
    <w:p w14:paraId="3B7A246D" w14:textId="77777777" w:rsidR="005F615B" w:rsidRDefault="005F615B" w:rsidP="005F615B">
      <w:pPr>
        <w:pStyle w:val="Paragraphedeliste"/>
        <w:jc w:val="both"/>
        <w:rPr>
          <w:rFonts w:ascii="Arial Narrow" w:hAnsi="Arial Narrow"/>
          <w:b/>
          <w:sz w:val="24"/>
          <w:szCs w:val="24"/>
        </w:rPr>
      </w:pPr>
    </w:p>
    <w:p w14:paraId="3F254306" w14:textId="6068BF84" w:rsidR="00D13932" w:rsidRPr="00C36C70" w:rsidRDefault="00D13932" w:rsidP="00D13932">
      <w:pPr>
        <w:jc w:val="both"/>
        <w:rPr>
          <w:rFonts w:ascii="Arial Narrow" w:hAnsi="Arial Narrow"/>
          <w:bCs/>
          <w:sz w:val="24"/>
          <w:szCs w:val="24"/>
        </w:rPr>
      </w:pPr>
      <w:r w:rsidRPr="00C36C70">
        <w:rPr>
          <w:rFonts w:ascii="Arial Narrow" w:hAnsi="Arial Narrow"/>
          <w:bCs/>
          <w:sz w:val="24"/>
          <w:szCs w:val="24"/>
        </w:rPr>
        <w:t xml:space="preserve">Une fois cette option activée, </w:t>
      </w:r>
      <w:r w:rsidR="009C123F">
        <w:rPr>
          <w:rFonts w:ascii="Arial Narrow" w:hAnsi="Arial Narrow"/>
          <w:bCs/>
          <w:sz w:val="24"/>
          <w:szCs w:val="24"/>
        </w:rPr>
        <w:t>la</w:t>
      </w:r>
      <w:r w:rsidRPr="00C36C70">
        <w:rPr>
          <w:rFonts w:ascii="Arial Narrow" w:hAnsi="Arial Narrow"/>
          <w:bCs/>
          <w:sz w:val="24"/>
          <w:szCs w:val="24"/>
        </w:rPr>
        <w:t xml:space="preserve"> taxe foncière sera prélevée automatiquement chaque année</w:t>
      </w:r>
      <w:r w:rsidR="00C36C70" w:rsidRPr="00C36C70">
        <w:rPr>
          <w:rFonts w:ascii="Arial Narrow" w:hAnsi="Arial Narrow"/>
          <w:bCs/>
          <w:sz w:val="24"/>
          <w:szCs w:val="24"/>
        </w:rPr>
        <w:t xml:space="preserve"> </w:t>
      </w:r>
      <w:r w:rsidRPr="00C36C70">
        <w:rPr>
          <w:rFonts w:ascii="Arial Narrow" w:hAnsi="Arial Narrow"/>
          <w:bCs/>
          <w:sz w:val="24"/>
          <w:szCs w:val="24"/>
        </w:rPr>
        <w:t xml:space="preserve">sur </w:t>
      </w:r>
      <w:r w:rsidR="009C123F">
        <w:rPr>
          <w:rFonts w:ascii="Arial Narrow" w:hAnsi="Arial Narrow"/>
          <w:bCs/>
          <w:sz w:val="24"/>
          <w:szCs w:val="24"/>
        </w:rPr>
        <w:t>le</w:t>
      </w:r>
      <w:r w:rsidRPr="00C36C70">
        <w:rPr>
          <w:rFonts w:ascii="Arial Narrow" w:hAnsi="Arial Narrow"/>
          <w:bCs/>
          <w:sz w:val="24"/>
          <w:szCs w:val="24"/>
        </w:rPr>
        <w:t xml:space="preserve"> compte bancaire, 10 jours après la date limite de paiement</w:t>
      </w:r>
      <w:r w:rsidR="00C36C70" w:rsidRPr="00C36C70">
        <w:rPr>
          <w:rFonts w:ascii="Arial Narrow" w:hAnsi="Arial Narrow"/>
          <w:bCs/>
          <w:sz w:val="24"/>
          <w:szCs w:val="24"/>
        </w:rPr>
        <w:t xml:space="preserve"> sans effectuer de démarches</w:t>
      </w:r>
      <w:r w:rsidR="00A94D29">
        <w:rPr>
          <w:rFonts w:ascii="Arial Narrow" w:hAnsi="Arial Narrow"/>
          <w:bCs/>
          <w:sz w:val="24"/>
          <w:szCs w:val="24"/>
        </w:rPr>
        <w:t xml:space="preserve"> annuelles</w:t>
      </w:r>
      <w:r w:rsidR="00FD6917">
        <w:rPr>
          <w:rFonts w:ascii="Arial Narrow" w:hAnsi="Arial Narrow"/>
          <w:bCs/>
          <w:sz w:val="24"/>
          <w:szCs w:val="24"/>
        </w:rPr>
        <w:t>.</w:t>
      </w:r>
    </w:p>
    <w:sectPr w:rsidR="00D13932" w:rsidRPr="00C36C70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E66DE" w14:textId="77777777" w:rsidR="00095D7F" w:rsidRDefault="00095D7F">
      <w:pPr>
        <w:spacing w:line="240" w:lineRule="auto"/>
      </w:pPr>
      <w:r>
        <w:separator/>
      </w:r>
    </w:p>
  </w:endnote>
  <w:endnote w:type="continuationSeparator" w:id="0">
    <w:p w14:paraId="31274DE2" w14:textId="77777777" w:rsidR="00095D7F" w:rsidRDefault="00095D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C4943" w14:textId="5583FF4C" w:rsidR="00860B78" w:rsidRDefault="008F3765">
    <w:pPr>
      <w:rPr>
        <w:color w:val="0B5394"/>
      </w:rPr>
    </w:pPr>
    <w:r>
      <w:rPr>
        <w:color w:val="0B5394"/>
      </w:rPr>
      <w:t>____________________________________________________________________________</w:t>
    </w:r>
  </w:p>
  <w:p w14:paraId="19973665" w14:textId="77777777" w:rsidR="00020355" w:rsidRDefault="00020355" w:rsidP="00020355">
    <w:pPr>
      <w:jc w:val="center"/>
      <w:rPr>
        <w:color w:val="0B5394"/>
        <w:sz w:val="16"/>
        <w:szCs w:val="16"/>
      </w:rPr>
    </w:pPr>
  </w:p>
  <w:p w14:paraId="3BF3510D" w14:textId="07E40E00" w:rsidR="00860B78" w:rsidRDefault="008F3765" w:rsidP="00020355">
    <w:pPr>
      <w:jc w:val="center"/>
      <w:rPr>
        <w:color w:val="0B5394"/>
        <w:sz w:val="16"/>
        <w:szCs w:val="16"/>
      </w:rPr>
    </w:pPr>
    <w:r>
      <w:rPr>
        <w:color w:val="0B5394"/>
        <w:sz w:val="16"/>
        <w:szCs w:val="16"/>
      </w:rPr>
      <w:t xml:space="preserve">Contact Presse </w:t>
    </w:r>
    <w:r w:rsidR="00E569BC">
      <w:rPr>
        <w:color w:val="0B5394"/>
        <w:sz w:val="16"/>
        <w:szCs w:val="16"/>
      </w:rPr>
      <w:t xml:space="preserve">DIRCOM </w:t>
    </w:r>
  </w:p>
  <w:p w14:paraId="00794508" w14:textId="37637A03" w:rsidR="00860B78" w:rsidRPr="00670961" w:rsidRDefault="008F3765">
    <w:pPr>
      <w:jc w:val="center"/>
      <w:rPr>
        <w:color w:val="0B5394"/>
        <w:sz w:val="16"/>
        <w:szCs w:val="16"/>
        <w:lang w:val="fr-FR"/>
      </w:rPr>
    </w:pPr>
    <w:r w:rsidRPr="00670961">
      <w:rPr>
        <w:color w:val="0B5394"/>
        <w:sz w:val="16"/>
        <w:szCs w:val="16"/>
        <w:lang w:val="fr-FR"/>
      </w:rPr>
      <w:t xml:space="preserve"> </w:t>
    </w:r>
    <w:proofErr w:type="gramStart"/>
    <w:r w:rsidRPr="00670961">
      <w:rPr>
        <w:color w:val="0B5394"/>
        <w:sz w:val="16"/>
        <w:szCs w:val="16"/>
        <w:lang w:val="fr-FR"/>
      </w:rPr>
      <w:t>Email</w:t>
    </w:r>
    <w:proofErr w:type="gramEnd"/>
    <w:r w:rsidRPr="00670961">
      <w:rPr>
        <w:color w:val="0B5394"/>
        <w:sz w:val="16"/>
        <w:szCs w:val="16"/>
        <w:lang w:val="fr-FR"/>
      </w:rPr>
      <w:t xml:space="preserve"> : </w:t>
    </w:r>
    <w:hyperlink r:id="rId1" w:history="1">
      <w:r w:rsidR="00E569BC" w:rsidRPr="00670961">
        <w:rPr>
          <w:rStyle w:val="Lienhypertexte"/>
          <w:sz w:val="16"/>
          <w:szCs w:val="16"/>
          <w:lang w:val="fr-FR"/>
        </w:rPr>
        <w:t>dircom@com-saint-martin.fr</w:t>
      </w:r>
    </w:hyperlink>
    <w:r w:rsidR="00E569BC" w:rsidRPr="00670961">
      <w:rPr>
        <w:color w:val="0B5394"/>
        <w:sz w:val="16"/>
        <w:szCs w:val="16"/>
        <w:lang w:val="fr-FR"/>
      </w:rPr>
      <w:t xml:space="preserve"> </w:t>
    </w:r>
    <w:r w:rsidR="00020355" w:rsidRPr="00670961">
      <w:rPr>
        <w:color w:val="0B5394"/>
        <w:sz w:val="16"/>
        <w:szCs w:val="16"/>
        <w:lang w:val="fr-FR"/>
      </w:rPr>
      <w:t xml:space="preserve">- </w:t>
    </w:r>
    <w:r w:rsidR="00E569BC" w:rsidRPr="00670961">
      <w:rPr>
        <w:color w:val="0B5394"/>
        <w:sz w:val="16"/>
        <w:szCs w:val="16"/>
        <w:lang w:val="fr-FR"/>
      </w:rPr>
      <w:t xml:space="preserve">Website : </w:t>
    </w:r>
    <w:hyperlink r:id="rId2" w:history="1">
      <w:r w:rsidR="00E569BC" w:rsidRPr="00670961">
        <w:rPr>
          <w:rStyle w:val="Lienhypertexte"/>
          <w:sz w:val="16"/>
          <w:szCs w:val="16"/>
          <w:lang w:val="fr-FR"/>
        </w:rPr>
        <w:t>www.com-saint-martin.fr</w:t>
      </w:r>
    </w:hyperlink>
    <w:r w:rsidR="00E569BC" w:rsidRPr="00670961">
      <w:rPr>
        <w:color w:val="0B5394"/>
        <w:sz w:val="16"/>
        <w:szCs w:val="16"/>
        <w:lang w:val="fr-FR"/>
      </w:rPr>
      <w:t xml:space="preserve"> </w:t>
    </w:r>
  </w:p>
  <w:p w14:paraId="4759E733" w14:textId="77777777" w:rsidR="00860B78" w:rsidRPr="00670961" w:rsidRDefault="008F3765">
    <w:pPr>
      <w:jc w:val="center"/>
      <w:rPr>
        <w:color w:val="0B5394"/>
        <w:sz w:val="16"/>
        <w:szCs w:val="16"/>
        <w:lang w:val="fr-FR"/>
      </w:rPr>
    </w:pP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61046FA9" wp14:editId="64E17E6C">
          <wp:simplePos x="0" y="0"/>
          <wp:positionH relativeFrom="column">
            <wp:posOffset>2367643</wp:posOffset>
          </wp:positionH>
          <wp:positionV relativeFrom="paragraph">
            <wp:posOffset>128815</wp:posOffset>
          </wp:positionV>
          <wp:extent cx="1202871" cy="212272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7565" cy="216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075835" w14:textId="77777777" w:rsidR="00860B78" w:rsidRPr="00670961" w:rsidRDefault="00860B78">
    <w:pPr>
      <w:jc w:val="center"/>
      <w:rPr>
        <w:color w:val="0B5394"/>
        <w:sz w:val="16"/>
        <w:szCs w:val="16"/>
        <w:lang w:val="fr-FR"/>
      </w:rPr>
    </w:pPr>
  </w:p>
  <w:p w14:paraId="37CFD5E7" w14:textId="77777777" w:rsidR="00860B78" w:rsidRPr="00670961" w:rsidRDefault="00860B78">
    <w:pPr>
      <w:jc w:val="center"/>
      <w:rPr>
        <w:color w:val="0B5394"/>
        <w:sz w:val="16"/>
        <w:szCs w:val="16"/>
        <w:lang w:val="fr-FR"/>
      </w:rPr>
    </w:pPr>
  </w:p>
  <w:p w14:paraId="3B4DC0EE" w14:textId="7A873E12" w:rsidR="00860B78" w:rsidRDefault="008F3765">
    <w:pPr>
      <w:jc w:val="center"/>
      <w:rPr>
        <w:color w:val="0B5394"/>
        <w:sz w:val="14"/>
        <w:szCs w:val="14"/>
      </w:rPr>
    </w:pPr>
    <w:r>
      <w:rPr>
        <w:color w:val="0B5394"/>
        <w:sz w:val="14"/>
        <w:szCs w:val="14"/>
      </w:rPr>
      <w:t xml:space="preserve">Collectivité de Saint-Martin </w:t>
    </w:r>
    <w:r w:rsidR="00020355">
      <w:rPr>
        <w:color w:val="0B5394"/>
        <w:sz w:val="14"/>
        <w:szCs w:val="14"/>
      </w:rPr>
      <w:t xml:space="preserve">- </w:t>
    </w:r>
    <w:r>
      <w:rPr>
        <w:color w:val="0B5394"/>
        <w:sz w:val="14"/>
        <w:szCs w:val="14"/>
      </w:rPr>
      <w:t>Nos Actualités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47863" w14:textId="77777777" w:rsidR="00095D7F" w:rsidRDefault="00095D7F">
      <w:pPr>
        <w:spacing w:line="240" w:lineRule="auto"/>
      </w:pPr>
      <w:r>
        <w:separator/>
      </w:r>
    </w:p>
  </w:footnote>
  <w:footnote w:type="continuationSeparator" w:id="0">
    <w:p w14:paraId="0AE7C303" w14:textId="77777777" w:rsidR="00095D7F" w:rsidRDefault="00095D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06AA" w14:textId="59AD2CA5" w:rsidR="00860B78" w:rsidRDefault="00020355">
    <w:r>
      <w:rPr>
        <w:noProof/>
      </w:rPr>
      <w:drawing>
        <wp:anchor distT="0" distB="0" distL="114300" distR="114300" simplePos="0" relativeHeight="251658240" behindDoc="0" locked="0" layoutInCell="1" hidden="0" allowOverlap="1" wp14:anchorId="772466E8" wp14:editId="20F0BADB">
          <wp:simplePos x="0" y="0"/>
          <wp:positionH relativeFrom="page">
            <wp:align>left</wp:align>
          </wp:positionH>
          <wp:positionV relativeFrom="paragraph">
            <wp:posOffset>-435610</wp:posOffset>
          </wp:positionV>
          <wp:extent cx="7804785" cy="2585085"/>
          <wp:effectExtent l="0" t="0" r="5715" b="5715"/>
          <wp:wrapSquare wrapText="bothSides" distT="0" distB="0" distL="114300" distR="11430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316" r="316"/>
                  <a:stretch>
                    <a:fillRect/>
                  </a:stretch>
                </pic:blipFill>
                <pic:spPr>
                  <a:xfrm>
                    <a:off x="0" y="0"/>
                    <a:ext cx="7806162" cy="258581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800D16">
      <w:rPr>
        <w:noProof/>
      </w:rPr>
      <w:drawing>
        <wp:anchor distT="114300" distB="114300" distL="114300" distR="114300" simplePos="0" relativeHeight="251659264" behindDoc="0" locked="0" layoutInCell="1" hidden="0" allowOverlap="1" wp14:anchorId="1670FC70" wp14:editId="6EDC1859">
          <wp:simplePos x="0" y="0"/>
          <wp:positionH relativeFrom="column">
            <wp:posOffset>870857</wp:posOffset>
          </wp:positionH>
          <wp:positionV relativeFrom="paragraph">
            <wp:posOffset>-65314</wp:posOffset>
          </wp:positionV>
          <wp:extent cx="3995057" cy="289560"/>
          <wp:effectExtent l="0" t="0" r="5715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73791" cy="29526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2026495465" o:spid="_x0000_i1025" type="#_x0000_t75" alt="🔹" style="width:12pt;height:12pt;visibility:visible;mso-wrap-style:square" o:bullet="t">
        <v:imagedata r:id="rId1" o:title="🔹"/>
      </v:shape>
    </w:pict>
  </w:numPicBullet>
  <w:numPicBullet w:numPicBulletId="1">
    <w:pict>
      <v:shape id="Image 2135859123" o:spid="_x0000_i1026" type="#_x0000_t75" alt="➡️" style="width:12pt;height:12pt;visibility:visible;mso-wrap-style:square" o:bullet="t">
        <v:imagedata r:id="rId2" o:title="➡️"/>
      </v:shape>
    </w:pict>
  </w:numPicBullet>
  <w:abstractNum w:abstractNumId="0" w15:restartNumberingAfterBreak="0">
    <w:nsid w:val="02535FE0"/>
    <w:multiLevelType w:val="hybridMultilevel"/>
    <w:tmpl w:val="CC3EDE5C"/>
    <w:lvl w:ilvl="0" w:tplc="36F6FF0A">
      <w:numFmt w:val="bullet"/>
      <w:lvlText w:val="-"/>
      <w:lvlJc w:val="left"/>
      <w:pPr>
        <w:ind w:left="720" w:hanging="360"/>
      </w:pPr>
      <w:rPr>
        <w:rFonts w:ascii="Arial Narrow" w:eastAsia="Arial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15733"/>
    <w:multiLevelType w:val="hybridMultilevel"/>
    <w:tmpl w:val="661468C4"/>
    <w:lvl w:ilvl="0" w:tplc="2780A8EE">
      <w:start w:val="690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72A8F"/>
    <w:multiLevelType w:val="hybridMultilevel"/>
    <w:tmpl w:val="0038E57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D64FF"/>
    <w:multiLevelType w:val="hybridMultilevel"/>
    <w:tmpl w:val="4D30B96E"/>
    <w:lvl w:ilvl="0" w:tplc="90023638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681685"/>
    <w:multiLevelType w:val="hybridMultilevel"/>
    <w:tmpl w:val="3BCC646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B77C8"/>
    <w:multiLevelType w:val="hybridMultilevel"/>
    <w:tmpl w:val="3A1A79BA"/>
    <w:lvl w:ilvl="0" w:tplc="65DAE614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480A67"/>
    <w:multiLevelType w:val="hybridMultilevel"/>
    <w:tmpl w:val="29F04FA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2B0E51"/>
    <w:multiLevelType w:val="hybridMultilevel"/>
    <w:tmpl w:val="E460D4B0"/>
    <w:lvl w:ilvl="0" w:tplc="0318EB0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9473B6"/>
    <w:multiLevelType w:val="multilevel"/>
    <w:tmpl w:val="E2486EC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961492"/>
    <w:multiLevelType w:val="hybridMultilevel"/>
    <w:tmpl w:val="BEC404A0"/>
    <w:lvl w:ilvl="0" w:tplc="060C57D4">
      <w:start w:val="1"/>
      <w:numFmt w:val="bullet"/>
      <w:lvlText w:val="-"/>
      <w:lvlJc w:val="left"/>
      <w:pPr>
        <w:ind w:left="1080" w:hanging="360"/>
      </w:pPr>
      <w:rPr>
        <w:rFonts w:ascii="Arial Narrow" w:eastAsia="Arial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6DC7950"/>
    <w:multiLevelType w:val="multilevel"/>
    <w:tmpl w:val="9A5A1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2D23B1"/>
    <w:multiLevelType w:val="hybridMultilevel"/>
    <w:tmpl w:val="0C764DB0"/>
    <w:lvl w:ilvl="0" w:tplc="BFE2B7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EE02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76AD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A279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C645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E606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0854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CAF7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B94D1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5E923EF5"/>
    <w:multiLevelType w:val="hybridMultilevel"/>
    <w:tmpl w:val="2CFC45AE"/>
    <w:lvl w:ilvl="0" w:tplc="64CC4ADC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CF4AAC"/>
    <w:multiLevelType w:val="hybridMultilevel"/>
    <w:tmpl w:val="D3421008"/>
    <w:lvl w:ilvl="0" w:tplc="80629D3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020F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D85B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84B1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56AE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5AF9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94E5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EA3F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8A07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376387660">
    <w:abstractNumId w:val="7"/>
  </w:num>
  <w:num w:numId="2" w16cid:durableId="1260261744">
    <w:abstractNumId w:val="0"/>
  </w:num>
  <w:num w:numId="3" w16cid:durableId="839852249">
    <w:abstractNumId w:val="11"/>
  </w:num>
  <w:num w:numId="4" w16cid:durableId="1601720445">
    <w:abstractNumId w:val="13"/>
  </w:num>
  <w:num w:numId="5" w16cid:durableId="558856402">
    <w:abstractNumId w:val="1"/>
  </w:num>
  <w:num w:numId="6" w16cid:durableId="1747150032">
    <w:abstractNumId w:val="10"/>
  </w:num>
  <w:num w:numId="7" w16cid:durableId="1767768715">
    <w:abstractNumId w:val="8"/>
  </w:num>
  <w:num w:numId="8" w16cid:durableId="1265259709">
    <w:abstractNumId w:val="4"/>
  </w:num>
  <w:num w:numId="9" w16cid:durableId="1949121171">
    <w:abstractNumId w:val="3"/>
  </w:num>
  <w:num w:numId="10" w16cid:durableId="861014978">
    <w:abstractNumId w:val="5"/>
  </w:num>
  <w:num w:numId="11" w16cid:durableId="1530802523">
    <w:abstractNumId w:val="12"/>
  </w:num>
  <w:num w:numId="12" w16cid:durableId="1218320155">
    <w:abstractNumId w:val="2"/>
  </w:num>
  <w:num w:numId="13" w16cid:durableId="861627089">
    <w:abstractNumId w:val="6"/>
  </w:num>
  <w:num w:numId="14" w16cid:durableId="1077420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B78"/>
    <w:rsid w:val="00000E28"/>
    <w:rsid w:val="000164D0"/>
    <w:rsid w:val="00020355"/>
    <w:rsid w:val="00032753"/>
    <w:rsid w:val="00035F0C"/>
    <w:rsid w:val="00046FE9"/>
    <w:rsid w:val="000528A1"/>
    <w:rsid w:val="000716E8"/>
    <w:rsid w:val="0007756F"/>
    <w:rsid w:val="000848B5"/>
    <w:rsid w:val="00084D22"/>
    <w:rsid w:val="00091CAD"/>
    <w:rsid w:val="00095D7F"/>
    <w:rsid w:val="000B60A5"/>
    <w:rsid w:val="000D53E6"/>
    <w:rsid w:val="00104285"/>
    <w:rsid w:val="00126348"/>
    <w:rsid w:val="001276F0"/>
    <w:rsid w:val="001416CF"/>
    <w:rsid w:val="001515B5"/>
    <w:rsid w:val="00153DEA"/>
    <w:rsid w:val="0017320B"/>
    <w:rsid w:val="001776B6"/>
    <w:rsid w:val="00182CD6"/>
    <w:rsid w:val="0018401B"/>
    <w:rsid w:val="00186421"/>
    <w:rsid w:val="001B4064"/>
    <w:rsid w:val="001B40FF"/>
    <w:rsid w:val="001C4515"/>
    <w:rsid w:val="001C74AC"/>
    <w:rsid w:val="001D2129"/>
    <w:rsid w:val="00201704"/>
    <w:rsid w:val="00205A39"/>
    <w:rsid w:val="00213964"/>
    <w:rsid w:val="00223464"/>
    <w:rsid w:val="00237003"/>
    <w:rsid w:val="0024168A"/>
    <w:rsid w:val="00244876"/>
    <w:rsid w:val="002659EA"/>
    <w:rsid w:val="00271C24"/>
    <w:rsid w:val="0027374D"/>
    <w:rsid w:val="002935F1"/>
    <w:rsid w:val="00296763"/>
    <w:rsid w:val="002971A6"/>
    <w:rsid w:val="002A6312"/>
    <w:rsid w:val="002C31FB"/>
    <w:rsid w:val="002C383A"/>
    <w:rsid w:val="002D30DC"/>
    <w:rsid w:val="002D68AB"/>
    <w:rsid w:val="002E01E3"/>
    <w:rsid w:val="0030017D"/>
    <w:rsid w:val="00302E7F"/>
    <w:rsid w:val="00305B23"/>
    <w:rsid w:val="00322C17"/>
    <w:rsid w:val="00327D09"/>
    <w:rsid w:val="003617DB"/>
    <w:rsid w:val="00362F41"/>
    <w:rsid w:val="003672C7"/>
    <w:rsid w:val="00386025"/>
    <w:rsid w:val="00386E96"/>
    <w:rsid w:val="00393C80"/>
    <w:rsid w:val="00395181"/>
    <w:rsid w:val="003A1A7A"/>
    <w:rsid w:val="003A2DA7"/>
    <w:rsid w:val="003B4326"/>
    <w:rsid w:val="003B73C2"/>
    <w:rsid w:val="003E4F1E"/>
    <w:rsid w:val="003E7D83"/>
    <w:rsid w:val="004015B2"/>
    <w:rsid w:val="00410DF1"/>
    <w:rsid w:val="00414CAC"/>
    <w:rsid w:val="00416F9A"/>
    <w:rsid w:val="0042251E"/>
    <w:rsid w:val="00426A81"/>
    <w:rsid w:val="00430237"/>
    <w:rsid w:val="00430B10"/>
    <w:rsid w:val="00435E8A"/>
    <w:rsid w:val="00440475"/>
    <w:rsid w:val="00454656"/>
    <w:rsid w:val="00456C24"/>
    <w:rsid w:val="00460BFB"/>
    <w:rsid w:val="004634F2"/>
    <w:rsid w:val="004670B3"/>
    <w:rsid w:val="004673B4"/>
    <w:rsid w:val="00473921"/>
    <w:rsid w:val="00493C3B"/>
    <w:rsid w:val="004B1785"/>
    <w:rsid w:val="004C36AC"/>
    <w:rsid w:val="004C74CE"/>
    <w:rsid w:val="005034EB"/>
    <w:rsid w:val="0050506F"/>
    <w:rsid w:val="005131CA"/>
    <w:rsid w:val="005142B5"/>
    <w:rsid w:val="00520957"/>
    <w:rsid w:val="0052404C"/>
    <w:rsid w:val="00542AB4"/>
    <w:rsid w:val="005612BB"/>
    <w:rsid w:val="00566F66"/>
    <w:rsid w:val="0057726E"/>
    <w:rsid w:val="0059015E"/>
    <w:rsid w:val="00595EBE"/>
    <w:rsid w:val="005B18CC"/>
    <w:rsid w:val="005C7392"/>
    <w:rsid w:val="005D5707"/>
    <w:rsid w:val="005F615B"/>
    <w:rsid w:val="00601691"/>
    <w:rsid w:val="00622092"/>
    <w:rsid w:val="006300C5"/>
    <w:rsid w:val="006339B6"/>
    <w:rsid w:val="00636919"/>
    <w:rsid w:val="006374FB"/>
    <w:rsid w:val="006407AB"/>
    <w:rsid w:val="00670961"/>
    <w:rsid w:val="00680464"/>
    <w:rsid w:val="00682502"/>
    <w:rsid w:val="00683F42"/>
    <w:rsid w:val="00691D91"/>
    <w:rsid w:val="0069255D"/>
    <w:rsid w:val="00695B5A"/>
    <w:rsid w:val="006A055A"/>
    <w:rsid w:val="006A4E3E"/>
    <w:rsid w:val="006A593A"/>
    <w:rsid w:val="006D1AE5"/>
    <w:rsid w:val="006D703A"/>
    <w:rsid w:val="006E0CAF"/>
    <w:rsid w:val="006F4B6A"/>
    <w:rsid w:val="00724061"/>
    <w:rsid w:val="00733D20"/>
    <w:rsid w:val="00742409"/>
    <w:rsid w:val="00750FE7"/>
    <w:rsid w:val="00767F1D"/>
    <w:rsid w:val="007823B8"/>
    <w:rsid w:val="00783987"/>
    <w:rsid w:val="00795CCB"/>
    <w:rsid w:val="007966DD"/>
    <w:rsid w:val="007A43BE"/>
    <w:rsid w:val="007C30CD"/>
    <w:rsid w:val="007C5A51"/>
    <w:rsid w:val="007C5E4A"/>
    <w:rsid w:val="007D3F53"/>
    <w:rsid w:val="007D6828"/>
    <w:rsid w:val="00800D16"/>
    <w:rsid w:val="00807133"/>
    <w:rsid w:val="0082075B"/>
    <w:rsid w:val="00827154"/>
    <w:rsid w:val="008317B9"/>
    <w:rsid w:val="00835558"/>
    <w:rsid w:val="0084002F"/>
    <w:rsid w:val="008511D2"/>
    <w:rsid w:val="00852817"/>
    <w:rsid w:val="00852C64"/>
    <w:rsid w:val="0085518E"/>
    <w:rsid w:val="00860B78"/>
    <w:rsid w:val="0086536D"/>
    <w:rsid w:val="00874CA6"/>
    <w:rsid w:val="00877F2A"/>
    <w:rsid w:val="008803FE"/>
    <w:rsid w:val="008869C7"/>
    <w:rsid w:val="00892043"/>
    <w:rsid w:val="008B0272"/>
    <w:rsid w:val="008B192D"/>
    <w:rsid w:val="008B6296"/>
    <w:rsid w:val="008C0C94"/>
    <w:rsid w:val="008C148B"/>
    <w:rsid w:val="008C182D"/>
    <w:rsid w:val="008C2965"/>
    <w:rsid w:val="008C2E0D"/>
    <w:rsid w:val="008C33AB"/>
    <w:rsid w:val="008D19A5"/>
    <w:rsid w:val="008E0274"/>
    <w:rsid w:val="008E4564"/>
    <w:rsid w:val="008F3765"/>
    <w:rsid w:val="008F7CA4"/>
    <w:rsid w:val="0091327C"/>
    <w:rsid w:val="00915F6E"/>
    <w:rsid w:val="0092028B"/>
    <w:rsid w:val="00926387"/>
    <w:rsid w:val="009303DB"/>
    <w:rsid w:val="00932F56"/>
    <w:rsid w:val="00942125"/>
    <w:rsid w:val="00947AA6"/>
    <w:rsid w:val="00954855"/>
    <w:rsid w:val="00957273"/>
    <w:rsid w:val="00965E5B"/>
    <w:rsid w:val="00967F4B"/>
    <w:rsid w:val="0097365D"/>
    <w:rsid w:val="009A4831"/>
    <w:rsid w:val="009A7333"/>
    <w:rsid w:val="009B2D30"/>
    <w:rsid w:val="009C123F"/>
    <w:rsid w:val="009C35F9"/>
    <w:rsid w:val="009D5E7D"/>
    <w:rsid w:val="009F31CC"/>
    <w:rsid w:val="009F7FAD"/>
    <w:rsid w:val="00A21A90"/>
    <w:rsid w:val="00A319E9"/>
    <w:rsid w:val="00A4782B"/>
    <w:rsid w:val="00A51E81"/>
    <w:rsid w:val="00A55465"/>
    <w:rsid w:val="00A5648F"/>
    <w:rsid w:val="00A624E3"/>
    <w:rsid w:val="00A718B1"/>
    <w:rsid w:val="00A73779"/>
    <w:rsid w:val="00A81519"/>
    <w:rsid w:val="00A91372"/>
    <w:rsid w:val="00A94D29"/>
    <w:rsid w:val="00AA3A20"/>
    <w:rsid w:val="00AA408B"/>
    <w:rsid w:val="00AB4828"/>
    <w:rsid w:val="00AB59C4"/>
    <w:rsid w:val="00AD546E"/>
    <w:rsid w:val="00AD5EE8"/>
    <w:rsid w:val="00AE4584"/>
    <w:rsid w:val="00AE7C03"/>
    <w:rsid w:val="00AF2C51"/>
    <w:rsid w:val="00B05EA3"/>
    <w:rsid w:val="00B37AC9"/>
    <w:rsid w:val="00B510FF"/>
    <w:rsid w:val="00B5453A"/>
    <w:rsid w:val="00B6141C"/>
    <w:rsid w:val="00B721A6"/>
    <w:rsid w:val="00B771EA"/>
    <w:rsid w:val="00B77924"/>
    <w:rsid w:val="00B863C1"/>
    <w:rsid w:val="00B913F8"/>
    <w:rsid w:val="00BD0D57"/>
    <w:rsid w:val="00BD1005"/>
    <w:rsid w:val="00BE0827"/>
    <w:rsid w:val="00BE3F42"/>
    <w:rsid w:val="00C015CB"/>
    <w:rsid w:val="00C24B6C"/>
    <w:rsid w:val="00C31B78"/>
    <w:rsid w:val="00C359C9"/>
    <w:rsid w:val="00C36C70"/>
    <w:rsid w:val="00C500DB"/>
    <w:rsid w:val="00C54805"/>
    <w:rsid w:val="00C6250F"/>
    <w:rsid w:val="00C65251"/>
    <w:rsid w:val="00C800E7"/>
    <w:rsid w:val="00C92D6A"/>
    <w:rsid w:val="00CA2A76"/>
    <w:rsid w:val="00CA43A4"/>
    <w:rsid w:val="00CA5728"/>
    <w:rsid w:val="00CA69D2"/>
    <w:rsid w:val="00CD169A"/>
    <w:rsid w:val="00CD2A4B"/>
    <w:rsid w:val="00CE4EC3"/>
    <w:rsid w:val="00CE5FAC"/>
    <w:rsid w:val="00D13932"/>
    <w:rsid w:val="00D21FFB"/>
    <w:rsid w:val="00D24F76"/>
    <w:rsid w:val="00D32A3C"/>
    <w:rsid w:val="00D35431"/>
    <w:rsid w:val="00D40316"/>
    <w:rsid w:val="00D43E92"/>
    <w:rsid w:val="00D461EC"/>
    <w:rsid w:val="00D50B38"/>
    <w:rsid w:val="00D5108A"/>
    <w:rsid w:val="00D54DCF"/>
    <w:rsid w:val="00D62914"/>
    <w:rsid w:val="00DA265D"/>
    <w:rsid w:val="00DA2B63"/>
    <w:rsid w:val="00DB0F33"/>
    <w:rsid w:val="00DB47A5"/>
    <w:rsid w:val="00DD082E"/>
    <w:rsid w:val="00DF18DA"/>
    <w:rsid w:val="00DF78CE"/>
    <w:rsid w:val="00E15E73"/>
    <w:rsid w:val="00E201FE"/>
    <w:rsid w:val="00E53752"/>
    <w:rsid w:val="00E569BC"/>
    <w:rsid w:val="00E56A9D"/>
    <w:rsid w:val="00E609F2"/>
    <w:rsid w:val="00E7068B"/>
    <w:rsid w:val="00E86835"/>
    <w:rsid w:val="00EA1872"/>
    <w:rsid w:val="00EA3937"/>
    <w:rsid w:val="00EB79E2"/>
    <w:rsid w:val="00EC3C92"/>
    <w:rsid w:val="00EC5905"/>
    <w:rsid w:val="00EC5EA0"/>
    <w:rsid w:val="00EC5EE1"/>
    <w:rsid w:val="00EC6E35"/>
    <w:rsid w:val="00ED6EAC"/>
    <w:rsid w:val="00EE41BF"/>
    <w:rsid w:val="00EF0B09"/>
    <w:rsid w:val="00EF6A54"/>
    <w:rsid w:val="00F0480B"/>
    <w:rsid w:val="00F04AB0"/>
    <w:rsid w:val="00F112A0"/>
    <w:rsid w:val="00F12FDD"/>
    <w:rsid w:val="00F2045E"/>
    <w:rsid w:val="00F25C88"/>
    <w:rsid w:val="00F35939"/>
    <w:rsid w:val="00F476C2"/>
    <w:rsid w:val="00F51EF4"/>
    <w:rsid w:val="00F600F6"/>
    <w:rsid w:val="00F6203C"/>
    <w:rsid w:val="00F730B3"/>
    <w:rsid w:val="00F73D48"/>
    <w:rsid w:val="00F76996"/>
    <w:rsid w:val="00F81512"/>
    <w:rsid w:val="00F955CE"/>
    <w:rsid w:val="00F97A7B"/>
    <w:rsid w:val="00FB4A9B"/>
    <w:rsid w:val="00FB6753"/>
    <w:rsid w:val="00FC300F"/>
    <w:rsid w:val="00FC3C90"/>
    <w:rsid w:val="00FC46CD"/>
    <w:rsid w:val="00FD4BF8"/>
    <w:rsid w:val="00FD6917"/>
    <w:rsid w:val="00FE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F0B5E"/>
  <w15:docId w15:val="{4F0A5CB3-31EF-4736-829E-2B3C97C9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B6A"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-tte">
    <w:name w:val="header"/>
    <w:basedOn w:val="Normal"/>
    <w:link w:val="En-tt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69BC"/>
  </w:style>
  <w:style w:type="paragraph" w:styleId="Pieddepage">
    <w:name w:val="footer"/>
    <w:basedOn w:val="Normal"/>
    <w:link w:val="Pieddepag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69BC"/>
  </w:style>
  <w:style w:type="character" w:styleId="Lienhypertexte">
    <w:name w:val="Hyperlink"/>
    <w:basedOn w:val="Policepardfaut"/>
    <w:uiPriority w:val="99"/>
    <w:unhideWhenUsed/>
    <w:rsid w:val="00E569B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569B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566F66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F2045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2045E"/>
    <w:pPr>
      <w:spacing w:line="240" w:lineRule="auto"/>
    </w:pPr>
    <w:rPr>
      <w:rFonts w:ascii="Tahoma" w:eastAsia="Times New Roman" w:hAnsi="Tahoma" w:cs="Times New Roman"/>
      <w:sz w:val="20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uiPriority w:val="99"/>
    <w:rsid w:val="00F2045E"/>
    <w:rPr>
      <w:rFonts w:ascii="Tahoma" w:eastAsia="Times New Roman" w:hAnsi="Tahoma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2028B"/>
    <w:rPr>
      <w:rFonts w:ascii="Arial" w:eastAsia="Arial" w:hAnsi="Arial" w:cs="Arial"/>
      <w:b/>
      <w:bCs/>
      <w:lang w:val="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2028B"/>
    <w:rPr>
      <w:rFonts w:ascii="Tahoma" w:eastAsia="Times New Roman" w:hAnsi="Tahoma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921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3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2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490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029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9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4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2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12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3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15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5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4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5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606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8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9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6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9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791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1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9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609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755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198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0774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5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9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05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3660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1502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0433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811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784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1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532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37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948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8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7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7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363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9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873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8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3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805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88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0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16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64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5992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9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9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8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116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85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511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309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1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211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298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1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7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875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03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7752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87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519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28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8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70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7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578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8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033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1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144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7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124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10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7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0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109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90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9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135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73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dastre.saint-martin@dgfip.finances.gouv.f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fip.sxm-pole.recouvrement@dgfip.finances.gouv.f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impots.gouv.fr/accueil%20uv.fr/accuei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mpots.gouv.fr/accuei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://www.com-saint-martin.fr" TargetMode="External"/><Relationship Id="rId1" Type="http://schemas.openxmlformats.org/officeDocument/2006/relationships/hyperlink" Target="mailto:dircom@com-saint-martin.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FF9AD-3F1E-427E-8ADD-DB803D6D8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LONGATO, Nathalie</dc:creator>
  <cp:lastModifiedBy>ROGERS, Marcélia</cp:lastModifiedBy>
  <cp:revision>3</cp:revision>
  <cp:lastPrinted>2026-04-21T19:25:00Z</cp:lastPrinted>
  <dcterms:created xsi:type="dcterms:W3CDTF">2026-09-30T14:27:00Z</dcterms:created>
  <dcterms:modified xsi:type="dcterms:W3CDTF">2026-09-30T14:28:00Z</dcterms:modified>
</cp:coreProperties>
</file>