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34081" w14:textId="4EBD349B" w:rsidR="00860B78" w:rsidRDefault="00616348" w:rsidP="00E70E77">
      <w:pPr>
        <w:jc w:val="right"/>
        <w:rPr>
          <w:rFonts w:ascii="Arial Narrow" w:hAnsi="Arial Narrow"/>
        </w:rPr>
      </w:pPr>
      <w:r w:rsidRPr="00E70E77">
        <w:rPr>
          <w:rFonts w:ascii="Arial Narrow" w:hAnsi="Arial Narrow"/>
        </w:rPr>
        <w:t xml:space="preserve">Saint-Martin, </w:t>
      </w:r>
      <w:r w:rsidR="007C12D9">
        <w:rPr>
          <w:rFonts w:ascii="Arial Narrow" w:hAnsi="Arial Narrow"/>
        </w:rPr>
        <w:t>lundi</w:t>
      </w:r>
      <w:r w:rsidR="00463679">
        <w:rPr>
          <w:rFonts w:ascii="Arial Narrow" w:hAnsi="Arial Narrow"/>
        </w:rPr>
        <w:t xml:space="preserve"> </w:t>
      </w:r>
      <w:r w:rsidR="007C12D9">
        <w:rPr>
          <w:rFonts w:ascii="Arial Narrow" w:hAnsi="Arial Narrow"/>
        </w:rPr>
        <w:t>17</w:t>
      </w:r>
      <w:r w:rsidR="00463679">
        <w:rPr>
          <w:rFonts w:ascii="Arial Narrow" w:hAnsi="Arial Narrow"/>
        </w:rPr>
        <w:t xml:space="preserve"> </w:t>
      </w:r>
      <w:r w:rsidR="007C12D9">
        <w:rPr>
          <w:rFonts w:ascii="Arial Narrow" w:hAnsi="Arial Narrow"/>
        </w:rPr>
        <w:t xml:space="preserve">août </w:t>
      </w:r>
      <w:r w:rsidR="00EF02DC">
        <w:rPr>
          <w:rFonts w:ascii="Arial Narrow" w:hAnsi="Arial Narrow"/>
        </w:rPr>
        <w:t>2026</w:t>
      </w:r>
      <w:r w:rsidR="00CE247F" w:rsidRPr="00E70E77">
        <w:rPr>
          <w:rFonts w:ascii="Arial Narrow" w:hAnsi="Arial Narrow"/>
        </w:rPr>
        <w:t xml:space="preserve"> </w:t>
      </w:r>
    </w:p>
    <w:p w14:paraId="5527A83C" w14:textId="77777777" w:rsidR="00E70E77" w:rsidRPr="00E70E77" w:rsidRDefault="00E70E77" w:rsidP="00E70E77">
      <w:pPr>
        <w:jc w:val="right"/>
        <w:rPr>
          <w:rFonts w:ascii="Arial Narrow" w:hAnsi="Arial Narrow"/>
        </w:rPr>
      </w:pPr>
    </w:p>
    <w:p w14:paraId="795684F2" w14:textId="77777777" w:rsidR="00DF298D" w:rsidRDefault="00DF298D" w:rsidP="004D0CCC">
      <w:pPr>
        <w:jc w:val="center"/>
        <w:rPr>
          <w:rFonts w:ascii="Arial Narrow" w:hAnsi="Arial Narrow"/>
          <w:b/>
          <w:bCs/>
          <w:sz w:val="40"/>
          <w:szCs w:val="40"/>
        </w:rPr>
      </w:pPr>
      <w:r>
        <w:rPr>
          <w:rFonts w:ascii="Arial Narrow" w:hAnsi="Arial Narrow"/>
          <w:b/>
          <w:bCs/>
          <w:sz w:val="40"/>
          <w:szCs w:val="40"/>
        </w:rPr>
        <w:t>COMMUNIQUE DE PRESSE</w:t>
      </w:r>
    </w:p>
    <w:p w14:paraId="2F93368A" w14:textId="23199C8A" w:rsidR="004D0CCC" w:rsidRPr="00EF02DC" w:rsidRDefault="00CF1C5F" w:rsidP="004D0CCC">
      <w:pPr>
        <w:jc w:val="center"/>
        <w:rPr>
          <w:rFonts w:ascii="Arial Narrow" w:hAnsi="Arial Narrow"/>
          <w:b/>
          <w:bCs/>
          <w:color w:val="0B5394"/>
          <w:sz w:val="28"/>
          <w:szCs w:val="28"/>
          <w:lang w:val="fr-FR"/>
        </w:rPr>
      </w:pPr>
      <w:r>
        <w:rPr>
          <w:rFonts w:ascii="Arial Narrow" w:hAnsi="Arial Narrow"/>
          <w:b/>
          <w:bCs/>
          <w:color w:val="0B5394"/>
          <w:sz w:val="28"/>
          <w:szCs w:val="28"/>
          <w:lang w:val="fr-FR"/>
        </w:rPr>
        <w:t>TGCA, IS,</w:t>
      </w:r>
      <w:r w:rsidRPr="00EF02DC">
        <w:rPr>
          <w:rFonts w:ascii="Arial Narrow" w:hAnsi="Arial Narrow"/>
          <w:b/>
          <w:bCs/>
          <w:color w:val="0B5394"/>
          <w:sz w:val="28"/>
          <w:szCs w:val="28"/>
          <w:lang w:val="fr-FR"/>
        </w:rPr>
        <w:t xml:space="preserve"> </w:t>
      </w:r>
      <w:r w:rsidR="004D0CCC" w:rsidRPr="00EF02DC">
        <w:rPr>
          <w:rFonts w:ascii="Arial Narrow" w:hAnsi="Arial Narrow"/>
          <w:b/>
          <w:bCs/>
          <w:color w:val="0B5394"/>
          <w:sz w:val="28"/>
          <w:szCs w:val="28"/>
          <w:lang w:val="fr-FR"/>
        </w:rPr>
        <w:t xml:space="preserve">DROIT DE LICENCE </w:t>
      </w:r>
      <w:r>
        <w:rPr>
          <w:rFonts w:ascii="Arial Narrow" w:hAnsi="Arial Narrow"/>
          <w:b/>
          <w:bCs/>
          <w:color w:val="0B5394"/>
          <w:sz w:val="28"/>
          <w:szCs w:val="28"/>
          <w:lang w:val="fr-FR"/>
        </w:rPr>
        <w:t>ET</w:t>
      </w:r>
      <w:r w:rsidR="004D0CCC" w:rsidRPr="00EF02DC">
        <w:rPr>
          <w:rFonts w:ascii="Arial Narrow" w:hAnsi="Arial Narrow"/>
          <w:b/>
          <w:bCs/>
          <w:color w:val="0B5394"/>
          <w:sz w:val="28"/>
          <w:szCs w:val="28"/>
          <w:lang w:val="fr-FR"/>
        </w:rPr>
        <w:t xml:space="preserve"> CONTRIBUTION DES PATENTES</w:t>
      </w:r>
    </w:p>
    <w:p w14:paraId="73153FC6" w14:textId="77777777" w:rsidR="00CF1C5F" w:rsidRDefault="00463679" w:rsidP="004D0CCC">
      <w:pPr>
        <w:jc w:val="center"/>
        <w:rPr>
          <w:rFonts w:ascii="Arial Narrow" w:hAnsi="Arial Narrow"/>
          <w:b/>
          <w:bCs/>
          <w:sz w:val="28"/>
          <w:szCs w:val="28"/>
          <w:lang w:val="fr-FR"/>
        </w:rPr>
      </w:pPr>
      <w:r w:rsidRPr="00650999">
        <w:rPr>
          <w:rFonts w:ascii="Arial Narrow" w:hAnsi="Arial Narrow"/>
          <w:b/>
          <w:bCs/>
          <w:sz w:val="28"/>
          <w:szCs w:val="28"/>
          <w:lang w:val="fr-FR"/>
        </w:rPr>
        <w:t xml:space="preserve">Les professionnels sont invités </w:t>
      </w:r>
      <w:r w:rsidR="00C16D5F">
        <w:rPr>
          <w:rFonts w:ascii="Arial Narrow" w:hAnsi="Arial Narrow"/>
          <w:b/>
          <w:bCs/>
          <w:sz w:val="28"/>
          <w:szCs w:val="28"/>
          <w:lang w:val="fr-FR"/>
        </w:rPr>
        <w:t>à t</w:t>
      </w:r>
      <w:r w:rsidRPr="00650999">
        <w:rPr>
          <w:rFonts w:ascii="Arial Narrow" w:hAnsi="Arial Narrow"/>
          <w:b/>
          <w:bCs/>
          <w:sz w:val="28"/>
          <w:szCs w:val="28"/>
          <w:lang w:val="fr-FR"/>
        </w:rPr>
        <w:t>élécharge</w:t>
      </w:r>
      <w:r w:rsidR="00CF1C5F">
        <w:rPr>
          <w:rFonts w:ascii="Arial Narrow" w:hAnsi="Arial Narrow"/>
          <w:b/>
          <w:bCs/>
          <w:sz w:val="28"/>
          <w:szCs w:val="28"/>
          <w:lang w:val="fr-FR"/>
        </w:rPr>
        <w:t>r</w:t>
      </w:r>
      <w:r w:rsidRPr="00650999">
        <w:rPr>
          <w:rFonts w:ascii="Arial Narrow" w:hAnsi="Arial Narrow"/>
          <w:b/>
          <w:bCs/>
          <w:sz w:val="28"/>
          <w:szCs w:val="28"/>
          <w:lang w:val="fr-FR"/>
        </w:rPr>
        <w:t xml:space="preserve"> les formulaires</w:t>
      </w:r>
      <w:r w:rsidR="00CF1C5F">
        <w:rPr>
          <w:rFonts w:ascii="Arial Narrow" w:hAnsi="Arial Narrow"/>
          <w:b/>
          <w:bCs/>
          <w:sz w:val="28"/>
          <w:szCs w:val="28"/>
          <w:lang w:val="fr-FR"/>
        </w:rPr>
        <w:t xml:space="preserve"> </w:t>
      </w:r>
    </w:p>
    <w:p w14:paraId="29BF122F" w14:textId="089C6682" w:rsidR="00E70E77" w:rsidRPr="00650999" w:rsidRDefault="00CF1C5F" w:rsidP="004D0CCC">
      <w:pPr>
        <w:jc w:val="center"/>
        <w:rPr>
          <w:rFonts w:ascii="Arial Narrow" w:hAnsi="Arial Narrow"/>
          <w:b/>
          <w:bCs/>
          <w:sz w:val="28"/>
          <w:szCs w:val="28"/>
          <w:lang w:val="fr-FR"/>
        </w:rPr>
      </w:pPr>
      <w:proofErr w:type="gramStart"/>
      <w:r>
        <w:rPr>
          <w:rFonts w:ascii="Arial Narrow" w:hAnsi="Arial Narrow"/>
          <w:b/>
          <w:bCs/>
          <w:sz w:val="28"/>
          <w:szCs w:val="28"/>
          <w:lang w:val="fr-FR"/>
        </w:rPr>
        <w:t>et</w:t>
      </w:r>
      <w:proofErr w:type="gramEnd"/>
      <w:r>
        <w:rPr>
          <w:rFonts w:ascii="Arial Narrow" w:hAnsi="Arial Narrow"/>
          <w:b/>
          <w:bCs/>
          <w:sz w:val="28"/>
          <w:szCs w:val="28"/>
          <w:lang w:val="fr-FR"/>
        </w:rPr>
        <w:t xml:space="preserve"> à effectuer leurs démarches dans les délais habituels</w:t>
      </w:r>
    </w:p>
    <w:p w14:paraId="664373AF" w14:textId="77777777" w:rsidR="00462B62" w:rsidRDefault="00462B62" w:rsidP="004D0CCC">
      <w:pPr>
        <w:jc w:val="both"/>
        <w:rPr>
          <w:rFonts w:ascii="Arial Narrow" w:hAnsi="Arial Narrow"/>
          <w:b/>
          <w:color w:val="0B5394"/>
          <w:sz w:val="28"/>
          <w:szCs w:val="28"/>
          <w:lang w:val="fr-FR"/>
        </w:rPr>
      </w:pPr>
    </w:p>
    <w:p w14:paraId="7ED6BFAD" w14:textId="05A092BF" w:rsidR="00EF02DC" w:rsidRPr="00EF02DC" w:rsidRDefault="00CF1C5F" w:rsidP="004D0CCC">
      <w:pPr>
        <w:jc w:val="both"/>
        <w:rPr>
          <w:rFonts w:ascii="Arial Narrow" w:hAnsi="Arial Narrow"/>
          <w:b/>
          <w:bCs/>
          <w:lang w:val="fr-FR"/>
        </w:rPr>
      </w:pPr>
      <w:r w:rsidRPr="00CF1C5F">
        <w:rPr>
          <w:rFonts w:ascii="Arial Narrow" w:hAnsi="Arial Narrow"/>
          <w:b/>
          <w:bCs/>
          <w:lang w:val="fr-FR"/>
        </w:rPr>
        <w:t xml:space="preserve">La Collectivité de Saint-Martin informe les entreprises du territoire que jusqu’à nouvel ordre, les imprimés déclaratifs ne seront plus distribués dans les boîtes aux lettres. </w:t>
      </w:r>
      <w:r>
        <w:rPr>
          <w:rFonts w:ascii="Arial Narrow" w:hAnsi="Arial Narrow"/>
          <w:b/>
          <w:bCs/>
          <w:lang w:val="fr-FR"/>
        </w:rPr>
        <w:t>L</w:t>
      </w:r>
      <w:r w:rsidR="00C16D5F">
        <w:rPr>
          <w:rFonts w:ascii="Arial Narrow" w:hAnsi="Arial Narrow"/>
          <w:b/>
          <w:bCs/>
          <w:lang w:val="fr-FR"/>
        </w:rPr>
        <w:t xml:space="preserve">es professionnels </w:t>
      </w:r>
      <w:r>
        <w:rPr>
          <w:rFonts w:ascii="Arial Narrow" w:hAnsi="Arial Narrow"/>
          <w:b/>
          <w:bCs/>
          <w:lang w:val="fr-FR"/>
        </w:rPr>
        <w:t xml:space="preserve">sont invités </w:t>
      </w:r>
      <w:r w:rsidR="00C16D5F">
        <w:rPr>
          <w:rFonts w:ascii="Arial Narrow" w:hAnsi="Arial Narrow"/>
          <w:b/>
          <w:bCs/>
          <w:lang w:val="fr-FR"/>
        </w:rPr>
        <w:t>à télécharger l</w:t>
      </w:r>
      <w:r w:rsidR="00463679">
        <w:rPr>
          <w:rFonts w:ascii="Arial Narrow" w:hAnsi="Arial Narrow"/>
          <w:b/>
          <w:bCs/>
          <w:lang w:val="fr-FR"/>
        </w:rPr>
        <w:t>es formulaires pour la d</w:t>
      </w:r>
      <w:r w:rsidR="00EF02DC" w:rsidRPr="00EF02DC">
        <w:rPr>
          <w:rFonts w:ascii="Arial Narrow" w:hAnsi="Arial Narrow"/>
          <w:b/>
          <w:bCs/>
          <w:lang w:val="fr-FR"/>
        </w:rPr>
        <w:t xml:space="preserve">éclaration </w:t>
      </w:r>
      <w:r>
        <w:rPr>
          <w:rFonts w:ascii="Arial Narrow" w:hAnsi="Arial Narrow"/>
          <w:b/>
          <w:bCs/>
          <w:lang w:val="fr-FR"/>
        </w:rPr>
        <w:t xml:space="preserve">de la TGCA, de l’impôt sur les sociétés (IS) et du </w:t>
      </w:r>
      <w:r w:rsidR="00EF02DC" w:rsidRPr="00EF02DC">
        <w:rPr>
          <w:rFonts w:ascii="Arial Narrow" w:hAnsi="Arial Narrow"/>
          <w:b/>
          <w:bCs/>
          <w:lang w:val="fr-FR"/>
        </w:rPr>
        <w:t>D</w:t>
      </w:r>
      <w:r w:rsidR="004D0CCC" w:rsidRPr="00EF02DC">
        <w:rPr>
          <w:rFonts w:ascii="Arial Narrow" w:hAnsi="Arial Narrow"/>
          <w:b/>
          <w:bCs/>
          <w:lang w:val="fr-FR"/>
        </w:rPr>
        <w:t>roit de Licence et Contribution des Patentes</w:t>
      </w:r>
      <w:r w:rsidR="00650999">
        <w:rPr>
          <w:rFonts w:ascii="Arial Narrow" w:hAnsi="Arial Narrow"/>
          <w:b/>
          <w:bCs/>
          <w:lang w:val="fr-FR"/>
        </w:rPr>
        <w:t xml:space="preserve"> (DLCP)</w:t>
      </w:r>
      <w:r w:rsidR="00463679">
        <w:rPr>
          <w:rFonts w:ascii="Arial Narrow" w:hAnsi="Arial Narrow"/>
          <w:b/>
          <w:bCs/>
          <w:lang w:val="fr-FR"/>
        </w:rPr>
        <w:t xml:space="preserve">, sur le site </w:t>
      </w:r>
      <w:r>
        <w:rPr>
          <w:rFonts w:ascii="Arial Narrow" w:hAnsi="Arial Narrow"/>
          <w:b/>
          <w:bCs/>
          <w:lang w:val="fr-FR"/>
        </w:rPr>
        <w:t>dédié à la fiscalité</w:t>
      </w:r>
      <w:r w:rsidR="00463679">
        <w:rPr>
          <w:rFonts w:ascii="Arial Narrow" w:hAnsi="Arial Narrow"/>
          <w:b/>
          <w:bCs/>
          <w:lang w:val="fr-FR"/>
        </w:rPr>
        <w:t xml:space="preserve"> de </w:t>
      </w:r>
      <w:r w:rsidR="0066718A">
        <w:rPr>
          <w:rFonts w:ascii="Arial Narrow" w:hAnsi="Arial Narrow"/>
          <w:b/>
          <w:bCs/>
          <w:lang w:val="fr-FR"/>
        </w:rPr>
        <w:t>Saint-Martin</w:t>
      </w:r>
      <w:r>
        <w:rPr>
          <w:rFonts w:ascii="Arial Narrow" w:hAnsi="Arial Narrow"/>
          <w:b/>
          <w:bCs/>
          <w:lang w:val="fr-FR"/>
        </w:rPr>
        <w:t>, afin de remplir leurs obligations dans les délais requis</w:t>
      </w:r>
      <w:r w:rsidR="00463679">
        <w:rPr>
          <w:rFonts w:ascii="Arial Narrow" w:hAnsi="Arial Narrow"/>
          <w:b/>
          <w:bCs/>
          <w:lang w:val="fr-FR"/>
        </w:rPr>
        <w:t xml:space="preserve">. </w:t>
      </w:r>
    </w:p>
    <w:p w14:paraId="5E8A7C4D" w14:textId="77777777" w:rsidR="00EF02DC" w:rsidRPr="00EF02DC" w:rsidRDefault="00EF02DC" w:rsidP="004D0CCC">
      <w:pPr>
        <w:jc w:val="both"/>
        <w:rPr>
          <w:rFonts w:ascii="Arial Narrow" w:hAnsi="Arial Narrow"/>
          <w:b/>
          <w:bCs/>
          <w:lang w:val="fr-FR"/>
        </w:rPr>
      </w:pPr>
    </w:p>
    <w:p w14:paraId="1694F1DF" w14:textId="39F8BB65" w:rsidR="00C16D5F" w:rsidRDefault="00EF02DC" w:rsidP="00463679">
      <w:pPr>
        <w:jc w:val="both"/>
        <w:rPr>
          <w:rFonts w:ascii="Arial Narrow" w:hAnsi="Arial Narrow"/>
          <w:lang w:val="fr-FR"/>
        </w:rPr>
      </w:pPr>
      <w:r w:rsidRPr="00CF1C5F">
        <w:rPr>
          <w:rFonts w:ascii="Arial Narrow" w:hAnsi="Arial Narrow"/>
          <w:lang w:val="fr-FR"/>
        </w:rPr>
        <w:t xml:space="preserve">La </w:t>
      </w:r>
      <w:r w:rsidR="00463679" w:rsidRPr="00CF1C5F">
        <w:rPr>
          <w:rFonts w:ascii="Arial Narrow" w:hAnsi="Arial Narrow"/>
          <w:lang w:val="fr-FR"/>
        </w:rPr>
        <w:t xml:space="preserve">Collectivité de Saint-Martin rappelle à l'ensemble des </w:t>
      </w:r>
      <w:r w:rsidR="00CF1C5F" w:rsidRPr="00CF1C5F">
        <w:rPr>
          <w:rFonts w:ascii="Arial Narrow" w:hAnsi="Arial Narrow"/>
          <w:lang w:val="fr-FR"/>
        </w:rPr>
        <w:t xml:space="preserve">contribuables, </w:t>
      </w:r>
      <w:r w:rsidR="00463679" w:rsidRPr="00CF1C5F">
        <w:rPr>
          <w:rFonts w:ascii="Arial Narrow" w:hAnsi="Arial Narrow"/>
          <w:lang w:val="fr-FR"/>
        </w:rPr>
        <w:t>professionnels, entrepreneurs, travailleurs indépendants, artisans, commerçants, professions libérales et dirigeants d'entreprise</w:t>
      </w:r>
      <w:r w:rsidR="00457899" w:rsidRPr="00CF1C5F">
        <w:rPr>
          <w:rFonts w:ascii="Arial Narrow" w:hAnsi="Arial Narrow"/>
          <w:lang w:val="fr-FR"/>
        </w:rPr>
        <w:t xml:space="preserve">, </w:t>
      </w:r>
      <w:r w:rsidR="00463679" w:rsidRPr="00CF1C5F">
        <w:rPr>
          <w:rFonts w:ascii="Arial Narrow" w:hAnsi="Arial Narrow"/>
          <w:lang w:val="fr-FR"/>
        </w:rPr>
        <w:t xml:space="preserve">l'importance de procéder à leur déclaration de revenus dans les délais </w:t>
      </w:r>
      <w:r w:rsidR="00CF1C5F" w:rsidRPr="00CF1C5F">
        <w:rPr>
          <w:rFonts w:ascii="Arial Narrow" w:hAnsi="Arial Narrow"/>
          <w:lang w:val="fr-FR"/>
        </w:rPr>
        <w:t>requis</w:t>
      </w:r>
      <w:r w:rsidR="00C16D5F" w:rsidRPr="00CF1C5F">
        <w:rPr>
          <w:rFonts w:ascii="Arial Narrow" w:hAnsi="Arial Narrow"/>
          <w:lang w:val="fr-FR"/>
        </w:rPr>
        <w:t xml:space="preserve"> et les invite à télécharger leurs formulaires</w:t>
      </w:r>
      <w:r w:rsidR="00BF2990" w:rsidRPr="00CF1C5F">
        <w:rPr>
          <w:rFonts w:ascii="Arial Narrow" w:hAnsi="Arial Narrow"/>
          <w:lang w:val="fr-FR"/>
        </w:rPr>
        <w:t xml:space="preserve"> dès à présent</w:t>
      </w:r>
      <w:r w:rsidR="00C16D5F" w:rsidRPr="00CF1C5F">
        <w:rPr>
          <w:rFonts w:ascii="Arial Narrow" w:hAnsi="Arial Narrow"/>
          <w:lang w:val="fr-FR"/>
        </w:rPr>
        <w:t>.</w:t>
      </w:r>
      <w:r w:rsidR="00CF1C5F">
        <w:rPr>
          <w:rFonts w:ascii="Arial Narrow" w:hAnsi="Arial Narrow"/>
          <w:lang w:val="fr-FR"/>
        </w:rPr>
        <w:t xml:space="preserve"> </w:t>
      </w:r>
      <w:r w:rsidR="00CF1C5F" w:rsidRPr="00CF1C5F">
        <w:rPr>
          <w:rFonts w:ascii="Arial Narrow" w:hAnsi="Arial Narrow"/>
          <w:lang w:val="fr-FR"/>
        </w:rPr>
        <w:t>Une fois complétées, les déclarations doivent être déposées par voie électronique</w:t>
      </w:r>
      <w:r w:rsidR="00CF1C5F">
        <w:rPr>
          <w:rFonts w:ascii="Arial Narrow" w:hAnsi="Arial Narrow"/>
          <w:lang w:val="fr-FR"/>
        </w:rPr>
        <w:t xml:space="preserve">, dans les délais requis, </w:t>
      </w:r>
      <w:r w:rsidR="00CF1C5F" w:rsidRPr="00CF1C5F">
        <w:rPr>
          <w:rFonts w:ascii="Arial Narrow" w:hAnsi="Arial Narrow"/>
          <w:lang w:val="fr-FR"/>
        </w:rPr>
        <w:t xml:space="preserve">auprès du Centre des finances publiques de Saint-Martin.  </w:t>
      </w:r>
    </w:p>
    <w:p w14:paraId="63EB4219" w14:textId="77777777" w:rsidR="00CF1C5F" w:rsidRPr="00CF1C5F" w:rsidRDefault="00CF1C5F" w:rsidP="00463679">
      <w:pPr>
        <w:jc w:val="both"/>
        <w:rPr>
          <w:rFonts w:ascii="Arial Narrow" w:hAnsi="Arial Narrow"/>
          <w:lang w:val="fr-FR"/>
        </w:rPr>
      </w:pPr>
    </w:p>
    <w:p w14:paraId="5E27EB05" w14:textId="69C9F761" w:rsidR="006E7F67" w:rsidRDefault="00463679" w:rsidP="00BD0FFE">
      <w:pPr>
        <w:pStyle w:val="Paragraphedeliste"/>
        <w:numPr>
          <w:ilvl w:val="0"/>
          <w:numId w:val="6"/>
        </w:numPr>
        <w:jc w:val="both"/>
        <w:rPr>
          <w:rFonts w:ascii="Arial Narrow" w:hAnsi="Arial Narrow"/>
          <w:lang w:val="fr-FR"/>
        </w:rPr>
      </w:pPr>
      <w:r w:rsidRPr="00463679">
        <w:rPr>
          <w:rFonts w:ascii="Arial Narrow" w:hAnsi="Arial Narrow"/>
          <w:lang w:val="fr-FR"/>
        </w:rPr>
        <w:t>Télécharge</w:t>
      </w:r>
      <w:r w:rsidR="006E7F67">
        <w:rPr>
          <w:rFonts w:ascii="Arial Narrow" w:hAnsi="Arial Narrow"/>
          <w:lang w:val="fr-FR"/>
        </w:rPr>
        <w:t>r</w:t>
      </w:r>
      <w:r w:rsidRPr="00463679">
        <w:rPr>
          <w:rFonts w:ascii="Arial Narrow" w:hAnsi="Arial Narrow"/>
          <w:lang w:val="fr-FR"/>
        </w:rPr>
        <w:t xml:space="preserve"> les formulaires : </w:t>
      </w:r>
      <w:r w:rsidR="00CF1C5F" w:rsidRPr="00463679">
        <w:rPr>
          <w:rFonts w:ascii="Arial Narrow" w:hAnsi="Arial Narrow"/>
          <w:lang w:val="fr-FR"/>
        </w:rPr>
        <w:t>IS – TGCA</w:t>
      </w:r>
      <w:r w:rsidR="00CF1C5F">
        <w:rPr>
          <w:rFonts w:ascii="Arial Narrow" w:hAnsi="Arial Narrow"/>
          <w:lang w:val="fr-FR"/>
        </w:rPr>
        <w:t xml:space="preserve"> – </w:t>
      </w:r>
      <w:r w:rsidRPr="00463679">
        <w:rPr>
          <w:rFonts w:ascii="Arial Narrow" w:hAnsi="Arial Narrow"/>
          <w:lang w:val="fr-FR"/>
        </w:rPr>
        <w:t>DLCP</w:t>
      </w:r>
      <w:r w:rsidR="00CF1C5F">
        <w:rPr>
          <w:rFonts w:ascii="Arial Narrow" w:hAnsi="Arial Narrow"/>
          <w:lang w:val="fr-FR"/>
        </w:rPr>
        <w:t xml:space="preserve"> </w:t>
      </w:r>
      <w:r w:rsidRPr="00463679">
        <w:rPr>
          <w:rFonts w:ascii="Arial Narrow" w:hAnsi="Arial Narrow"/>
          <w:lang w:val="fr-FR"/>
        </w:rPr>
        <w:t>sur</w:t>
      </w:r>
      <w:r w:rsidR="00CF1C5F">
        <w:rPr>
          <w:rFonts w:ascii="Arial Narrow" w:hAnsi="Arial Narrow"/>
          <w:lang w:val="fr-FR"/>
        </w:rPr>
        <w:t xml:space="preserve"> </w:t>
      </w:r>
      <w:r w:rsidRPr="00463679">
        <w:rPr>
          <w:rFonts w:ascii="Arial Narrow" w:hAnsi="Arial Narrow"/>
          <w:lang w:val="fr-FR"/>
        </w:rPr>
        <w:t xml:space="preserve">: </w:t>
      </w:r>
      <w:hyperlink r:id="rId7" w:history="1">
        <w:r w:rsidR="006E7F67" w:rsidRPr="00862761">
          <w:rPr>
            <w:rStyle w:val="Lienhypertexte"/>
            <w:rFonts w:ascii="Arial Narrow" w:hAnsi="Arial Narrow"/>
            <w:lang w:val="fr-FR"/>
          </w:rPr>
          <w:t>https://www.impots-saint-martin.fr/</w:t>
        </w:r>
      </w:hyperlink>
      <w:r w:rsidR="00457899">
        <w:rPr>
          <w:rFonts w:ascii="Arial Narrow" w:hAnsi="Arial Narrow"/>
          <w:lang w:val="fr-FR"/>
        </w:rPr>
        <w:t xml:space="preserve"> </w:t>
      </w:r>
    </w:p>
    <w:p w14:paraId="61DE1B63" w14:textId="77777777" w:rsidR="00CF1C5F" w:rsidRDefault="00CF1C5F" w:rsidP="00CF1C5F">
      <w:pPr>
        <w:pStyle w:val="Paragraphedeliste"/>
        <w:jc w:val="both"/>
        <w:rPr>
          <w:rFonts w:ascii="Arial Narrow" w:hAnsi="Arial Narrow"/>
          <w:lang w:val="fr-FR"/>
        </w:rPr>
      </w:pPr>
    </w:p>
    <w:p w14:paraId="7A3244F5" w14:textId="0C7E89DA" w:rsidR="00CF1C5F" w:rsidRPr="00CF1C5F" w:rsidRDefault="00CF1C5F" w:rsidP="00CF1C5F">
      <w:pPr>
        <w:jc w:val="both"/>
        <w:rPr>
          <w:rFonts w:ascii="Arial Narrow" w:hAnsi="Arial Narrow"/>
          <w:u w:val="single"/>
          <w:lang w:val="fr-FR"/>
        </w:rPr>
      </w:pPr>
      <w:r w:rsidRPr="00CF1C5F">
        <w:rPr>
          <w:rFonts w:ascii="Arial Narrow" w:hAnsi="Arial Narrow"/>
          <w:u w:val="single"/>
          <w:lang w:val="fr-FR"/>
        </w:rPr>
        <w:t xml:space="preserve">Déclaration et paiement : </w:t>
      </w:r>
    </w:p>
    <w:p w14:paraId="341F6AFF" w14:textId="77777777" w:rsidR="00DF298D" w:rsidRDefault="00463679" w:rsidP="00CC59CB">
      <w:pPr>
        <w:pStyle w:val="Paragraphedeliste"/>
        <w:numPr>
          <w:ilvl w:val="0"/>
          <w:numId w:val="6"/>
        </w:numPr>
        <w:jc w:val="both"/>
        <w:rPr>
          <w:rFonts w:ascii="Arial Narrow" w:hAnsi="Arial Narrow"/>
          <w:lang w:val="fr-FR"/>
        </w:rPr>
      </w:pPr>
      <w:r w:rsidRPr="00DF298D">
        <w:rPr>
          <w:rFonts w:ascii="Arial Narrow" w:hAnsi="Arial Narrow"/>
          <w:lang w:val="fr-FR"/>
        </w:rPr>
        <w:t>Préparer l'ensemble des documents nécessaires à leur déclaration</w:t>
      </w:r>
    </w:p>
    <w:p w14:paraId="6AB92668" w14:textId="34588AAF" w:rsidR="00463679" w:rsidRPr="00DF298D" w:rsidRDefault="00DF298D" w:rsidP="00CC59CB">
      <w:pPr>
        <w:pStyle w:val="Paragraphedeliste"/>
        <w:numPr>
          <w:ilvl w:val="0"/>
          <w:numId w:val="6"/>
        </w:numPr>
        <w:jc w:val="both"/>
        <w:rPr>
          <w:rFonts w:ascii="Arial Narrow" w:hAnsi="Arial Narrow"/>
          <w:lang w:val="fr-FR"/>
        </w:rPr>
      </w:pPr>
      <w:r>
        <w:rPr>
          <w:rFonts w:ascii="Arial Narrow" w:hAnsi="Arial Narrow"/>
          <w:lang w:val="fr-FR"/>
        </w:rPr>
        <w:t>V</w:t>
      </w:r>
      <w:r w:rsidR="00463679" w:rsidRPr="00DF298D">
        <w:rPr>
          <w:rFonts w:ascii="Arial Narrow" w:hAnsi="Arial Narrow"/>
          <w:lang w:val="fr-FR"/>
        </w:rPr>
        <w:t xml:space="preserve">érifier l'exactitude des informations transmises ; </w:t>
      </w:r>
    </w:p>
    <w:p w14:paraId="578536DA" w14:textId="6FA0A972" w:rsidR="006E7F67" w:rsidRDefault="00457899" w:rsidP="00DF298D">
      <w:pPr>
        <w:numPr>
          <w:ilvl w:val="0"/>
          <w:numId w:val="6"/>
        </w:numPr>
        <w:jc w:val="both"/>
        <w:rPr>
          <w:rFonts w:ascii="Arial Narrow" w:hAnsi="Arial Narrow"/>
          <w:lang w:val="fr-FR"/>
        </w:rPr>
      </w:pPr>
      <w:r>
        <w:rPr>
          <w:rFonts w:ascii="Arial Narrow" w:hAnsi="Arial Narrow"/>
          <w:lang w:val="fr-FR"/>
        </w:rPr>
        <w:t xml:space="preserve">Transmettre </w:t>
      </w:r>
      <w:r w:rsidR="00CF1C5F">
        <w:rPr>
          <w:rFonts w:ascii="Arial Narrow" w:hAnsi="Arial Narrow"/>
          <w:lang w:val="fr-FR"/>
        </w:rPr>
        <w:t>les</w:t>
      </w:r>
      <w:r>
        <w:rPr>
          <w:rFonts w:ascii="Arial Narrow" w:hAnsi="Arial Narrow"/>
          <w:lang w:val="fr-FR"/>
        </w:rPr>
        <w:t xml:space="preserve"> déclarations et acquitter </w:t>
      </w:r>
      <w:r w:rsidR="00CF1C5F">
        <w:rPr>
          <w:rFonts w:ascii="Arial Narrow" w:hAnsi="Arial Narrow"/>
          <w:lang w:val="fr-FR"/>
        </w:rPr>
        <w:t>les</w:t>
      </w:r>
      <w:r>
        <w:rPr>
          <w:rFonts w:ascii="Arial Narrow" w:hAnsi="Arial Narrow"/>
          <w:lang w:val="fr-FR"/>
        </w:rPr>
        <w:t xml:space="preserve"> impôts a</w:t>
      </w:r>
      <w:r w:rsidR="00463679" w:rsidRPr="00463679">
        <w:rPr>
          <w:rFonts w:ascii="Arial Narrow" w:hAnsi="Arial Narrow"/>
          <w:lang w:val="fr-FR"/>
        </w:rPr>
        <w:t>vant la date limite</w:t>
      </w:r>
      <w:r>
        <w:rPr>
          <w:rFonts w:ascii="Arial Narrow" w:hAnsi="Arial Narrow"/>
          <w:lang w:val="fr-FR"/>
        </w:rPr>
        <w:t>,</w:t>
      </w:r>
      <w:r w:rsidR="00463679" w:rsidRPr="00463679">
        <w:rPr>
          <w:rFonts w:ascii="Arial Narrow" w:hAnsi="Arial Narrow"/>
          <w:lang w:val="fr-FR"/>
        </w:rPr>
        <w:t xml:space="preserve"> afin d'éviter les pénalités de retard</w:t>
      </w:r>
      <w:r w:rsidR="007C12D9">
        <w:rPr>
          <w:rFonts w:ascii="Arial Narrow" w:hAnsi="Arial Narrow"/>
          <w:lang w:val="fr-FR"/>
        </w:rPr>
        <w:t xml:space="preserve"> à :</w:t>
      </w:r>
      <w:r w:rsidR="007C12D9" w:rsidRPr="007C12D9">
        <w:t xml:space="preserve"> </w:t>
      </w:r>
      <w:hyperlink r:id="rId8" w:history="1">
        <w:r w:rsidR="007C12D9" w:rsidRPr="00A708BA">
          <w:rPr>
            <w:rStyle w:val="Lienhypertexte"/>
            <w:rFonts w:ascii="Arial Narrow" w:hAnsi="Arial Narrow"/>
            <w:lang w:val="fr-FR"/>
          </w:rPr>
          <w:t>cfip.sxm.declarations-professionnels@dgfip.finances.gouv.fr</w:t>
        </w:r>
      </w:hyperlink>
    </w:p>
    <w:p w14:paraId="7C73CDB3" w14:textId="77777777" w:rsidR="007C12D9" w:rsidRDefault="007C12D9" w:rsidP="007C12D9">
      <w:pPr>
        <w:ind w:left="720"/>
        <w:jc w:val="both"/>
        <w:rPr>
          <w:rFonts w:ascii="Arial Narrow" w:hAnsi="Arial Narrow"/>
          <w:lang w:val="fr-FR"/>
        </w:rPr>
      </w:pPr>
    </w:p>
    <w:p w14:paraId="26FABBFA" w14:textId="7965FA94" w:rsidR="007C12D9" w:rsidRDefault="007C12D9" w:rsidP="007C12D9">
      <w:pPr>
        <w:jc w:val="both"/>
        <w:rPr>
          <w:rFonts w:ascii="Arial Narrow" w:hAnsi="Arial Narrow"/>
          <w:lang w:val="fr-FR"/>
        </w:rPr>
      </w:pPr>
      <w:r>
        <w:rPr>
          <w:rFonts w:ascii="Arial Narrow" w:hAnsi="Arial Narrow"/>
          <w:lang w:val="fr-FR"/>
        </w:rPr>
        <w:t>D</w:t>
      </w:r>
      <w:r w:rsidRPr="007C12D9">
        <w:rPr>
          <w:rFonts w:ascii="Arial Narrow" w:hAnsi="Arial Narrow"/>
          <w:lang w:val="fr-FR"/>
        </w:rPr>
        <w:t>'une année sur l'autre</w:t>
      </w:r>
      <w:r>
        <w:rPr>
          <w:rFonts w:ascii="Arial Narrow" w:hAnsi="Arial Narrow"/>
          <w:lang w:val="fr-FR"/>
        </w:rPr>
        <w:t>,</w:t>
      </w:r>
      <w:r w:rsidRPr="007C12D9">
        <w:rPr>
          <w:rFonts w:ascii="Arial Narrow" w:hAnsi="Arial Narrow"/>
          <w:lang w:val="fr-FR"/>
        </w:rPr>
        <w:t xml:space="preserve"> le montant des sommes non imputées, notamment à cause de la non-réception des déclarations, passe de 2.075.544,80 € à 2.818.161,30 €.</w:t>
      </w:r>
    </w:p>
    <w:p w14:paraId="4399E26D" w14:textId="77777777" w:rsidR="00BF2990" w:rsidRPr="00DF298D" w:rsidRDefault="00BF2990" w:rsidP="00CF1C5F">
      <w:pPr>
        <w:ind w:left="720"/>
        <w:jc w:val="both"/>
        <w:rPr>
          <w:rFonts w:ascii="Arial Narrow" w:hAnsi="Arial Narrow"/>
          <w:lang w:val="fr-FR"/>
        </w:rPr>
      </w:pPr>
    </w:p>
    <w:p w14:paraId="2F37941D" w14:textId="74275BF3" w:rsidR="00C16D5F" w:rsidRDefault="00463679" w:rsidP="00463679">
      <w:pPr>
        <w:jc w:val="both"/>
        <w:rPr>
          <w:rFonts w:ascii="Arial Narrow" w:hAnsi="Arial Narrow"/>
          <w:lang w:val="fr-FR"/>
        </w:rPr>
      </w:pPr>
      <w:r w:rsidRPr="00463679">
        <w:rPr>
          <w:rFonts w:ascii="Arial Narrow" w:hAnsi="Arial Narrow"/>
          <w:lang w:val="fr-FR"/>
        </w:rPr>
        <w:lastRenderedPageBreak/>
        <w:t>Les services de l'administration fiscale restent mobilisés pour accompagner les contribuables dans leurs démarches et répondre à leurs questions.</w:t>
      </w:r>
    </w:p>
    <w:p w14:paraId="1EC3BCEE" w14:textId="77777777" w:rsidR="007C12D9" w:rsidRPr="00463679" w:rsidRDefault="007C12D9" w:rsidP="00463679">
      <w:pPr>
        <w:jc w:val="both"/>
        <w:rPr>
          <w:rFonts w:ascii="Arial Narrow" w:hAnsi="Arial Narrow"/>
          <w:lang w:val="fr-FR"/>
        </w:rPr>
      </w:pPr>
    </w:p>
    <w:p w14:paraId="06F90C8C" w14:textId="24FF7882" w:rsidR="00C16D5F" w:rsidRPr="004A1AE8" w:rsidRDefault="00C16D5F" w:rsidP="004D0CCC">
      <w:pPr>
        <w:jc w:val="both"/>
        <w:rPr>
          <w:rFonts w:ascii="Arial Narrow" w:hAnsi="Arial Narrow"/>
          <w:b/>
          <w:bCs/>
          <w:lang w:val="fr-FR"/>
        </w:rPr>
      </w:pPr>
      <w:r>
        <w:rPr>
          <w:rFonts w:ascii="Arial Narrow" w:hAnsi="Arial Narrow"/>
          <w:b/>
          <w:bCs/>
          <w:lang w:val="fr-FR"/>
        </w:rPr>
        <w:t xml:space="preserve">La Collectivité vous remercie par avance. </w:t>
      </w:r>
      <w:r w:rsidR="00463679" w:rsidRPr="00463679">
        <w:rPr>
          <w:rFonts w:ascii="Arial Narrow" w:hAnsi="Arial Narrow"/>
          <w:b/>
          <w:bCs/>
          <w:lang w:val="fr-FR"/>
        </w:rPr>
        <w:t>N'attendez pas le dernier moment : effectuez votre déclaration dès aujourd'hui et respectez vos obligations fiscales en toute sérénité.</w:t>
      </w:r>
    </w:p>
    <w:p w14:paraId="180B025A" w14:textId="77777777" w:rsidR="007C12D9" w:rsidRDefault="007C12D9" w:rsidP="00EF02DC">
      <w:pPr>
        <w:jc w:val="both"/>
        <w:rPr>
          <w:rFonts w:ascii="Arial Narrow" w:hAnsi="Arial Narrow"/>
          <w:b/>
          <w:bCs/>
          <w:u w:val="single"/>
          <w:lang w:val="fr-FR"/>
        </w:rPr>
      </w:pPr>
    </w:p>
    <w:p w14:paraId="153CD753" w14:textId="5633B09B" w:rsidR="004D0CCC" w:rsidRPr="00EF02DC" w:rsidRDefault="00EF02DC" w:rsidP="00EF02DC">
      <w:pPr>
        <w:jc w:val="both"/>
        <w:rPr>
          <w:rFonts w:ascii="Arial Narrow" w:hAnsi="Arial Narrow"/>
          <w:b/>
          <w:bCs/>
          <w:u w:val="single"/>
          <w:lang w:val="fr-FR"/>
        </w:rPr>
      </w:pPr>
      <w:r w:rsidRPr="00EF02DC">
        <w:rPr>
          <w:rFonts w:ascii="Arial Narrow" w:hAnsi="Arial Narrow"/>
          <w:b/>
          <w:bCs/>
          <w:u w:val="single"/>
          <w:lang w:val="fr-FR"/>
        </w:rPr>
        <w:t xml:space="preserve">Pour Rappel : </w:t>
      </w:r>
    </w:p>
    <w:p w14:paraId="632956B5" w14:textId="77777777" w:rsidR="00EF02DC" w:rsidRPr="00EF02DC" w:rsidRDefault="00EF02DC" w:rsidP="00EF02DC">
      <w:pPr>
        <w:jc w:val="both"/>
        <w:rPr>
          <w:rFonts w:ascii="Arial Narrow" w:hAnsi="Arial Narrow"/>
          <w:u w:val="single"/>
          <w:lang w:val="fr-FR"/>
        </w:rPr>
      </w:pPr>
    </w:p>
    <w:p w14:paraId="397F8A18" w14:textId="77777777" w:rsidR="00C16D5F" w:rsidRDefault="004D0CCC" w:rsidP="00EF02DC">
      <w:pPr>
        <w:jc w:val="both"/>
        <w:rPr>
          <w:rFonts w:ascii="Arial Narrow" w:hAnsi="Arial Narrow"/>
          <w:bCs/>
          <w:lang w:val="fr-FR"/>
        </w:rPr>
      </w:pPr>
      <w:r w:rsidRPr="00650999">
        <w:rPr>
          <w:rFonts w:ascii="Arial Narrow" w:hAnsi="Arial Narrow"/>
          <w:bCs/>
          <w:lang w:val="fr-FR"/>
        </w:rPr>
        <w:t xml:space="preserve">La déclaration et le paiement du </w:t>
      </w:r>
      <w:r w:rsidR="00650999" w:rsidRPr="00650999">
        <w:rPr>
          <w:rFonts w:ascii="Arial Narrow" w:hAnsi="Arial Narrow"/>
          <w:bCs/>
          <w:lang w:val="fr-FR"/>
        </w:rPr>
        <w:t>D</w:t>
      </w:r>
      <w:r w:rsidRPr="00650999">
        <w:rPr>
          <w:rFonts w:ascii="Arial Narrow" w:hAnsi="Arial Narrow"/>
          <w:bCs/>
          <w:lang w:val="fr-FR"/>
        </w:rPr>
        <w:t xml:space="preserve">roit de licence ainsi qu’un acompte de 50% du montant dû par le contribuable au titre de la contribution des patentes, </w:t>
      </w:r>
      <w:r w:rsidR="00650999" w:rsidRPr="00650999">
        <w:rPr>
          <w:rFonts w:ascii="Arial Narrow" w:hAnsi="Arial Narrow"/>
          <w:bCs/>
          <w:lang w:val="fr-FR"/>
        </w:rPr>
        <w:t>doivent</w:t>
      </w:r>
      <w:r w:rsidR="006372FD" w:rsidRPr="00650999">
        <w:rPr>
          <w:rFonts w:ascii="Arial Narrow" w:hAnsi="Arial Narrow"/>
          <w:bCs/>
          <w:lang w:val="fr-FR"/>
        </w:rPr>
        <w:t xml:space="preserve"> </w:t>
      </w:r>
      <w:r w:rsidRPr="00650999">
        <w:rPr>
          <w:rFonts w:ascii="Arial Narrow" w:hAnsi="Arial Narrow"/>
          <w:bCs/>
          <w:lang w:val="fr-FR"/>
        </w:rPr>
        <w:t xml:space="preserve">être déposés </w:t>
      </w:r>
      <w:r w:rsidR="006372FD" w:rsidRPr="00650999">
        <w:rPr>
          <w:rFonts w:ascii="Arial Narrow" w:hAnsi="Arial Narrow"/>
          <w:bCs/>
          <w:lang w:val="fr-FR"/>
        </w:rPr>
        <w:t xml:space="preserve">avant </w:t>
      </w:r>
      <w:r w:rsidRPr="00650999">
        <w:rPr>
          <w:rFonts w:ascii="Arial Narrow" w:hAnsi="Arial Narrow"/>
          <w:bCs/>
          <w:lang w:val="fr-FR"/>
        </w:rPr>
        <w:t xml:space="preserve">le </w:t>
      </w:r>
      <w:r w:rsidR="00650999" w:rsidRPr="00650999">
        <w:rPr>
          <w:rFonts w:ascii="Arial Narrow" w:hAnsi="Arial Narrow"/>
          <w:bCs/>
          <w:lang w:val="fr-FR"/>
        </w:rPr>
        <w:t>30 juin (</w:t>
      </w:r>
      <w:r w:rsidR="00650999">
        <w:rPr>
          <w:rFonts w:ascii="Arial Narrow" w:hAnsi="Arial Narrow"/>
          <w:bCs/>
          <w:lang w:val="fr-FR"/>
        </w:rPr>
        <w:t xml:space="preserve">repoussé </w:t>
      </w:r>
      <w:r w:rsidR="00650999" w:rsidRPr="00650999">
        <w:rPr>
          <w:rFonts w:ascii="Arial Narrow" w:hAnsi="Arial Narrow"/>
          <w:bCs/>
          <w:lang w:val="fr-FR"/>
        </w:rPr>
        <w:t xml:space="preserve">au </w:t>
      </w:r>
      <w:r w:rsidR="00EF02DC" w:rsidRPr="00650999">
        <w:rPr>
          <w:rFonts w:ascii="Arial Narrow" w:hAnsi="Arial Narrow"/>
          <w:bCs/>
          <w:lang w:val="fr-FR"/>
        </w:rPr>
        <w:t xml:space="preserve">15 juillet </w:t>
      </w:r>
      <w:r w:rsidR="00650999" w:rsidRPr="00650999">
        <w:rPr>
          <w:rFonts w:ascii="Arial Narrow" w:hAnsi="Arial Narrow"/>
          <w:bCs/>
          <w:lang w:val="fr-FR"/>
        </w:rPr>
        <w:t xml:space="preserve">en </w:t>
      </w:r>
      <w:r w:rsidR="00EF02DC" w:rsidRPr="00650999">
        <w:rPr>
          <w:rFonts w:ascii="Arial Narrow" w:hAnsi="Arial Narrow"/>
          <w:bCs/>
          <w:lang w:val="fr-FR"/>
        </w:rPr>
        <w:t>2026</w:t>
      </w:r>
      <w:r w:rsidR="00650999" w:rsidRPr="00650999">
        <w:rPr>
          <w:rFonts w:ascii="Arial Narrow" w:hAnsi="Arial Narrow"/>
          <w:bCs/>
          <w:lang w:val="fr-FR"/>
        </w:rPr>
        <w:t>)</w:t>
      </w:r>
      <w:r w:rsidRPr="00650999">
        <w:rPr>
          <w:rFonts w:ascii="Arial Narrow" w:hAnsi="Arial Narrow"/>
          <w:bCs/>
          <w:lang w:val="fr-FR"/>
        </w:rPr>
        <w:t xml:space="preserve">. </w:t>
      </w:r>
      <w:r w:rsidR="00E70E77" w:rsidRPr="00650999">
        <w:rPr>
          <w:rFonts w:ascii="Arial Narrow" w:hAnsi="Arial Narrow"/>
          <w:bCs/>
          <w:lang w:val="fr-FR"/>
        </w:rPr>
        <w:t xml:space="preserve">Le paiement du solde de la </w:t>
      </w:r>
      <w:r w:rsidR="00650999">
        <w:rPr>
          <w:rFonts w:ascii="Arial Narrow" w:hAnsi="Arial Narrow"/>
          <w:bCs/>
          <w:lang w:val="fr-FR"/>
        </w:rPr>
        <w:t>C</w:t>
      </w:r>
      <w:r w:rsidR="00E70E77" w:rsidRPr="00650999">
        <w:rPr>
          <w:rFonts w:ascii="Arial Narrow" w:hAnsi="Arial Narrow"/>
          <w:bCs/>
          <w:lang w:val="fr-FR"/>
        </w:rPr>
        <w:t xml:space="preserve">ontribution des </w:t>
      </w:r>
      <w:r w:rsidR="00650999">
        <w:rPr>
          <w:rFonts w:ascii="Arial Narrow" w:hAnsi="Arial Narrow"/>
          <w:bCs/>
          <w:lang w:val="fr-FR"/>
        </w:rPr>
        <w:t>P</w:t>
      </w:r>
      <w:r w:rsidR="00E70E77" w:rsidRPr="00650999">
        <w:rPr>
          <w:rFonts w:ascii="Arial Narrow" w:hAnsi="Arial Narrow"/>
          <w:bCs/>
          <w:lang w:val="fr-FR"/>
        </w:rPr>
        <w:t>atentes doit être versé au plus tard le 30 n</w:t>
      </w:r>
      <w:r w:rsidRPr="00650999">
        <w:rPr>
          <w:rFonts w:ascii="Arial Narrow" w:hAnsi="Arial Narrow"/>
          <w:bCs/>
          <w:lang w:val="fr-FR"/>
        </w:rPr>
        <w:t>ovembre de l’année d’imposition</w:t>
      </w:r>
      <w:r w:rsidR="00E70E77" w:rsidRPr="00650999">
        <w:rPr>
          <w:rFonts w:ascii="Arial Narrow" w:hAnsi="Arial Narrow"/>
          <w:bCs/>
          <w:lang w:val="fr-FR"/>
        </w:rPr>
        <w:t xml:space="preserve">. </w:t>
      </w:r>
    </w:p>
    <w:p w14:paraId="22E21AEC" w14:textId="43DABC88" w:rsidR="00650999" w:rsidRDefault="00650999" w:rsidP="00EF02DC">
      <w:pPr>
        <w:jc w:val="both"/>
        <w:rPr>
          <w:rFonts w:ascii="Arial Narrow" w:hAnsi="Arial Narrow"/>
          <w:bCs/>
          <w:lang w:val="fr-FR"/>
        </w:rPr>
      </w:pPr>
      <w:r w:rsidRPr="00650999">
        <w:rPr>
          <w:rFonts w:ascii="Arial Narrow" w:hAnsi="Arial Narrow"/>
          <w:bCs/>
          <w:lang w:val="fr-FR"/>
        </w:rPr>
        <w:t xml:space="preserve">L’impôt sur les sociétés (IS) et la TGCA doivent être acquittés dans les délais habituels. </w:t>
      </w:r>
    </w:p>
    <w:p w14:paraId="2343F830" w14:textId="77777777" w:rsidR="00C16D5F" w:rsidRPr="00650999" w:rsidRDefault="00C16D5F" w:rsidP="00EF02DC">
      <w:pPr>
        <w:jc w:val="both"/>
        <w:rPr>
          <w:rFonts w:ascii="Arial Narrow" w:hAnsi="Arial Narrow"/>
          <w:bCs/>
          <w:lang w:val="fr-FR"/>
        </w:rPr>
      </w:pPr>
    </w:p>
    <w:p w14:paraId="3169E054" w14:textId="77777777" w:rsidR="004D0CCC" w:rsidRPr="00EF02DC" w:rsidRDefault="004D0CCC" w:rsidP="004D0CCC">
      <w:pPr>
        <w:rPr>
          <w:rFonts w:ascii="Arial Narrow" w:hAnsi="Arial Narrow"/>
          <w:b/>
          <w:color w:val="0B5394"/>
          <w:lang w:val="fr-FR"/>
        </w:rPr>
      </w:pPr>
    </w:p>
    <w:p w14:paraId="31719037" w14:textId="419055DE" w:rsidR="00906AB9" w:rsidRPr="00EF02DC" w:rsidRDefault="00EF02DC" w:rsidP="00EF02DC">
      <w:pPr>
        <w:rPr>
          <w:rFonts w:ascii="Arial Narrow" w:hAnsi="Arial Narrow"/>
          <w:b/>
          <w:bCs/>
          <w:color w:val="000000" w:themeColor="text1"/>
          <w:u w:val="single"/>
          <w:lang w:val="fr-FR"/>
        </w:rPr>
      </w:pPr>
      <w:r w:rsidRPr="00EF02DC">
        <w:rPr>
          <w:rFonts w:ascii="Arial Narrow" w:hAnsi="Arial Narrow"/>
          <w:b/>
          <w:bCs/>
          <w:color w:val="000000" w:themeColor="text1"/>
          <w:u w:val="single"/>
          <w:lang w:val="fr-FR"/>
        </w:rPr>
        <w:t xml:space="preserve">Pour tout contact : </w:t>
      </w:r>
    </w:p>
    <w:p w14:paraId="45B5F0BB" w14:textId="38ACAABD" w:rsidR="004D0CCC" w:rsidRPr="007C12D9" w:rsidRDefault="004D0CCC" w:rsidP="007C12D9">
      <w:pPr>
        <w:jc w:val="center"/>
      </w:pPr>
      <w:r w:rsidRPr="00EF02DC">
        <w:rPr>
          <w:rFonts w:ascii="Arial Narrow" w:hAnsi="Arial Narrow"/>
          <w:b/>
          <w:lang w:val="fr-FR"/>
        </w:rPr>
        <w:t>Pôle fiscal </w:t>
      </w:r>
      <w:r w:rsidR="00E70E77" w:rsidRPr="00EF02DC">
        <w:rPr>
          <w:rFonts w:ascii="Arial Narrow" w:hAnsi="Arial Narrow"/>
          <w:b/>
          <w:lang w:val="fr-FR"/>
        </w:rPr>
        <w:t>du C</w:t>
      </w:r>
      <w:r w:rsidRPr="00EF02DC">
        <w:rPr>
          <w:rFonts w:ascii="Arial Narrow" w:hAnsi="Arial Narrow"/>
          <w:b/>
          <w:lang w:val="fr-FR"/>
        </w:rPr>
        <w:t>entre des Finances Publiques de Saint-Martin</w:t>
      </w:r>
      <w:r w:rsidRPr="00EF02DC">
        <w:rPr>
          <w:rFonts w:ascii="Arial Narrow" w:hAnsi="Arial Narrow"/>
          <w:bCs/>
          <w:lang w:val="fr-FR"/>
        </w:rPr>
        <w:br/>
        <w:t>16 rue Jean-Jacques Fayel</w:t>
      </w:r>
      <w:r w:rsidRPr="00EF02DC">
        <w:rPr>
          <w:rFonts w:ascii="Arial Narrow" w:hAnsi="Arial Narrow"/>
          <w:bCs/>
          <w:lang w:val="fr-FR"/>
        </w:rPr>
        <w:br/>
        <w:t>B.P. 1084 Marigot</w:t>
      </w:r>
      <w:r w:rsidR="00E70E77" w:rsidRPr="00EF02DC">
        <w:rPr>
          <w:rFonts w:ascii="Arial Narrow" w:hAnsi="Arial Narrow"/>
          <w:bCs/>
          <w:lang w:val="fr-FR"/>
        </w:rPr>
        <w:t xml:space="preserve"> - </w:t>
      </w:r>
      <w:r w:rsidRPr="00EF02DC">
        <w:rPr>
          <w:rFonts w:ascii="Arial Narrow" w:hAnsi="Arial Narrow"/>
          <w:bCs/>
          <w:lang w:val="fr-FR"/>
        </w:rPr>
        <w:t>97150 Saint-Martin</w:t>
      </w:r>
      <w:r w:rsidRPr="00EF02DC">
        <w:rPr>
          <w:rFonts w:ascii="Arial Narrow" w:hAnsi="Arial Narrow"/>
          <w:bCs/>
          <w:lang w:val="fr-FR"/>
        </w:rPr>
        <w:br/>
      </w:r>
      <w:r w:rsidRPr="00EF02DC">
        <w:rPr>
          <w:rFonts w:ascii="Arial Narrow" w:hAnsi="Arial Narrow"/>
          <w:b/>
          <w:lang w:val="fr-FR"/>
        </w:rPr>
        <w:t>Tél</w:t>
      </w:r>
      <w:r w:rsidRPr="00EF02DC">
        <w:rPr>
          <w:rFonts w:ascii="Arial Narrow" w:hAnsi="Arial Narrow"/>
          <w:bCs/>
          <w:lang w:val="fr-FR"/>
        </w:rPr>
        <w:t>:</w:t>
      </w:r>
      <w:hyperlink r:id="rId9" w:history="1">
        <w:r w:rsidRPr="00EF02DC">
          <w:rPr>
            <w:rStyle w:val="Lienhypertexte"/>
            <w:rFonts w:ascii="Arial Narrow" w:hAnsi="Arial Narrow"/>
            <w:bCs/>
            <w:color w:val="auto"/>
            <w:u w:val="none"/>
            <w:lang w:val="fr-FR"/>
          </w:rPr>
          <w:t>0590 29 25 71</w:t>
        </w:r>
      </w:hyperlink>
      <w:r w:rsidRPr="00EF02DC">
        <w:rPr>
          <w:rFonts w:ascii="Arial Narrow" w:hAnsi="Arial Narrow"/>
          <w:bCs/>
          <w:lang w:val="fr-FR"/>
        </w:rPr>
        <w:t> ou </w:t>
      </w:r>
      <w:hyperlink r:id="rId10" w:history="1">
        <w:r w:rsidRPr="00EF02DC">
          <w:rPr>
            <w:rStyle w:val="Lienhypertexte"/>
            <w:rFonts w:ascii="Arial Narrow" w:hAnsi="Arial Narrow"/>
            <w:bCs/>
            <w:color w:val="auto"/>
            <w:u w:val="none"/>
            <w:lang w:val="fr-FR"/>
          </w:rPr>
          <w:t>0590 87 71 75</w:t>
        </w:r>
      </w:hyperlink>
      <w:r w:rsidRPr="00EF02DC">
        <w:rPr>
          <w:rFonts w:ascii="Arial Narrow" w:hAnsi="Arial Narrow"/>
          <w:bCs/>
          <w:lang w:val="fr-FR"/>
        </w:rPr>
        <w:t> </w:t>
      </w:r>
      <w:r w:rsidRPr="00EF02DC">
        <w:rPr>
          <w:rFonts w:ascii="Arial Narrow" w:hAnsi="Arial Narrow"/>
          <w:bCs/>
          <w:lang w:val="fr-FR"/>
        </w:rPr>
        <w:br/>
      </w:r>
      <w:hyperlink r:id="rId11" w:history="1">
        <w:r w:rsidRPr="00EF02DC">
          <w:rPr>
            <w:rStyle w:val="Lienhypertexte"/>
            <w:rFonts w:ascii="Arial Narrow" w:hAnsi="Arial Narrow"/>
            <w:bCs/>
            <w:color w:val="auto"/>
            <w:u w:val="none"/>
            <w:lang w:val="fr-FR"/>
          </w:rPr>
          <w:t>cfip.sxm-pole.fiscal@dgfip.finances.gouv.fr</w:t>
        </w:r>
      </w:hyperlink>
      <w:r w:rsidR="00EF02DC">
        <w:t xml:space="preserve"> </w:t>
      </w:r>
      <w:r w:rsidR="00E70E77" w:rsidRPr="00EF02DC">
        <w:rPr>
          <w:rFonts w:ascii="Arial Narrow" w:hAnsi="Arial Narrow"/>
          <w:bCs/>
        </w:rPr>
        <w:t xml:space="preserve"> </w:t>
      </w:r>
      <w:r w:rsidR="00EF02DC">
        <w:rPr>
          <w:rFonts w:ascii="Arial Narrow" w:hAnsi="Arial Narrow"/>
          <w:bCs/>
        </w:rPr>
        <w:t xml:space="preserve"> </w:t>
      </w:r>
      <w:r w:rsidRPr="00EF02DC">
        <w:rPr>
          <w:rFonts w:ascii="Arial Narrow" w:hAnsi="Arial Narrow"/>
          <w:bCs/>
          <w:lang w:val="fr-FR"/>
        </w:rPr>
        <w:br/>
      </w:r>
      <w:hyperlink r:id="rId12" w:tgtFrame="_blank" w:history="1">
        <w:r w:rsidRPr="00EF02DC">
          <w:rPr>
            <w:rStyle w:val="Lienhypertexte"/>
            <w:rFonts w:ascii="Arial Narrow" w:hAnsi="Arial Narrow"/>
            <w:bCs/>
            <w:color w:val="auto"/>
            <w:u w:val="none"/>
            <w:lang w:val="fr-FR"/>
          </w:rPr>
          <w:t>cfip.sxm.declarations-professionnels@dgfip.finances.gouv.fr</w:t>
        </w:r>
      </w:hyperlink>
      <w:r w:rsidR="00EF02DC">
        <w:t xml:space="preserve"> </w:t>
      </w:r>
    </w:p>
    <w:p w14:paraId="6276504E" w14:textId="27852703" w:rsidR="00906AB9" w:rsidRPr="00EF02DC" w:rsidRDefault="004D0CCC" w:rsidP="00EF02DC">
      <w:pPr>
        <w:jc w:val="center"/>
        <w:rPr>
          <w:rFonts w:ascii="Arial Narrow" w:hAnsi="Arial Narrow"/>
          <w:bCs/>
          <w:lang w:val="fr-FR"/>
        </w:rPr>
      </w:pPr>
      <w:r w:rsidRPr="00EF02DC">
        <w:rPr>
          <w:rFonts w:ascii="Arial Narrow" w:hAnsi="Arial Narrow"/>
          <w:b/>
          <w:lang w:val="fr-FR"/>
        </w:rPr>
        <w:t xml:space="preserve">Accueil </w:t>
      </w:r>
      <w:r w:rsidR="00E70E77" w:rsidRPr="00EF02DC">
        <w:rPr>
          <w:rFonts w:ascii="Arial Narrow" w:hAnsi="Arial Narrow"/>
          <w:b/>
          <w:lang w:val="fr-FR"/>
        </w:rPr>
        <w:t>du public</w:t>
      </w:r>
      <w:r w:rsidR="00E70E77" w:rsidRPr="00EF02DC">
        <w:rPr>
          <w:rFonts w:ascii="Arial Narrow" w:hAnsi="Arial Narrow"/>
          <w:bCs/>
          <w:lang w:val="fr-FR"/>
        </w:rPr>
        <w:t xml:space="preserve"> : </w:t>
      </w:r>
      <w:r w:rsidRPr="00EF02DC">
        <w:rPr>
          <w:rFonts w:ascii="Arial Narrow" w:hAnsi="Arial Narrow"/>
          <w:bCs/>
          <w:lang w:val="fr-FR"/>
        </w:rPr>
        <w:t>Lundi et mardi de 8</w:t>
      </w:r>
      <w:r w:rsidR="00E70E77" w:rsidRPr="00EF02DC">
        <w:rPr>
          <w:rFonts w:ascii="Arial Narrow" w:hAnsi="Arial Narrow"/>
          <w:bCs/>
          <w:lang w:val="fr-FR"/>
        </w:rPr>
        <w:t>H00</w:t>
      </w:r>
      <w:r w:rsidRPr="00EF02DC">
        <w:rPr>
          <w:rFonts w:ascii="Arial Narrow" w:hAnsi="Arial Narrow"/>
          <w:bCs/>
          <w:lang w:val="fr-FR"/>
        </w:rPr>
        <w:t xml:space="preserve"> à 12</w:t>
      </w:r>
      <w:r w:rsidR="00E70E77" w:rsidRPr="00EF02DC">
        <w:rPr>
          <w:rFonts w:ascii="Arial Narrow" w:hAnsi="Arial Narrow"/>
          <w:bCs/>
          <w:lang w:val="fr-FR"/>
        </w:rPr>
        <w:t>H00</w:t>
      </w:r>
    </w:p>
    <w:p w14:paraId="5C1FDC88" w14:textId="77777777" w:rsidR="00E70E77" w:rsidRPr="00EF02DC" w:rsidRDefault="00E70E77" w:rsidP="00906AB9">
      <w:pPr>
        <w:jc w:val="center"/>
        <w:rPr>
          <w:rFonts w:ascii="Arial Narrow" w:hAnsi="Arial Narrow"/>
          <w:bCs/>
          <w:lang w:val="fr-FR"/>
        </w:rPr>
      </w:pPr>
    </w:p>
    <w:p w14:paraId="615D9C73" w14:textId="5F47DFBC" w:rsidR="007C12D9" w:rsidRPr="007C12D9" w:rsidRDefault="004D0CCC" w:rsidP="007C12D9">
      <w:pPr>
        <w:jc w:val="center"/>
      </w:pPr>
      <w:r w:rsidRPr="00EF02DC">
        <w:rPr>
          <w:rFonts w:ascii="Arial Narrow" w:hAnsi="Arial Narrow"/>
          <w:b/>
          <w:lang w:val="fr-FR"/>
        </w:rPr>
        <w:t>Pôle recouvrement</w:t>
      </w:r>
      <w:r w:rsidR="00E70E77" w:rsidRPr="00EF02DC">
        <w:rPr>
          <w:rFonts w:ascii="Arial Narrow" w:hAnsi="Arial Narrow"/>
          <w:b/>
          <w:lang w:val="fr-FR"/>
        </w:rPr>
        <w:t xml:space="preserve"> du </w:t>
      </w:r>
      <w:r w:rsidRPr="00EF02DC">
        <w:rPr>
          <w:rFonts w:ascii="Arial Narrow" w:hAnsi="Arial Narrow"/>
          <w:b/>
          <w:lang w:val="fr-FR"/>
        </w:rPr>
        <w:t>Centre des Finances Publiques de Saint-Martin </w:t>
      </w:r>
      <w:r w:rsidRPr="00EF02DC">
        <w:rPr>
          <w:rFonts w:ascii="Arial Narrow" w:hAnsi="Arial Narrow"/>
          <w:b/>
          <w:lang w:val="fr-FR"/>
        </w:rPr>
        <w:br/>
      </w:r>
      <w:r w:rsidRPr="00EF02DC">
        <w:rPr>
          <w:rFonts w:ascii="Arial Narrow" w:hAnsi="Arial Narrow"/>
          <w:bCs/>
          <w:lang w:val="fr-FR"/>
        </w:rPr>
        <w:t>8 rue Jean-Jacques Fayel</w:t>
      </w:r>
      <w:r w:rsidRPr="00EF02DC">
        <w:rPr>
          <w:rFonts w:ascii="Arial Narrow" w:hAnsi="Arial Narrow"/>
          <w:bCs/>
          <w:lang w:val="fr-FR"/>
        </w:rPr>
        <w:br/>
        <w:t>BP 382</w:t>
      </w:r>
      <w:r w:rsidR="00E70E77" w:rsidRPr="00EF02DC">
        <w:rPr>
          <w:rFonts w:ascii="Arial Narrow" w:hAnsi="Arial Narrow"/>
          <w:bCs/>
          <w:lang w:val="fr-FR"/>
        </w:rPr>
        <w:t xml:space="preserve"> - </w:t>
      </w:r>
      <w:r w:rsidRPr="00EF02DC">
        <w:rPr>
          <w:rFonts w:ascii="Arial Narrow" w:hAnsi="Arial Narrow"/>
          <w:bCs/>
          <w:lang w:val="fr-FR"/>
        </w:rPr>
        <w:t>97150 Saint-Martin</w:t>
      </w:r>
      <w:r w:rsidRPr="00EF02DC">
        <w:rPr>
          <w:rFonts w:ascii="Arial Narrow" w:hAnsi="Arial Narrow"/>
          <w:bCs/>
          <w:lang w:val="fr-FR"/>
        </w:rPr>
        <w:br/>
      </w:r>
      <w:proofErr w:type="gramStart"/>
      <w:r w:rsidRPr="00EF02DC">
        <w:rPr>
          <w:rFonts w:ascii="Arial Narrow" w:hAnsi="Arial Narrow"/>
          <w:b/>
          <w:lang w:val="fr-FR"/>
        </w:rPr>
        <w:t>Tél</w:t>
      </w:r>
      <w:r w:rsidRPr="00EF02DC">
        <w:rPr>
          <w:rFonts w:ascii="Arial Narrow" w:hAnsi="Arial Narrow"/>
          <w:bCs/>
          <w:lang w:val="fr-FR"/>
        </w:rPr>
        <w:t>:</w:t>
      </w:r>
      <w:proofErr w:type="gramEnd"/>
      <w:r w:rsidRPr="00EF02DC">
        <w:rPr>
          <w:rFonts w:ascii="Arial Narrow" w:hAnsi="Arial Narrow"/>
          <w:bCs/>
          <w:lang w:val="fr-FR"/>
        </w:rPr>
        <w:t> </w:t>
      </w:r>
      <w:hyperlink r:id="rId13" w:history="1">
        <w:r w:rsidRPr="00EF02DC">
          <w:rPr>
            <w:rStyle w:val="Lienhypertexte"/>
            <w:rFonts w:ascii="Arial Narrow" w:hAnsi="Arial Narrow"/>
            <w:bCs/>
            <w:color w:val="auto"/>
            <w:u w:val="none"/>
            <w:lang w:val="fr-FR"/>
          </w:rPr>
          <w:t>0590 29 06 26</w:t>
        </w:r>
      </w:hyperlink>
      <w:r w:rsidRPr="00EF02DC">
        <w:rPr>
          <w:rFonts w:ascii="Arial Narrow" w:hAnsi="Arial Narrow"/>
          <w:bCs/>
          <w:lang w:val="fr-FR"/>
        </w:rPr>
        <w:t> </w:t>
      </w:r>
      <w:proofErr w:type="gramStart"/>
      <w:r w:rsidRPr="00EF02DC">
        <w:rPr>
          <w:rFonts w:ascii="Arial Narrow" w:hAnsi="Arial Narrow"/>
          <w:bCs/>
          <w:lang w:val="fr-FR"/>
        </w:rPr>
        <w:t>Fax:</w:t>
      </w:r>
      <w:proofErr w:type="gramEnd"/>
      <w:r w:rsidRPr="00EF02DC">
        <w:rPr>
          <w:rFonts w:ascii="Arial Narrow" w:hAnsi="Arial Narrow"/>
          <w:bCs/>
          <w:lang w:val="fr-FR"/>
        </w:rPr>
        <w:t xml:space="preserve"> 0590 87 22 50</w:t>
      </w:r>
      <w:r w:rsidRPr="00EF02DC">
        <w:rPr>
          <w:rFonts w:ascii="Arial Narrow" w:hAnsi="Arial Narrow"/>
          <w:bCs/>
          <w:lang w:val="fr-FR"/>
        </w:rPr>
        <w:br/>
      </w:r>
      <w:hyperlink r:id="rId14" w:tgtFrame="_blank" w:history="1">
        <w:r w:rsidRPr="00EF02DC">
          <w:rPr>
            <w:rStyle w:val="Lienhypertexte"/>
            <w:rFonts w:ascii="Arial Narrow" w:hAnsi="Arial Narrow"/>
            <w:bCs/>
            <w:color w:val="auto"/>
            <w:u w:val="none"/>
            <w:lang w:val="fr-FR"/>
          </w:rPr>
          <w:t>cfip.sxm.recouvrement-professionnels@dgfip.finances.gouv.fr</w:t>
        </w:r>
      </w:hyperlink>
    </w:p>
    <w:p w14:paraId="02237424" w14:textId="786F8354" w:rsidR="004D0CCC" w:rsidRPr="00EF02DC" w:rsidRDefault="004D0CCC" w:rsidP="00906AB9">
      <w:pPr>
        <w:jc w:val="center"/>
        <w:rPr>
          <w:rFonts w:ascii="Arial Narrow" w:hAnsi="Arial Narrow"/>
          <w:b/>
          <w:color w:val="0B5394"/>
          <w:sz w:val="24"/>
          <w:szCs w:val="24"/>
          <w:lang w:val="fr-FR"/>
        </w:rPr>
      </w:pPr>
      <w:r w:rsidRPr="00EF02DC">
        <w:rPr>
          <w:rFonts w:ascii="Arial Narrow" w:hAnsi="Arial Narrow"/>
          <w:b/>
          <w:lang w:val="fr-FR"/>
        </w:rPr>
        <w:t xml:space="preserve">Accueil </w:t>
      </w:r>
      <w:r w:rsidR="00E70E77" w:rsidRPr="00EF02DC">
        <w:rPr>
          <w:rFonts w:ascii="Arial Narrow" w:hAnsi="Arial Narrow"/>
          <w:b/>
          <w:lang w:val="fr-FR"/>
        </w:rPr>
        <w:t>du public</w:t>
      </w:r>
      <w:r w:rsidR="00E70E77" w:rsidRPr="00EF02DC">
        <w:rPr>
          <w:rFonts w:ascii="Arial Narrow" w:hAnsi="Arial Narrow"/>
          <w:bCs/>
          <w:lang w:val="fr-FR"/>
        </w:rPr>
        <w:t xml:space="preserve"> : </w:t>
      </w:r>
      <w:r w:rsidRPr="00EF02DC">
        <w:rPr>
          <w:rFonts w:ascii="Arial Narrow" w:hAnsi="Arial Narrow"/>
          <w:bCs/>
          <w:lang w:val="fr-FR"/>
        </w:rPr>
        <w:t>Lundi, mardi, jeudi, vendredi de 8</w:t>
      </w:r>
      <w:r w:rsidR="00E70E77" w:rsidRPr="00EF02DC">
        <w:rPr>
          <w:rFonts w:ascii="Arial Narrow" w:hAnsi="Arial Narrow"/>
          <w:bCs/>
          <w:lang w:val="fr-FR"/>
        </w:rPr>
        <w:t>H00 à 12H00</w:t>
      </w:r>
      <w:r w:rsidRPr="00EF02DC">
        <w:rPr>
          <w:rFonts w:ascii="Arial Narrow" w:hAnsi="Arial Narrow"/>
          <w:b/>
          <w:color w:val="0B5394"/>
          <w:sz w:val="24"/>
          <w:szCs w:val="24"/>
          <w:lang w:val="fr-FR"/>
        </w:rPr>
        <w:br/>
      </w:r>
    </w:p>
    <w:p w14:paraId="029480A5" w14:textId="0D76B0F0" w:rsidR="00E569BC" w:rsidRPr="00906AB9" w:rsidRDefault="00E569BC" w:rsidP="00906AB9">
      <w:pPr>
        <w:jc w:val="center"/>
        <w:rPr>
          <w:rFonts w:ascii="Arial Narrow" w:hAnsi="Arial Narrow"/>
          <w:b/>
          <w:color w:val="0B5394"/>
          <w:sz w:val="24"/>
          <w:szCs w:val="24"/>
        </w:rPr>
      </w:pPr>
    </w:p>
    <w:sectPr w:rsidR="00E569BC" w:rsidRPr="00906AB9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F925" w14:textId="77777777" w:rsidR="00616348" w:rsidRDefault="00616348">
      <w:pPr>
        <w:spacing w:line="240" w:lineRule="auto"/>
      </w:pPr>
      <w:r>
        <w:separator/>
      </w:r>
    </w:p>
  </w:endnote>
  <w:endnote w:type="continuationSeparator" w:id="0">
    <w:p w14:paraId="50584B3E" w14:textId="77777777" w:rsidR="00616348" w:rsidRDefault="006163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4943" w14:textId="5583FF4C" w:rsidR="00860B78" w:rsidRDefault="00616348">
    <w:pPr>
      <w:rPr>
        <w:color w:val="0B5394"/>
      </w:rPr>
    </w:pPr>
    <w:r>
      <w:rPr>
        <w:color w:val="0B5394"/>
      </w:rPr>
      <w:t>____________________________________________________________________________</w:t>
    </w:r>
  </w:p>
  <w:p w14:paraId="19973665" w14:textId="77777777" w:rsidR="00020355" w:rsidRDefault="00020355" w:rsidP="00020355">
    <w:pPr>
      <w:jc w:val="center"/>
      <w:rPr>
        <w:color w:val="0B5394"/>
        <w:sz w:val="16"/>
        <w:szCs w:val="16"/>
      </w:rPr>
    </w:pPr>
  </w:p>
  <w:p w14:paraId="4759E733" w14:textId="77777777" w:rsidR="00860B78" w:rsidRDefault="00616348">
    <w:pPr>
      <w:jc w:val="center"/>
      <w:rPr>
        <w:color w:val="0B5394"/>
        <w:sz w:val="16"/>
        <w:szCs w:val="16"/>
      </w:rPr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61046FA9" wp14:editId="64E17E6C">
          <wp:simplePos x="0" y="0"/>
          <wp:positionH relativeFrom="column">
            <wp:posOffset>2367643</wp:posOffset>
          </wp:positionH>
          <wp:positionV relativeFrom="paragraph">
            <wp:posOffset>128815</wp:posOffset>
          </wp:positionV>
          <wp:extent cx="1202871" cy="212272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7565" cy="216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075835" w14:textId="77777777" w:rsidR="00860B78" w:rsidRDefault="00860B78">
    <w:pPr>
      <w:jc w:val="center"/>
      <w:rPr>
        <w:color w:val="0B5394"/>
        <w:sz w:val="16"/>
        <w:szCs w:val="16"/>
      </w:rPr>
    </w:pPr>
  </w:p>
  <w:p w14:paraId="37CFD5E7" w14:textId="77777777" w:rsidR="00860B78" w:rsidRDefault="00860B78">
    <w:pPr>
      <w:jc w:val="center"/>
      <w:rPr>
        <w:color w:val="0B5394"/>
        <w:sz w:val="16"/>
        <w:szCs w:val="16"/>
      </w:rPr>
    </w:pPr>
  </w:p>
  <w:p w14:paraId="3B4DC0EE" w14:textId="7A873E12" w:rsidR="00860B78" w:rsidRDefault="00616348">
    <w:pPr>
      <w:jc w:val="center"/>
      <w:rPr>
        <w:color w:val="0B5394"/>
        <w:sz w:val="14"/>
        <w:szCs w:val="14"/>
      </w:rPr>
    </w:pPr>
    <w:r>
      <w:rPr>
        <w:color w:val="0B5394"/>
        <w:sz w:val="14"/>
        <w:szCs w:val="14"/>
      </w:rPr>
      <w:t xml:space="preserve">Collectivité de Saint-Martin </w:t>
    </w:r>
    <w:r w:rsidR="00020355">
      <w:rPr>
        <w:color w:val="0B5394"/>
        <w:sz w:val="14"/>
        <w:szCs w:val="14"/>
      </w:rPr>
      <w:t xml:space="preserve">- </w:t>
    </w:r>
    <w:r>
      <w:rPr>
        <w:color w:val="0B5394"/>
        <w:sz w:val="14"/>
        <w:szCs w:val="14"/>
      </w:rPr>
      <w:t>Nos Actualités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7E10A" w14:textId="77777777" w:rsidR="00616348" w:rsidRDefault="00616348">
      <w:pPr>
        <w:spacing w:line="240" w:lineRule="auto"/>
      </w:pPr>
      <w:r>
        <w:separator/>
      </w:r>
    </w:p>
  </w:footnote>
  <w:footnote w:type="continuationSeparator" w:id="0">
    <w:p w14:paraId="1C007C71" w14:textId="77777777" w:rsidR="00616348" w:rsidRDefault="006163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006AA" w14:textId="59AD2CA5" w:rsidR="00860B78" w:rsidRDefault="00020355">
    <w:r>
      <w:rPr>
        <w:noProof/>
      </w:rPr>
      <w:drawing>
        <wp:anchor distT="0" distB="0" distL="114300" distR="114300" simplePos="0" relativeHeight="251658240" behindDoc="0" locked="0" layoutInCell="1" hidden="0" allowOverlap="1" wp14:anchorId="772466E8" wp14:editId="20F0BADB">
          <wp:simplePos x="0" y="0"/>
          <wp:positionH relativeFrom="page">
            <wp:align>left</wp:align>
          </wp:positionH>
          <wp:positionV relativeFrom="paragraph">
            <wp:posOffset>-435610</wp:posOffset>
          </wp:positionV>
          <wp:extent cx="7804785" cy="2585085"/>
          <wp:effectExtent l="0" t="0" r="5715" b="5715"/>
          <wp:wrapSquare wrapText="bothSides" distT="0" distB="0" distL="114300" distR="11430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316" r="316"/>
                  <a:stretch>
                    <a:fillRect/>
                  </a:stretch>
                </pic:blipFill>
                <pic:spPr>
                  <a:xfrm>
                    <a:off x="0" y="0"/>
                    <a:ext cx="7806162" cy="258581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00D16">
      <w:rPr>
        <w:noProof/>
      </w:rPr>
      <w:drawing>
        <wp:anchor distT="114300" distB="114300" distL="114300" distR="114300" simplePos="0" relativeHeight="251659264" behindDoc="0" locked="0" layoutInCell="1" hidden="0" allowOverlap="1" wp14:anchorId="1670FC70" wp14:editId="6EDC1859">
          <wp:simplePos x="0" y="0"/>
          <wp:positionH relativeFrom="column">
            <wp:posOffset>870857</wp:posOffset>
          </wp:positionH>
          <wp:positionV relativeFrom="paragraph">
            <wp:posOffset>-65314</wp:posOffset>
          </wp:positionV>
          <wp:extent cx="3995057" cy="289560"/>
          <wp:effectExtent l="0" t="0" r="5715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73791" cy="295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0676E"/>
    <w:multiLevelType w:val="multilevel"/>
    <w:tmpl w:val="5714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E1182"/>
    <w:multiLevelType w:val="hybridMultilevel"/>
    <w:tmpl w:val="549431BA"/>
    <w:lvl w:ilvl="0" w:tplc="A648C23E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52FA8"/>
    <w:multiLevelType w:val="hybridMultilevel"/>
    <w:tmpl w:val="E4CCEF78"/>
    <w:lvl w:ilvl="0" w:tplc="5144F08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41CC1"/>
    <w:multiLevelType w:val="hybridMultilevel"/>
    <w:tmpl w:val="F418D9B6"/>
    <w:lvl w:ilvl="0" w:tplc="533CB11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7190B"/>
    <w:multiLevelType w:val="hybridMultilevel"/>
    <w:tmpl w:val="2AA0BC3A"/>
    <w:lvl w:ilvl="0" w:tplc="E81AC3CE">
      <w:start w:val="1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C204C"/>
    <w:multiLevelType w:val="hybridMultilevel"/>
    <w:tmpl w:val="412EF2AC"/>
    <w:lvl w:ilvl="0" w:tplc="CB668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79252">
    <w:abstractNumId w:val="2"/>
  </w:num>
  <w:num w:numId="2" w16cid:durableId="1144589592">
    <w:abstractNumId w:val="4"/>
  </w:num>
  <w:num w:numId="3" w16cid:durableId="356467018">
    <w:abstractNumId w:val="5"/>
  </w:num>
  <w:num w:numId="4" w16cid:durableId="769740827">
    <w:abstractNumId w:val="1"/>
  </w:num>
  <w:num w:numId="5" w16cid:durableId="525022635">
    <w:abstractNumId w:val="3"/>
  </w:num>
  <w:num w:numId="6" w16cid:durableId="1764257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B78"/>
    <w:rsid w:val="00020355"/>
    <w:rsid w:val="001416CF"/>
    <w:rsid w:val="002F51C8"/>
    <w:rsid w:val="00320383"/>
    <w:rsid w:val="00457899"/>
    <w:rsid w:val="00462B62"/>
    <w:rsid w:val="00463679"/>
    <w:rsid w:val="00492631"/>
    <w:rsid w:val="004A1AE8"/>
    <w:rsid w:val="004D0CCC"/>
    <w:rsid w:val="004E598F"/>
    <w:rsid w:val="004F1D8B"/>
    <w:rsid w:val="005142B5"/>
    <w:rsid w:val="00547FEE"/>
    <w:rsid w:val="00594585"/>
    <w:rsid w:val="005E38BA"/>
    <w:rsid w:val="00616348"/>
    <w:rsid w:val="006372FD"/>
    <w:rsid w:val="00650999"/>
    <w:rsid w:val="0066718A"/>
    <w:rsid w:val="00686010"/>
    <w:rsid w:val="00691D91"/>
    <w:rsid w:val="006D70D6"/>
    <w:rsid w:val="006E7F67"/>
    <w:rsid w:val="00757635"/>
    <w:rsid w:val="00793E2C"/>
    <w:rsid w:val="007C12D9"/>
    <w:rsid w:val="00800D16"/>
    <w:rsid w:val="0082075B"/>
    <w:rsid w:val="00822ACA"/>
    <w:rsid w:val="00860B78"/>
    <w:rsid w:val="00906AB9"/>
    <w:rsid w:val="009D2ED2"/>
    <w:rsid w:val="00A5648F"/>
    <w:rsid w:val="00AD518F"/>
    <w:rsid w:val="00B04EF6"/>
    <w:rsid w:val="00B46A25"/>
    <w:rsid w:val="00B56675"/>
    <w:rsid w:val="00B721A6"/>
    <w:rsid w:val="00B77CA3"/>
    <w:rsid w:val="00BF2990"/>
    <w:rsid w:val="00C16D5F"/>
    <w:rsid w:val="00C6250F"/>
    <w:rsid w:val="00C63EC6"/>
    <w:rsid w:val="00C817F3"/>
    <w:rsid w:val="00CE18E9"/>
    <w:rsid w:val="00CE247F"/>
    <w:rsid w:val="00CF1C5F"/>
    <w:rsid w:val="00CF247F"/>
    <w:rsid w:val="00DC2900"/>
    <w:rsid w:val="00DF298D"/>
    <w:rsid w:val="00E569BC"/>
    <w:rsid w:val="00E70E77"/>
    <w:rsid w:val="00E74B83"/>
    <w:rsid w:val="00EC4577"/>
    <w:rsid w:val="00ED0AF1"/>
    <w:rsid w:val="00ED5CD5"/>
    <w:rsid w:val="00EF02DC"/>
    <w:rsid w:val="00EF10D4"/>
    <w:rsid w:val="00F36F6E"/>
    <w:rsid w:val="00FB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F0B5E"/>
  <w15:docId w15:val="{4F0A5CB3-31EF-4736-829E-2B3C97C9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-tte">
    <w:name w:val="header"/>
    <w:basedOn w:val="Normal"/>
    <w:link w:val="En-tteCar"/>
    <w:uiPriority w:val="99"/>
    <w:unhideWhenUsed/>
    <w:rsid w:val="00E569B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69BC"/>
  </w:style>
  <w:style w:type="paragraph" w:styleId="Pieddepage">
    <w:name w:val="footer"/>
    <w:basedOn w:val="Normal"/>
    <w:link w:val="PieddepageCar"/>
    <w:uiPriority w:val="99"/>
    <w:unhideWhenUsed/>
    <w:rsid w:val="00E569B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69BC"/>
  </w:style>
  <w:style w:type="character" w:styleId="Lienhypertexte">
    <w:name w:val="Hyperlink"/>
    <w:basedOn w:val="Policepardfaut"/>
    <w:uiPriority w:val="99"/>
    <w:unhideWhenUsed/>
    <w:rsid w:val="00E569B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569B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B56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ip.sxm.declarations-professionnels@dgfip.finances.gouv.fr" TargetMode="External"/><Relationship Id="rId13" Type="http://schemas.openxmlformats.org/officeDocument/2006/relationships/hyperlink" Target="tel:%20+590%2029%2006%202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mpots-saint-martin.fr/" TargetMode="External"/><Relationship Id="rId12" Type="http://schemas.openxmlformats.org/officeDocument/2006/relationships/hyperlink" Target="http://cfip.sxm.declarations-professionnels@dgfip.finances.gouv.fr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void(location.href='mailto:'+String.fromCharCode(99,102,105,112,46,115,120,109,45,112,111,108,101,46,102,105,115,99,97,108,64,100,103,102,105,112,46,102,105,110,97,110,99,101,115,46,103,111,117,118,46,102,114))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tel:+590%2087%2071%20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0+590%2029%2025%2071" TargetMode="External"/><Relationship Id="rId14" Type="http://schemas.openxmlformats.org/officeDocument/2006/relationships/hyperlink" Target="http://cfip.sxm.recouvrement-professionnels@dgfip.finances.gouv.f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ROGERS, Marcélia</dc:creator>
  <cp:lastModifiedBy>ROGERS, Marcélia</cp:lastModifiedBy>
  <cp:revision>2</cp:revision>
  <dcterms:created xsi:type="dcterms:W3CDTF">2026-08-17T16:40:00Z</dcterms:created>
  <dcterms:modified xsi:type="dcterms:W3CDTF">2026-08-17T16:40:00Z</dcterms:modified>
</cp:coreProperties>
</file>