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6FBD" w14:textId="1F8A8C66" w:rsidR="006556FB" w:rsidRPr="00307554" w:rsidRDefault="00F16209" w:rsidP="006556FB">
      <w:pPr>
        <w:pStyle w:val="Titre"/>
        <w:jc w:val="center"/>
        <w:rPr>
          <w:rFonts w:ascii="Arial" w:eastAsia="Times New Roman" w:hAnsi="Arial" w:cs="Arial"/>
          <w:lang w:eastAsia="fr-FR"/>
        </w:rPr>
      </w:pPr>
      <w:r w:rsidRPr="00307554">
        <w:rPr>
          <w:rFonts w:ascii="Arial" w:eastAsia="Times New Roman" w:hAnsi="Arial" w:cs="Arial"/>
          <w:lang w:eastAsia="fr-FR"/>
        </w:rPr>
        <w:t xml:space="preserve">Appel à projets </w:t>
      </w:r>
      <w:r w:rsidR="000C3C20" w:rsidRPr="00307554">
        <w:rPr>
          <w:rFonts w:ascii="Arial" w:eastAsia="Times New Roman" w:hAnsi="Arial" w:cs="Arial"/>
          <w:lang w:eastAsia="fr-FR"/>
        </w:rPr>
        <w:t>pour les actions en faveur de la réduction des déchets</w:t>
      </w:r>
      <w:r w:rsidR="00645653">
        <w:rPr>
          <w:rFonts w:ascii="Arial" w:eastAsia="Times New Roman" w:hAnsi="Arial" w:cs="Arial"/>
          <w:lang w:eastAsia="fr-FR"/>
        </w:rPr>
        <w:t xml:space="preserve"> d’emballage ménagers abandonnés </w:t>
      </w:r>
      <w:r w:rsidRPr="00307554">
        <w:rPr>
          <w:rFonts w:ascii="Arial" w:eastAsia="Times New Roman" w:hAnsi="Arial" w:cs="Arial"/>
          <w:lang w:eastAsia="fr-FR"/>
        </w:rPr>
        <w:t>sur le territoire de la Collectivité de Saint-Martin</w:t>
      </w:r>
    </w:p>
    <w:p w14:paraId="21AB3BEC" w14:textId="54D88B2D" w:rsidR="00F16209" w:rsidRPr="00307554" w:rsidRDefault="00F16209" w:rsidP="006556FB">
      <w:pPr>
        <w:pStyle w:val="Sous-titre"/>
        <w:jc w:val="center"/>
        <w:rPr>
          <w:rFonts w:ascii="Arial" w:eastAsia="Times New Roman" w:hAnsi="Arial" w:cs="Arial"/>
          <w:lang w:eastAsia="fr-FR"/>
        </w:rPr>
      </w:pPr>
      <w:r w:rsidRPr="00307554">
        <w:rPr>
          <w:rFonts w:ascii="Arial" w:eastAsia="Times New Roman" w:hAnsi="Arial" w:cs="Arial"/>
          <w:lang w:eastAsia="fr-FR"/>
        </w:rPr>
        <w:t>Sectorisation</w:t>
      </w:r>
      <w:r w:rsidR="006556FB" w:rsidRPr="00307554">
        <w:rPr>
          <w:rFonts w:ascii="Arial" w:eastAsia="Times New Roman" w:hAnsi="Arial" w:cs="Arial"/>
          <w:lang w:eastAsia="fr-FR"/>
        </w:rPr>
        <w:t xml:space="preserve"> des projets</w:t>
      </w:r>
      <w:r w:rsidRPr="00307554">
        <w:rPr>
          <w:rFonts w:ascii="Arial" w:eastAsia="Times New Roman" w:hAnsi="Arial" w:cs="Arial"/>
          <w:lang w:eastAsia="fr-FR"/>
        </w:rPr>
        <w:t xml:space="preserve"> </w:t>
      </w:r>
      <w:r w:rsidR="006556FB" w:rsidRPr="00307554">
        <w:rPr>
          <w:rFonts w:ascii="Arial" w:eastAsia="Times New Roman" w:hAnsi="Arial" w:cs="Arial"/>
          <w:lang w:eastAsia="fr-FR"/>
        </w:rPr>
        <w:t>selon le découpage géographique des Conseils de Quartier</w:t>
      </w:r>
    </w:p>
    <w:p w14:paraId="41269138" w14:textId="2347466D" w:rsidR="00F16209" w:rsidRPr="00307554" w:rsidRDefault="00F16209" w:rsidP="00F16209">
      <w:pPr>
        <w:shd w:val="clear" w:color="auto" w:fill="FFFFFF"/>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fldChar w:fldCharType="begin"/>
      </w:r>
      <w:r w:rsidRPr="00307554">
        <w:rPr>
          <w:rFonts w:ascii="Arial" w:eastAsia="Times New Roman" w:hAnsi="Arial" w:cs="Arial"/>
          <w:color w:val="535354"/>
          <w:kern w:val="0"/>
          <w:sz w:val="21"/>
          <w:szCs w:val="21"/>
          <w:lang w:eastAsia="fr-FR"/>
          <w14:ligatures w14:val="none"/>
        </w:rPr>
        <w:instrText xml:space="preserve"> INCLUDEPICTURE "https://optigede.ademe.fr/" \* MERGEFORMATINET </w:instrText>
      </w:r>
      <w:r w:rsidRPr="00307554">
        <w:rPr>
          <w:rFonts w:ascii="Arial" w:eastAsia="Times New Roman" w:hAnsi="Arial" w:cs="Arial"/>
          <w:color w:val="535354"/>
          <w:kern w:val="0"/>
          <w:sz w:val="21"/>
          <w:szCs w:val="21"/>
          <w:lang w:eastAsia="fr-FR"/>
          <w14:ligatures w14:val="none"/>
        </w:rPr>
        <w:fldChar w:fldCharType="separate"/>
      </w:r>
      <w:r w:rsidRPr="00307554">
        <w:rPr>
          <w:rFonts w:ascii="Arial" w:eastAsia="Times New Roman" w:hAnsi="Arial" w:cs="Arial"/>
          <w:noProof/>
          <w:color w:val="535354"/>
          <w:kern w:val="0"/>
          <w:sz w:val="21"/>
          <w:szCs w:val="21"/>
          <w:lang w:eastAsia="fr-FR"/>
          <w14:ligatures w14:val="none"/>
        </w:rPr>
        <mc:AlternateContent>
          <mc:Choice Requires="wps">
            <w:drawing>
              <wp:inline distT="0" distB="0" distL="0" distR="0" wp14:anchorId="66DF5ACC" wp14:editId="268DA6DD">
                <wp:extent cx="306705" cy="306705"/>
                <wp:effectExtent l="0" t="0" r="0" b="0"/>
                <wp:docPr id="10939577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461B8" id="Rectangle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Pr="00307554">
        <w:rPr>
          <w:rFonts w:ascii="Arial" w:eastAsia="Times New Roman" w:hAnsi="Arial" w:cs="Arial"/>
          <w:color w:val="535354"/>
          <w:kern w:val="0"/>
          <w:sz w:val="21"/>
          <w:szCs w:val="21"/>
          <w:lang w:eastAsia="fr-FR"/>
          <w14:ligatures w14:val="none"/>
        </w:rPr>
        <w:fldChar w:fldCharType="end"/>
      </w:r>
    </w:p>
    <w:p w14:paraId="0EC63C67" w14:textId="77777777" w:rsidR="006556FB" w:rsidRPr="00307554" w:rsidRDefault="006556FB" w:rsidP="00334EE6">
      <w:pPr>
        <w:pStyle w:val="Titre2"/>
        <w:rPr>
          <w:rFonts w:eastAsia="Times New Roman"/>
        </w:rPr>
      </w:pPr>
      <w:r w:rsidRPr="00307554">
        <w:rPr>
          <w:rFonts w:eastAsia="Times New Roman"/>
        </w:rPr>
        <w:t>Collectivité de Saint-Martin</w:t>
      </w:r>
    </w:p>
    <w:p w14:paraId="0C6FF7B4" w14:textId="241C887C" w:rsidR="006556FB" w:rsidRPr="00307554" w:rsidRDefault="006556FB" w:rsidP="00334EE6">
      <w:pPr>
        <w:pStyle w:val="Titre2"/>
        <w:rPr>
          <w:rFonts w:eastAsia="Times New Roman"/>
        </w:rPr>
      </w:pPr>
      <w:r w:rsidRPr="00307554">
        <w:rPr>
          <w:rFonts w:eastAsia="Times New Roman"/>
        </w:rPr>
        <w:t>Délégation au Cadre de Vie et à la Transition Écologique</w:t>
      </w:r>
    </w:p>
    <w:p w14:paraId="555AE422" w14:textId="5D97A546" w:rsidR="00334EE6" w:rsidRPr="00307554" w:rsidRDefault="00334EE6" w:rsidP="00334EE6">
      <w:pPr>
        <w:pStyle w:val="Titre2"/>
        <w:rPr>
          <w:rFonts w:eastAsia="Times New Roman"/>
        </w:rPr>
      </w:pPr>
      <w:r w:rsidRPr="00307554">
        <w:rPr>
          <w:rFonts w:eastAsia="Times New Roman"/>
        </w:rPr>
        <w:t xml:space="preserve">Département </w:t>
      </w:r>
      <w:r w:rsidR="00307554">
        <w:rPr>
          <w:rFonts w:eastAsia="Times New Roman"/>
        </w:rPr>
        <w:t>T</w:t>
      </w:r>
      <w:r w:rsidRPr="00307554">
        <w:rPr>
          <w:rFonts w:eastAsia="Times New Roman"/>
        </w:rPr>
        <w:t xml:space="preserve">ransition </w:t>
      </w:r>
      <w:r w:rsidR="00307554" w:rsidRPr="00307554">
        <w:rPr>
          <w:rFonts w:eastAsia="Times New Roman"/>
        </w:rPr>
        <w:t>É</w:t>
      </w:r>
      <w:r w:rsidRPr="00307554">
        <w:rPr>
          <w:rFonts w:eastAsia="Times New Roman"/>
        </w:rPr>
        <w:t>cologique</w:t>
      </w:r>
    </w:p>
    <w:p w14:paraId="7F9DEBEE" w14:textId="5EF8478C" w:rsidR="00F16209" w:rsidRPr="00307554" w:rsidRDefault="006556FB" w:rsidP="00334EE6">
      <w:pPr>
        <w:pStyle w:val="Titre2"/>
        <w:rPr>
          <w:rFonts w:eastAsia="Times New Roman"/>
        </w:rPr>
      </w:pPr>
      <w:r w:rsidRPr="00307554">
        <w:rPr>
          <w:rFonts w:eastAsia="Times New Roman"/>
        </w:rPr>
        <w:t>D</w:t>
      </w:r>
      <w:r w:rsidR="00334EE6" w:rsidRPr="00307554">
        <w:rPr>
          <w:rFonts w:eastAsia="Times New Roman"/>
        </w:rPr>
        <w:t>irection</w:t>
      </w:r>
      <w:r w:rsidRPr="00307554">
        <w:rPr>
          <w:rFonts w:eastAsia="Times New Roman"/>
        </w:rPr>
        <w:t xml:space="preserve"> Propreté Urbaine et Gestion des Déchets</w:t>
      </w:r>
    </w:p>
    <w:p w14:paraId="0189A2C3" w14:textId="4F4D8E2D" w:rsidR="00F16209" w:rsidRDefault="006556FB"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La Collectivité de Saint-Martin est investie</w:t>
      </w:r>
      <w:r w:rsidR="00F16209" w:rsidRPr="00307554">
        <w:rPr>
          <w:rFonts w:ascii="Arial" w:eastAsia="Times New Roman" w:hAnsi="Arial" w:cs="Arial"/>
          <w:color w:val="535354"/>
          <w:kern w:val="0"/>
          <w:sz w:val="21"/>
          <w:szCs w:val="21"/>
          <w:lang w:eastAsia="fr-FR"/>
          <w14:ligatures w14:val="none"/>
        </w:rPr>
        <w:t xml:space="preserve"> </w:t>
      </w:r>
      <w:r w:rsidR="00D75C75" w:rsidRPr="00307554">
        <w:rPr>
          <w:rFonts w:ascii="Arial" w:eastAsia="Times New Roman" w:hAnsi="Arial" w:cs="Arial"/>
          <w:color w:val="535354"/>
          <w:kern w:val="0"/>
          <w:sz w:val="21"/>
          <w:szCs w:val="21"/>
          <w:lang w:eastAsia="fr-FR"/>
          <w14:ligatures w14:val="none"/>
        </w:rPr>
        <w:t>d’</w:t>
      </w:r>
      <w:r w:rsidR="00F16209" w:rsidRPr="00307554">
        <w:rPr>
          <w:rFonts w:ascii="Arial" w:eastAsia="Times New Roman" w:hAnsi="Arial" w:cs="Arial"/>
          <w:color w:val="535354"/>
          <w:kern w:val="0"/>
          <w:sz w:val="21"/>
          <w:szCs w:val="21"/>
          <w:lang w:eastAsia="fr-FR"/>
          <w14:ligatures w14:val="none"/>
        </w:rPr>
        <w:t xml:space="preserve">une politique ambitieuse de réduction des Déchets </w:t>
      </w:r>
      <w:r w:rsidR="00D75C75" w:rsidRPr="00307554">
        <w:rPr>
          <w:rFonts w:ascii="Arial" w:eastAsia="Times New Roman" w:hAnsi="Arial" w:cs="Arial"/>
          <w:color w:val="535354"/>
          <w:kern w:val="0"/>
          <w:sz w:val="21"/>
          <w:szCs w:val="21"/>
          <w:lang w:eastAsia="fr-FR"/>
          <w14:ligatures w14:val="none"/>
        </w:rPr>
        <w:t>disséminés sur le territoire</w:t>
      </w:r>
      <w:r w:rsidR="00F16209" w:rsidRPr="00307554">
        <w:rPr>
          <w:rFonts w:ascii="Arial" w:eastAsia="Times New Roman" w:hAnsi="Arial" w:cs="Arial"/>
          <w:color w:val="535354"/>
          <w:kern w:val="0"/>
          <w:sz w:val="21"/>
          <w:szCs w:val="21"/>
          <w:lang w:eastAsia="fr-FR"/>
          <w14:ligatures w14:val="none"/>
        </w:rPr>
        <w:t xml:space="preserve"> avec la mise en œuvre </w:t>
      </w:r>
      <w:r w:rsidR="00D75C75" w:rsidRPr="00307554">
        <w:rPr>
          <w:rFonts w:ascii="Arial" w:eastAsia="Times New Roman" w:hAnsi="Arial" w:cs="Arial"/>
          <w:color w:val="535354"/>
          <w:kern w:val="0"/>
          <w:sz w:val="21"/>
          <w:szCs w:val="21"/>
          <w:lang w:eastAsia="fr-FR"/>
          <w14:ligatures w14:val="none"/>
        </w:rPr>
        <w:t>notamment du présent appel à projets</w:t>
      </w:r>
      <w:r w:rsidR="00F16209" w:rsidRPr="00307554">
        <w:rPr>
          <w:rFonts w:ascii="Arial" w:eastAsia="Times New Roman" w:hAnsi="Arial" w:cs="Arial"/>
          <w:color w:val="535354"/>
          <w:kern w:val="0"/>
          <w:sz w:val="21"/>
          <w:szCs w:val="21"/>
          <w:lang w:eastAsia="fr-FR"/>
          <w14:ligatures w14:val="none"/>
        </w:rPr>
        <w:t>.</w:t>
      </w:r>
    </w:p>
    <w:p w14:paraId="739D389C" w14:textId="77777777" w:rsidR="004467E6" w:rsidRPr="004467E6" w:rsidRDefault="004467E6" w:rsidP="004467E6">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467E6">
        <w:rPr>
          <w:rFonts w:ascii="Arial" w:eastAsia="Times New Roman" w:hAnsi="Arial" w:cs="Arial"/>
          <w:color w:val="535354"/>
          <w:kern w:val="0"/>
          <w:sz w:val="21"/>
          <w:szCs w:val="21"/>
          <w:lang w:eastAsia="fr-FR"/>
          <w14:ligatures w14:val="none"/>
        </w:rPr>
        <w:t>Cet appel à projets s’inscrit dans le cadre du Plan de lutte contre les déchets abandonnés diffus (LDA) mis en œuvre par la Collectivité de Saint</w:t>
      </w:r>
      <w:r w:rsidRPr="004467E6">
        <w:rPr>
          <w:rFonts w:ascii="Cambria Math" w:eastAsia="Times New Roman" w:hAnsi="Cambria Math" w:cs="Cambria Math"/>
          <w:color w:val="535354"/>
          <w:kern w:val="0"/>
          <w:sz w:val="21"/>
          <w:szCs w:val="21"/>
          <w:lang w:eastAsia="fr-FR"/>
          <w14:ligatures w14:val="none"/>
        </w:rPr>
        <w:t>‑</w:t>
      </w:r>
      <w:r w:rsidRPr="004467E6">
        <w:rPr>
          <w:rFonts w:ascii="Arial" w:eastAsia="Times New Roman" w:hAnsi="Arial" w:cs="Arial"/>
          <w:color w:val="535354"/>
          <w:kern w:val="0"/>
          <w:sz w:val="21"/>
          <w:szCs w:val="21"/>
          <w:lang w:eastAsia="fr-FR"/>
          <w14:ligatures w14:val="none"/>
        </w:rPr>
        <w:t xml:space="preserve">Martin, bénéficiant d’un soutien financier et technique de </w:t>
      </w:r>
      <w:proofErr w:type="spellStart"/>
      <w:r w:rsidRPr="004467E6">
        <w:rPr>
          <w:rFonts w:ascii="Arial" w:eastAsia="Times New Roman" w:hAnsi="Arial" w:cs="Arial"/>
          <w:color w:val="535354"/>
          <w:kern w:val="0"/>
          <w:sz w:val="21"/>
          <w:szCs w:val="21"/>
          <w:lang w:eastAsia="fr-FR"/>
          <w14:ligatures w14:val="none"/>
        </w:rPr>
        <w:t>Citeo</w:t>
      </w:r>
      <w:proofErr w:type="spellEnd"/>
      <w:r w:rsidRPr="004467E6">
        <w:rPr>
          <w:rFonts w:ascii="Arial" w:eastAsia="Times New Roman" w:hAnsi="Arial" w:cs="Arial"/>
          <w:color w:val="535354"/>
          <w:kern w:val="0"/>
          <w:sz w:val="21"/>
          <w:szCs w:val="21"/>
          <w:lang w:eastAsia="fr-FR"/>
          <w14:ligatures w14:val="none"/>
        </w:rPr>
        <w:t xml:space="preserve"> conformément à la Convention de Soutien signée en 2023.</w:t>
      </w:r>
    </w:p>
    <w:p w14:paraId="1EFE9B3A" w14:textId="7191BCD8" w:rsidR="004467E6" w:rsidRPr="00307554" w:rsidRDefault="004467E6" w:rsidP="004467E6">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467E6">
        <w:rPr>
          <w:rFonts w:ascii="Arial" w:eastAsia="Times New Roman" w:hAnsi="Arial" w:cs="Arial"/>
          <w:color w:val="535354"/>
          <w:kern w:val="0"/>
          <w:sz w:val="21"/>
          <w:szCs w:val="21"/>
          <w:lang w:eastAsia="fr-FR"/>
          <w14:ligatures w14:val="none"/>
        </w:rPr>
        <w:t>Ce dispositif vise à renforcer les actions de nettoiement, de prévention et de communication menées sur le territoire.</w:t>
      </w:r>
    </w:p>
    <w:p w14:paraId="79C7B367" w14:textId="570B9E18" w:rsidR="00EC4817" w:rsidRPr="00307554" w:rsidRDefault="00EC4817"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Les « DÉCHETS ABANDONNÉS DIFFUS » sont des déchets d’emballages abandonnés de manière éparse dans la rue ou la nature.</w:t>
      </w:r>
      <w:r w:rsidRPr="00307554">
        <w:rPr>
          <w:rFonts w:ascii="Arial" w:hAnsi="Arial" w:cs="Arial"/>
        </w:rPr>
        <w:t xml:space="preserve"> </w:t>
      </w:r>
      <w:r w:rsidRPr="00307554">
        <w:rPr>
          <w:rFonts w:ascii="Arial" w:eastAsia="Times New Roman" w:hAnsi="Arial" w:cs="Arial"/>
          <w:color w:val="535354"/>
          <w:kern w:val="0"/>
          <w:sz w:val="21"/>
          <w:szCs w:val="21"/>
          <w:lang w:eastAsia="fr-FR"/>
          <w14:ligatures w14:val="none"/>
        </w:rPr>
        <w:t>Petits ou gros, les déchets abandonnés polluent notre environnement. Qu'ils soient abandonnés de manière volontaire ou par négligence, ces déchets constituent une pollution visuelle et environnementale, dont on mesure de mieux en mieux les effets négatifs : perte de biodiversité, impacts sanitaires, dégradation du cadre de vie et incidences économiques notamment pour la collectivité qui doit les nettoyer.</w:t>
      </w:r>
    </w:p>
    <w:p w14:paraId="638FB161" w14:textId="130F2B36" w:rsidR="00F16209" w:rsidRPr="00307554" w:rsidRDefault="00F16209"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L’atteinte des objectifs de ce</w:t>
      </w:r>
      <w:r w:rsidR="00D75C75" w:rsidRPr="00307554">
        <w:rPr>
          <w:rFonts w:ascii="Arial" w:eastAsia="Times New Roman" w:hAnsi="Arial" w:cs="Arial"/>
          <w:color w:val="535354"/>
          <w:kern w:val="0"/>
          <w:sz w:val="21"/>
          <w:szCs w:val="21"/>
          <w:lang w:eastAsia="fr-FR"/>
          <w14:ligatures w14:val="none"/>
        </w:rPr>
        <w:t>t</w:t>
      </w:r>
      <w:r w:rsidRPr="00307554">
        <w:rPr>
          <w:rFonts w:ascii="Arial" w:eastAsia="Times New Roman" w:hAnsi="Arial" w:cs="Arial"/>
          <w:color w:val="535354"/>
          <w:kern w:val="0"/>
          <w:sz w:val="21"/>
          <w:szCs w:val="21"/>
          <w:lang w:eastAsia="fr-FR"/>
          <w14:ligatures w14:val="none"/>
        </w:rPr>
        <w:t xml:space="preserve"> </w:t>
      </w:r>
      <w:r w:rsidR="00C62340" w:rsidRPr="00307554">
        <w:rPr>
          <w:rFonts w:ascii="Arial" w:eastAsia="Times New Roman" w:hAnsi="Arial" w:cs="Arial"/>
          <w:color w:val="535354"/>
          <w:kern w:val="0"/>
          <w:sz w:val="21"/>
          <w:szCs w:val="21"/>
          <w:lang w:eastAsia="fr-FR"/>
          <w14:ligatures w14:val="none"/>
        </w:rPr>
        <w:t>appel</w:t>
      </w:r>
      <w:r w:rsidR="00D75C75" w:rsidRPr="00307554">
        <w:rPr>
          <w:rFonts w:ascii="Arial" w:eastAsia="Times New Roman" w:hAnsi="Arial" w:cs="Arial"/>
          <w:color w:val="535354"/>
          <w:kern w:val="0"/>
          <w:sz w:val="21"/>
          <w:szCs w:val="21"/>
          <w:lang w:eastAsia="fr-FR"/>
          <w14:ligatures w14:val="none"/>
        </w:rPr>
        <w:t xml:space="preserve"> à projets, à savoir en premier lieu l’amélioration du cadre de vie, la collecte et le tri des déchets diffus mais aussi la sensibilisation des administrés à la </w:t>
      </w:r>
      <w:r w:rsidR="00D75C75" w:rsidRPr="00307554">
        <w:rPr>
          <w:rFonts w:ascii="Arial" w:eastAsia="Times New Roman" w:hAnsi="Arial" w:cs="Arial"/>
          <w:color w:val="535354"/>
          <w:kern w:val="0"/>
          <w:sz w:val="21"/>
          <w:szCs w:val="21"/>
          <w:lang w:eastAsia="fr-FR"/>
          <w14:ligatures w14:val="none"/>
        </w:rPr>
        <w:lastRenderedPageBreak/>
        <w:t>problématique,</w:t>
      </w:r>
      <w:r w:rsidRPr="00307554">
        <w:rPr>
          <w:rFonts w:ascii="Arial" w:eastAsia="Times New Roman" w:hAnsi="Arial" w:cs="Arial"/>
          <w:color w:val="535354"/>
          <w:kern w:val="0"/>
          <w:sz w:val="21"/>
          <w:szCs w:val="21"/>
          <w:lang w:eastAsia="fr-FR"/>
          <w14:ligatures w14:val="none"/>
        </w:rPr>
        <w:t xml:space="preserve"> nécessite la mise en mouvement et la mobilisation des acteurs</w:t>
      </w:r>
      <w:r w:rsidR="00D75C75" w:rsidRPr="00307554">
        <w:rPr>
          <w:rFonts w:ascii="Arial" w:eastAsia="Times New Roman" w:hAnsi="Arial" w:cs="Arial"/>
          <w:color w:val="535354"/>
          <w:kern w:val="0"/>
          <w:sz w:val="21"/>
          <w:szCs w:val="21"/>
          <w:lang w:eastAsia="fr-FR"/>
          <w14:ligatures w14:val="none"/>
        </w:rPr>
        <w:t xml:space="preserve"> associatifs</w:t>
      </w:r>
      <w:r w:rsidRPr="00307554">
        <w:rPr>
          <w:rFonts w:ascii="Arial" w:eastAsia="Times New Roman" w:hAnsi="Arial" w:cs="Arial"/>
          <w:color w:val="535354"/>
          <w:kern w:val="0"/>
          <w:sz w:val="21"/>
          <w:szCs w:val="21"/>
          <w:lang w:eastAsia="fr-FR"/>
          <w14:ligatures w14:val="none"/>
        </w:rPr>
        <w:t xml:space="preserve"> du territoire.</w:t>
      </w:r>
    </w:p>
    <w:p w14:paraId="587C8B25" w14:textId="028E9E7C" w:rsidR="00F16209" w:rsidRDefault="00F16209"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Le soutien aux acteurs </w:t>
      </w:r>
      <w:r w:rsidR="00D75C75" w:rsidRPr="00307554">
        <w:rPr>
          <w:rFonts w:ascii="Arial" w:eastAsia="Times New Roman" w:hAnsi="Arial" w:cs="Arial"/>
          <w:color w:val="535354"/>
          <w:kern w:val="0"/>
          <w:sz w:val="21"/>
          <w:szCs w:val="21"/>
          <w:lang w:eastAsia="fr-FR"/>
          <w14:ligatures w14:val="none"/>
        </w:rPr>
        <w:t xml:space="preserve">associatifs </w:t>
      </w:r>
      <w:r w:rsidRPr="00307554">
        <w:rPr>
          <w:rFonts w:ascii="Arial" w:eastAsia="Times New Roman" w:hAnsi="Arial" w:cs="Arial"/>
          <w:color w:val="535354"/>
          <w:kern w:val="0"/>
          <w:sz w:val="21"/>
          <w:szCs w:val="21"/>
          <w:lang w:eastAsia="fr-FR"/>
          <w14:ligatures w14:val="none"/>
        </w:rPr>
        <w:t>du territoire se tradui</w:t>
      </w:r>
      <w:r w:rsidR="00D75C75" w:rsidRPr="00307554">
        <w:rPr>
          <w:rFonts w:ascii="Arial" w:eastAsia="Times New Roman" w:hAnsi="Arial" w:cs="Arial"/>
          <w:color w:val="535354"/>
          <w:kern w:val="0"/>
          <w:sz w:val="21"/>
          <w:szCs w:val="21"/>
          <w:lang w:eastAsia="fr-FR"/>
          <w14:ligatures w14:val="none"/>
        </w:rPr>
        <w:t>ra</w:t>
      </w:r>
      <w:r w:rsidRPr="00307554">
        <w:rPr>
          <w:rFonts w:ascii="Arial" w:eastAsia="Times New Roman" w:hAnsi="Arial" w:cs="Arial"/>
          <w:color w:val="535354"/>
          <w:kern w:val="0"/>
          <w:sz w:val="21"/>
          <w:szCs w:val="21"/>
          <w:lang w:eastAsia="fr-FR"/>
          <w14:ligatures w14:val="none"/>
        </w:rPr>
        <w:t xml:space="preserve"> </w:t>
      </w:r>
      <w:r w:rsidR="00D75C75" w:rsidRPr="00307554">
        <w:rPr>
          <w:rFonts w:ascii="Arial" w:eastAsia="Times New Roman" w:hAnsi="Arial" w:cs="Arial"/>
          <w:color w:val="535354"/>
          <w:kern w:val="0"/>
          <w:sz w:val="21"/>
          <w:szCs w:val="21"/>
          <w:lang w:eastAsia="fr-FR"/>
          <w14:ligatures w14:val="none"/>
        </w:rPr>
        <w:t>par la signature d’une</w:t>
      </w:r>
      <w:r w:rsidRPr="00307554">
        <w:rPr>
          <w:rFonts w:ascii="Arial" w:eastAsia="Times New Roman" w:hAnsi="Arial" w:cs="Arial"/>
          <w:color w:val="535354"/>
          <w:kern w:val="0"/>
          <w:sz w:val="21"/>
          <w:szCs w:val="21"/>
          <w:lang w:eastAsia="fr-FR"/>
          <w14:ligatures w14:val="none"/>
        </w:rPr>
        <w:t xml:space="preserve"> convention </w:t>
      </w:r>
      <w:r w:rsidR="00D75C75" w:rsidRPr="00307554">
        <w:rPr>
          <w:rFonts w:ascii="Arial" w:eastAsia="Times New Roman" w:hAnsi="Arial" w:cs="Arial"/>
          <w:color w:val="535354"/>
          <w:kern w:val="0"/>
          <w:sz w:val="21"/>
          <w:szCs w:val="21"/>
          <w:lang w:eastAsia="fr-FR"/>
          <w14:ligatures w14:val="none"/>
        </w:rPr>
        <w:t>trisannuelle d’objectifs par quartier identifié</w:t>
      </w:r>
      <w:r w:rsidRPr="00307554">
        <w:rPr>
          <w:rFonts w:ascii="Arial" w:eastAsia="Times New Roman" w:hAnsi="Arial" w:cs="Arial"/>
          <w:color w:val="535354"/>
          <w:kern w:val="0"/>
          <w:sz w:val="21"/>
          <w:szCs w:val="21"/>
          <w:lang w:eastAsia="fr-FR"/>
          <w14:ligatures w14:val="none"/>
        </w:rPr>
        <w:t xml:space="preserve"> signée </w:t>
      </w:r>
      <w:r w:rsidR="00D75C75" w:rsidRPr="00307554">
        <w:rPr>
          <w:rFonts w:ascii="Arial" w:eastAsia="Times New Roman" w:hAnsi="Arial" w:cs="Arial"/>
          <w:color w:val="535354"/>
          <w:kern w:val="0"/>
          <w:sz w:val="21"/>
          <w:szCs w:val="21"/>
          <w:lang w:eastAsia="fr-FR"/>
          <w14:ligatures w14:val="none"/>
        </w:rPr>
        <w:t>entre le porteur de projets retenu et la Collectivité de Saint-Martin</w:t>
      </w:r>
      <w:r w:rsidRPr="00307554">
        <w:rPr>
          <w:rFonts w:ascii="Arial" w:eastAsia="Times New Roman" w:hAnsi="Arial" w:cs="Arial"/>
          <w:color w:val="535354"/>
          <w:kern w:val="0"/>
          <w:sz w:val="21"/>
          <w:szCs w:val="21"/>
          <w:lang w:eastAsia="fr-FR"/>
          <w14:ligatures w14:val="none"/>
        </w:rPr>
        <w:t>.</w:t>
      </w:r>
    </w:p>
    <w:p w14:paraId="6CAAA248" w14:textId="77777777" w:rsidR="00307554" w:rsidRPr="00307554" w:rsidRDefault="00307554"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3CF2FD88" w14:textId="77777777" w:rsidR="00F16209" w:rsidRPr="00307554" w:rsidRDefault="00F16209"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OBJECTIFS ET RÉSULTATS</w:t>
      </w:r>
    </w:p>
    <w:p w14:paraId="473BAE76" w14:textId="77777777" w:rsidR="00D75C75" w:rsidRPr="00307554" w:rsidRDefault="00D75C75" w:rsidP="00F16209">
      <w:pPr>
        <w:shd w:val="clear" w:color="auto" w:fill="FFFFFF"/>
        <w:rPr>
          <w:rFonts w:ascii="Arial" w:eastAsia="Times New Roman" w:hAnsi="Arial" w:cs="Arial"/>
          <w:b/>
          <w:bCs/>
          <w:color w:val="B77211"/>
          <w:kern w:val="0"/>
          <w:sz w:val="21"/>
          <w:szCs w:val="21"/>
          <w:lang w:eastAsia="fr-FR"/>
          <w14:ligatures w14:val="none"/>
        </w:rPr>
      </w:pPr>
    </w:p>
    <w:p w14:paraId="50F5243F" w14:textId="3462A409" w:rsidR="00F16209" w:rsidRPr="00307554" w:rsidRDefault="00F16209" w:rsidP="00F16209">
      <w:pPr>
        <w:shd w:val="clear" w:color="auto" w:fill="FFFFFF"/>
        <w:rPr>
          <w:rFonts w:ascii="Arial" w:eastAsia="Times New Roman" w:hAnsi="Arial" w:cs="Arial"/>
          <w:b/>
          <w:bCs/>
          <w:color w:val="B77211"/>
          <w:kern w:val="0"/>
          <w:sz w:val="21"/>
          <w:szCs w:val="21"/>
          <w:lang w:eastAsia="fr-FR"/>
          <w14:ligatures w14:val="none"/>
        </w:rPr>
      </w:pPr>
      <w:r w:rsidRPr="00307554">
        <w:rPr>
          <w:rFonts w:ascii="Arial" w:eastAsia="Times New Roman" w:hAnsi="Arial" w:cs="Arial"/>
          <w:b/>
          <w:bCs/>
          <w:color w:val="B77211"/>
          <w:kern w:val="0"/>
          <w:sz w:val="21"/>
          <w:szCs w:val="21"/>
          <w:lang w:eastAsia="fr-FR"/>
          <w14:ligatures w14:val="none"/>
        </w:rPr>
        <w:t>Objectifs généraux :</w:t>
      </w:r>
    </w:p>
    <w:p w14:paraId="4FAD619D" w14:textId="77777777" w:rsidR="00D75C75" w:rsidRPr="00307554" w:rsidRDefault="00D75C75"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 porteur de projet devra s’organiser et se mobiliser pour que ses actions répondent aux besoins identifiés par la Collectivité de Saint-Martin :</w:t>
      </w:r>
    </w:p>
    <w:p w14:paraId="51CF9671" w14:textId="6ABC6BA1" w:rsidR="007830A8" w:rsidRPr="00307554" w:rsidRDefault="007830A8"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Les Actions doivent contribuer à diminuer les déchets abandonnés sur l’espace public :</w:t>
      </w:r>
    </w:p>
    <w:p w14:paraId="4995AF35" w14:textId="2138F23C" w:rsidR="00D75C75" w:rsidRPr="00645653" w:rsidRDefault="00D75C75" w:rsidP="00645653">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Collecter les déchets diffus sur le périmètre géographique identifié</w:t>
      </w:r>
      <w:r w:rsidR="00645653">
        <w:rPr>
          <w:rFonts w:ascii="Arial" w:eastAsia="Times New Roman" w:hAnsi="Arial" w:cs="Arial"/>
          <w:color w:val="535354"/>
          <w:kern w:val="0"/>
          <w:sz w:val="21"/>
          <w:szCs w:val="21"/>
          <w:lang w:eastAsia="fr-FR"/>
          <w14:ligatures w14:val="none"/>
        </w:rPr>
        <w:t xml:space="preserve"> dans le cadre d’un clean-up, </w:t>
      </w:r>
      <w:r w:rsidRPr="00645653">
        <w:rPr>
          <w:rFonts w:ascii="Arial" w:eastAsia="Times New Roman" w:hAnsi="Arial" w:cs="Arial"/>
          <w:color w:val="535354"/>
          <w:kern w:val="0"/>
          <w:sz w:val="21"/>
          <w:szCs w:val="21"/>
          <w:lang w:eastAsia="fr-FR"/>
          <w14:ligatures w14:val="none"/>
        </w:rPr>
        <w:t>Assurer le tri de ces déchets</w:t>
      </w:r>
      <w:r w:rsidR="00645653">
        <w:rPr>
          <w:rFonts w:ascii="Arial" w:eastAsia="Times New Roman" w:hAnsi="Arial" w:cs="Arial"/>
          <w:color w:val="535354"/>
          <w:kern w:val="0"/>
          <w:sz w:val="21"/>
          <w:szCs w:val="21"/>
          <w:lang w:eastAsia="fr-FR"/>
          <w14:ligatures w14:val="none"/>
        </w:rPr>
        <w:t xml:space="preserve">, </w:t>
      </w:r>
      <w:r w:rsidRPr="00645653">
        <w:rPr>
          <w:rFonts w:ascii="Arial" w:eastAsia="Times New Roman" w:hAnsi="Arial" w:cs="Arial"/>
          <w:color w:val="535354"/>
          <w:kern w:val="0"/>
          <w:sz w:val="21"/>
          <w:szCs w:val="21"/>
          <w:lang w:eastAsia="fr-FR"/>
          <w14:ligatures w14:val="none"/>
        </w:rPr>
        <w:t>Assumer l’évacuation des déchets triés vers l’écosite de Grandes Cayes</w:t>
      </w:r>
    </w:p>
    <w:p w14:paraId="0968425F" w14:textId="57AF4EF7" w:rsidR="007830A8" w:rsidRPr="00307554" w:rsidRDefault="007830A8" w:rsidP="008625FF">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Prévoir des actions d’information, de communication et de sensibilisation pour prévenir l’abandon des déchets d’emballages ménagers dans l’environnement</w:t>
      </w:r>
      <w:r w:rsidR="00645653">
        <w:rPr>
          <w:rFonts w:ascii="Arial" w:eastAsia="Times New Roman" w:hAnsi="Arial" w:cs="Arial"/>
          <w:color w:val="535354"/>
          <w:kern w:val="0"/>
          <w:sz w:val="21"/>
          <w:szCs w:val="21"/>
          <w:lang w:eastAsia="fr-FR"/>
          <w14:ligatures w14:val="none"/>
        </w:rPr>
        <w:t xml:space="preserve"> en sensibilisant également les scolaires.</w:t>
      </w:r>
    </w:p>
    <w:p w14:paraId="5AF48D6C" w14:textId="21041675" w:rsidR="007830A8" w:rsidRPr="00307554" w:rsidRDefault="007830A8" w:rsidP="008625FF">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Déployer un programme d’action de diagnostic ou de recensement</w:t>
      </w:r>
    </w:p>
    <w:p w14:paraId="4451A744" w14:textId="00568B48" w:rsidR="00815856" w:rsidRPr="00307554" w:rsidRDefault="00815856" w:rsidP="008625FF">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Développer une équipe de sensibilisation et de captage des emballages lors des évènements.</w:t>
      </w:r>
    </w:p>
    <w:p w14:paraId="59D2BBE4" w14:textId="33E9C25A" w:rsidR="000A24F7" w:rsidRPr="00307554" w:rsidRDefault="000A24F7" w:rsidP="008625FF">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Organiser des opérations de nettoiement</w:t>
      </w:r>
    </w:p>
    <w:p w14:paraId="5DE08B8D" w14:textId="4D747D93" w:rsidR="0044707A" w:rsidRPr="00307554" w:rsidRDefault="0044707A" w:rsidP="0044707A">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Compléter la liste des hots spots, qui est une zone d’accumulation préférentielle et récurrente de déchets abandonnés diffus sur un espace public, à l’aide de la fiche de sentiment de propreté </w:t>
      </w:r>
    </w:p>
    <w:p w14:paraId="4A24A9AE" w14:textId="63F31F65" w:rsidR="0044707A" w:rsidRPr="00307554" w:rsidRDefault="0044707A" w:rsidP="0044707A">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Réaliser des enquêtes de sentiment de propreté (en accompagnement avec la collectivité)</w:t>
      </w:r>
    </w:p>
    <w:p w14:paraId="0A567B6A" w14:textId="77777777" w:rsidR="0044707A" w:rsidRPr="00307554" w:rsidRDefault="0044707A" w:rsidP="0044707A">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Explorer des thématiques complémentaires telles que la sensibilisation à l’utilisation des composteurs et la gestion des biodéchets.</w:t>
      </w:r>
    </w:p>
    <w:p w14:paraId="1181A6C6" w14:textId="77777777" w:rsidR="000A7B8E" w:rsidRPr="00307554" w:rsidRDefault="000A7B8E" w:rsidP="000A7B8E">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Promouvoir de l’</w:t>
      </w:r>
      <w:proofErr w:type="spellStart"/>
      <w:r w:rsidRPr="00307554">
        <w:rPr>
          <w:rFonts w:ascii="Arial" w:eastAsia="Times New Roman" w:hAnsi="Arial" w:cs="Arial"/>
          <w:color w:val="535354"/>
          <w:kern w:val="0"/>
          <w:sz w:val="21"/>
          <w:szCs w:val="21"/>
          <w:lang w:eastAsia="fr-FR"/>
          <w14:ligatures w14:val="none"/>
        </w:rPr>
        <w:t>éco-consommation</w:t>
      </w:r>
      <w:proofErr w:type="spellEnd"/>
      <w:r w:rsidRPr="00307554">
        <w:rPr>
          <w:rFonts w:ascii="Arial" w:eastAsia="Times New Roman" w:hAnsi="Arial" w:cs="Arial"/>
          <w:color w:val="535354"/>
          <w:kern w:val="0"/>
          <w:sz w:val="21"/>
          <w:szCs w:val="21"/>
          <w:lang w:eastAsia="fr-FR"/>
          <w14:ligatures w14:val="none"/>
        </w:rPr>
        <w:t xml:space="preserve"> vers une économie circulaire</w:t>
      </w:r>
    </w:p>
    <w:p w14:paraId="4187C113" w14:textId="77777777" w:rsidR="000A7B8E" w:rsidRPr="00307554" w:rsidRDefault="000A7B8E" w:rsidP="000A7B8E">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Participer à la campagne de nettoyage annuelle</w:t>
      </w:r>
    </w:p>
    <w:p w14:paraId="28118557" w14:textId="77777777" w:rsidR="00F16209" w:rsidRPr="00307554" w:rsidRDefault="00F16209" w:rsidP="00F16209">
      <w:pPr>
        <w:shd w:val="clear" w:color="auto" w:fill="FFFFFF"/>
        <w:rPr>
          <w:rFonts w:ascii="Arial" w:eastAsia="Times New Roman" w:hAnsi="Arial" w:cs="Arial"/>
          <w:b/>
          <w:bCs/>
          <w:color w:val="B77211"/>
          <w:kern w:val="0"/>
          <w:sz w:val="21"/>
          <w:szCs w:val="21"/>
          <w:lang w:eastAsia="fr-FR"/>
          <w14:ligatures w14:val="none"/>
        </w:rPr>
      </w:pPr>
      <w:r w:rsidRPr="00307554">
        <w:rPr>
          <w:rFonts w:ascii="Arial" w:eastAsia="Times New Roman" w:hAnsi="Arial" w:cs="Arial"/>
          <w:b/>
          <w:bCs/>
          <w:color w:val="B77211"/>
          <w:kern w:val="0"/>
          <w:sz w:val="21"/>
          <w:szCs w:val="21"/>
          <w:lang w:eastAsia="fr-FR"/>
          <w14:ligatures w14:val="none"/>
        </w:rPr>
        <w:t>Objectifs quantitatifs :</w:t>
      </w:r>
    </w:p>
    <w:p w14:paraId="624A41C0" w14:textId="348ADDFC" w:rsidR="00D75C75" w:rsidRPr="00307554" w:rsidRDefault="00D75C75"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 porteur de projet devra procéder à la mise en place d’outils de suivi et d’évaluation de son action sur le territoire considéré :</w:t>
      </w:r>
    </w:p>
    <w:p w14:paraId="730144D9" w14:textId="231FF447" w:rsidR="00D75C75" w:rsidRPr="00307554" w:rsidRDefault="00D75C75"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Un suivi quantitatif des déchets collectés réalisé mensuellement par nature de déchet</w:t>
      </w:r>
      <w:r w:rsidR="008625FF" w:rsidRPr="00307554">
        <w:rPr>
          <w:rFonts w:ascii="Arial" w:eastAsia="Times New Roman" w:hAnsi="Arial" w:cs="Arial"/>
          <w:color w:val="535354"/>
          <w:kern w:val="0"/>
          <w:sz w:val="21"/>
          <w:szCs w:val="21"/>
          <w:lang w:eastAsia="fr-FR"/>
          <w14:ligatures w14:val="none"/>
        </w:rPr>
        <w:t xml:space="preserve"> </w:t>
      </w:r>
    </w:p>
    <w:p w14:paraId="2376FCEB" w14:textId="57F1E2A0" w:rsidR="00D75C75" w:rsidRPr="00307554" w:rsidRDefault="00D75C75"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Un suivi géographique des secteurs traités</w:t>
      </w:r>
    </w:p>
    <w:p w14:paraId="21D301F1" w14:textId="79E87C85" w:rsidR="008625FF" w:rsidRPr="00307554" w:rsidRDefault="008625FF"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lastRenderedPageBreak/>
        <w:t>Des indicateurs seront à développer en lien avec la collectivité afin de suivre la pertinence et le suivi des actions</w:t>
      </w:r>
    </w:p>
    <w:p w14:paraId="5115FE79" w14:textId="06306C7E" w:rsidR="00C62340" w:rsidRPr="00307554" w:rsidRDefault="00D75C75" w:rsidP="000A24F7">
      <w:pPr>
        <w:shd w:val="clear" w:color="auto" w:fill="FFFFFF"/>
        <w:spacing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Déployer un programme de sensibilisation des administrés à la problématique des déchets diffus et plus globalement des dépôts sauvages</w:t>
      </w:r>
      <w:r w:rsidR="00645653">
        <w:rPr>
          <w:rFonts w:ascii="Arial" w:eastAsia="Times New Roman" w:hAnsi="Arial" w:cs="Arial"/>
          <w:color w:val="535354"/>
          <w:kern w:val="0"/>
          <w:sz w:val="21"/>
          <w:szCs w:val="21"/>
          <w:lang w:eastAsia="fr-FR"/>
          <w14:ligatures w14:val="none"/>
        </w:rPr>
        <w:t>. (</w:t>
      </w:r>
      <w:proofErr w:type="gramStart"/>
      <w:r w:rsidR="00645653">
        <w:rPr>
          <w:rFonts w:ascii="Arial" w:eastAsia="Times New Roman" w:hAnsi="Arial" w:cs="Arial"/>
          <w:color w:val="535354"/>
          <w:kern w:val="0"/>
          <w:sz w:val="21"/>
          <w:szCs w:val="21"/>
          <w:lang w:eastAsia="fr-FR"/>
          <w14:ligatures w14:val="none"/>
        </w:rPr>
        <w:t>a</w:t>
      </w:r>
      <w:proofErr w:type="gramEnd"/>
      <w:r w:rsidR="00645653">
        <w:rPr>
          <w:rFonts w:ascii="Arial" w:eastAsia="Times New Roman" w:hAnsi="Arial" w:cs="Arial"/>
          <w:color w:val="535354"/>
          <w:kern w:val="0"/>
          <w:sz w:val="21"/>
          <w:szCs w:val="21"/>
          <w:lang w:eastAsia="fr-FR"/>
          <w14:ligatures w14:val="none"/>
        </w:rPr>
        <w:t xml:space="preserve"> proximité des points d’apports volontaires des déchets ménagers)</w:t>
      </w:r>
    </w:p>
    <w:p w14:paraId="7AE2D976" w14:textId="77777777" w:rsidR="00C62340" w:rsidRPr="00307554" w:rsidRDefault="00C62340" w:rsidP="00D75C75">
      <w:pPr>
        <w:shd w:val="clear" w:color="auto" w:fill="FFFFFF"/>
        <w:rPr>
          <w:rFonts w:ascii="Arial" w:eastAsia="Times New Roman" w:hAnsi="Arial" w:cs="Arial"/>
          <w:color w:val="535354"/>
          <w:kern w:val="0"/>
          <w:sz w:val="21"/>
          <w:szCs w:val="21"/>
          <w:lang w:eastAsia="fr-FR"/>
          <w14:ligatures w14:val="none"/>
        </w:rPr>
      </w:pPr>
    </w:p>
    <w:p w14:paraId="7B5262C9" w14:textId="77777777" w:rsidR="00F16209" w:rsidRPr="00307554" w:rsidRDefault="00F16209" w:rsidP="00F16209">
      <w:pPr>
        <w:shd w:val="clear" w:color="auto" w:fill="FFFFFF"/>
        <w:rPr>
          <w:rFonts w:ascii="Arial" w:eastAsia="Times New Roman" w:hAnsi="Arial" w:cs="Arial"/>
          <w:b/>
          <w:bCs/>
          <w:color w:val="B77211"/>
          <w:kern w:val="0"/>
          <w:sz w:val="21"/>
          <w:szCs w:val="21"/>
          <w:lang w:eastAsia="fr-FR"/>
          <w14:ligatures w14:val="none"/>
        </w:rPr>
      </w:pPr>
      <w:r w:rsidRPr="00307554">
        <w:rPr>
          <w:rFonts w:ascii="Arial" w:eastAsia="Times New Roman" w:hAnsi="Arial" w:cs="Arial"/>
          <w:b/>
          <w:bCs/>
          <w:color w:val="B77211"/>
          <w:kern w:val="0"/>
          <w:sz w:val="21"/>
          <w:szCs w:val="21"/>
          <w:lang w:eastAsia="fr-FR"/>
          <w14:ligatures w14:val="none"/>
        </w:rPr>
        <w:t>Résultats qualitatifs :</w:t>
      </w:r>
    </w:p>
    <w:p w14:paraId="22A4C19E" w14:textId="5B1C5B8B" w:rsidR="00F16209" w:rsidRPr="00307554" w:rsidRDefault="00645653" w:rsidP="000A24F7">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Cet appel </w:t>
      </w:r>
      <w:proofErr w:type="spellStart"/>
      <w:r>
        <w:rPr>
          <w:rFonts w:ascii="Arial" w:eastAsia="Times New Roman" w:hAnsi="Arial" w:cs="Arial"/>
          <w:color w:val="535354"/>
          <w:kern w:val="0"/>
          <w:sz w:val="21"/>
          <w:szCs w:val="21"/>
          <w:lang w:eastAsia="fr-FR"/>
          <w14:ligatures w14:val="none"/>
        </w:rPr>
        <w:t>a</w:t>
      </w:r>
      <w:proofErr w:type="spellEnd"/>
      <w:r>
        <w:rPr>
          <w:rFonts w:ascii="Arial" w:eastAsia="Times New Roman" w:hAnsi="Arial" w:cs="Arial"/>
          <w:color w:val="535354"/>
          <w:kern w:val="0"/>
          <w:sz w:val="21"/>
          <w:szCs w:val="21"/>
          <w:lang w:eastAsia="fr-FR"/>
          <w14:ligatures w14:val="none"/>
        </w:rPr>
        <w:t xml:space="preserve"> projet va permettre à la collectivité </w:t>
      </w:r>
      <w:r w:rsidRPr="00307554">
        <w:rPr>
          <w:rFonts w:ascii="Arial" w:eastAsia="Times New Roman" w:hAnsi="Arial" w:cs="Arial"/>
          <w:color w:val="535354"/>
          <w:kern w:val="0"/>
          <w:sz w:val="21"/>
          <w:szCs w:val="21"/>
          <w:lang w:eastAsia="fr-FR"/>
          <w14:ligatures w14:val="none"/>
        </w:rPr>
        <w:t>:</w:t>
      </w:r>
    </w:p>
    <w:p w14:paraId="25A482F9" w14:textId="5A626092" w:rsidR="00F16209" w:rsidRPr="00307554" w:rsidRDefault="008625FF"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 </w:t>
      </w:r>
      <w:r w:rsidR="00F16209" w:rsidRPr="00307554">
        <w:rPr>
          <w:rFonts w:ascii="Arial" w:eastAsia="Times New Roman" w:hAnsi="Arial" w:cs="Arial"/>
          <w:color w:val="535354"/>
          <w:kern w:val="0"/>
          <w:sz w:val="21"/>
          <w:szCs w:val="21"/>
          <w:lang w:eastAsia="fr-FR"/>
          <w14:ligatures w14:val="none"/>
        </w:rPr>
        <w:t>De réaliser des études de faisabilité et d’imaginer de nouvelles solutions pour le territoire</w:t>
      </w:r>
    </w:p>
    <w:p w14:paraId="33414341" w14:textId="18EAA1C8" w:rsidR="00F16209" w:rsidRDefault="008625FF"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 </w:t>
      </w:r>
      <w:r w:rsidR="00F16209" w:rsidRPr="00307554">
        <w:rPr>
          <w:rFonts w:ascii="Arial" w:eastAsia="Times New Roman" w:hAnsi="Arial" w:cs="Arial"/>
          <w:color w:val="535354"/>
          <w:kern w:val="0"/>
          <w:sz w:val="21"/>
          <w:szCs w:val="21"/>
          <w:lang w:eastAsia="fr-FR"/>
          <w14:ligatures w14:val="none"/>
        </w:rPr>
        <w:t>D’expérimenter leurs projets / tester de nouvelles choses sur le territoire et calibrer avant le lancement effectif d</w:t>
      </w:r>
      <w:r w:rsidR="00645653">
        <w:rPr>
          <w:rFonts w:ascii="Arial" w:eastAsia="Times New Roman" w:hAnsi="Arial" w:cs="Arial"/>
          <w:color w:val="535354"/>
          <w:kern w:val="0"/>
          <w:sz w:val="21"/>
          <w:szCs w:val="21"/>
          <w:lang w:eastAsia="fr-FR"/>
          <w14:ligatures w14:val="none"/>
        </w:rPr>
        <w:t>es</w:t>
      </w:r>
      <w:r w:rsidR="00F16209" w:rsidRPr="00307554">
        <w:rPr>
          <w:rFonts w:ascii="Arial" w:eastAsia="Times New Roman" w:hAnsi="Arial" w:cs="Arial"/>
          <w:color w:val="535354"/>
          <w:kern w:val="0"/>
          <w:sz w:val="21"/>
          <w:szCs w:val="21"/>
          <w:lang w:eastAsia="fr-FR"/>
          <w14:ligatures w14:val="none"/>
        </w:rPr>
        <w:t xml:space="preserve"> projet</w:t>
      </w:r>
      <w:r w:rsidR="00645653">
        <w:rPr>
          <w:rFonts w:ascii="Arial" w:eastAsia="Times New Roman" w:hAnsi="Arial" w:cs="Arial"/>
          <w:color w:val="535354"/>
          <w:kern w:val="0"/>
          <w:sz w:val="21"/>
          <w:szCs w:val="21"/>
          <w:lang w:eastAsia="fr-FR"/>
          <w14:ligatures w14:val="none"/>
        </w:rPr>
        <w:t>s</w:t>
      </w:r>
      <w:r w:rsidR="00F16209" w:rsidRPr="00307554">
        <w:rPr>
          <w:rFonts w:ascii="Arial" w:eastAsia="Times New Roman" w:hAnsi="Arial" w:cs="Arial"/>
          <w:color w:val="535354"/>
          <w:kern w:val="0"/>
          <w:sz w:val="21"/>
          <w:szCs w:val="21"/>
          <w:lang w:eastAsia="fr-FR"/>
          <w14:ligatures w14:val="none"/>
        </w:rPr>
        <w:t xml:space="preserve"> définitif</w:t>
      </w:r>
      <w:r w:rsidR="00645653">
        <w:rPr>
          <w:rFonts w:ascii="Arial" w:eastAsia="Times New Roman" w:hAnsi="Arial" w:cs="Arial"/>
          <w:color w:val="535354"/>
          <w:kern w:val="0"/>
          <w:sz w:val="21"/>
          <w:szCs w:val="21"/>
          <w:lang w:eastAsia="fr-FR"/>
          <w14:ligatures w14:val="none"/>
        </w:rPr>
        <w:t>s</w:t>
      </w:r>
    </w:p>
    <w:p w14:paraId="435B3437" w14:textId="437CDF09" w:rsidR="00645653" w:rsidRPr="00645653" w:rsidRDefault="00645653" w:rsidP="00645653">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645653">
        <w:rPr>
          <w:rFonts w:ascii="Arial" w:eastAsia="Times New Roman" w:hAnsi="Arial" w:cs="Arial"/>
          <w:color w:val="535354"/>
          <w:kern w:val="0"/>
          <w:sz w:val="21"/>
          <w:szCs w:val="21"/>
          <w:lang w:eastAsia="fr-FR"/>
          <w14:ligatures w14:val="none"/>
        </w:rPr>
        <w:t xml:space="preserve">Cet appel à projet va permettre </w:t>
      </w:r>
      <w:r>
        <w:rPr>
          <w:rFonts w:ascii="Arial" w:eastAsia="Times New Roman" w:hAnsi="Arial" w:cs="Arial"/>
          <w:color w:val="535354"/>
          <w:kern w:val="0"/>
          <w:sz w:val="21"/>
          <w:szCs w:val="21"/>
          <w:lang w:eastAsia="fr-FR"/>
          <w14:ligatures w14:val="none"/>
        </w:rPr>
        <w:t>à l’association</w:t>
      </w:r>
    </w:p>
    <w:p w14:paraId="69BDE250" w14:textId="56113F4D" w:rsidR="00F16209" w:rsidRPr="00307554" w:rsidRDefault="00F16209"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D’investir dans du matériel nécessaire au lancement du projet ou au développement de leurs activités</w:t>
      </w:r>
    </w:p>
    <w:p w14:paraId="349FFEC4" w14:textId="7F53095F" w:rsidR="00F16209" w:rsidRDefault="00F16209"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D’embaucher des employés pour mettre en œuvre le projet</w:t>
      </w:r>
    </w:p>
    <w:p w14:paraId="2871886B" w14:textId="4B5D4B42" w:rsidR="00222A43" w:rsidRPr="00307554" w:rsidRDefault="00222A43" w:rsidP="000A24F7">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Créer des liens avec d’autres structure en </w:t>
      </w:r>
      <w:r w:rsidRPr="00307554">
        <w:rPr>
          <w:rFonts w:ascii="Arial" w:eastAsia="Times New Roman" w:hAnsi="Arial" w:cs="Arial"/>
          <w:color w:val="535354"/>
          <w:kern w:val="0"/>
          <w:sz w:val="21"/>
          <w:szCs w:val="21"/>
          <w:lang w:eastAsia="fr-FR"/>
          <w14:ligatures w14:val="none"/>
        </w:rPr>
        <w:t>transversalité entre thématiques</w:t>
      </w:r>
    </w:p>
    <w:p w14:paraId="2C7EC305" w14:textId="77777777" w:rsidR="00F16209" w:rsidRPr="00307554" w:rsidRDefault="00F16209" w:rsidP="00222A43">
      <w:pPr>
        <w:pStyle w:val="Paragraphedeliste"/>
        <w:numPr>
          <w:ilvl w:val="0"/>
          <w:numId w:val="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Visites de sites et des projets, remise de compte rendu d’exécution (bilan des actions menées, bilan financier…)</w:t>
      </w:r>
    </w:p>
    <w:p w14:paraId="7F83747C" w14:textId="00E7DEB6" w:rsidR="0008153D" w:rsidRPr="00307554" w:rsidRDefault="009C3035"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Modalités de selection d</w:t>
      </w:r>
      <w:r w:rsidR="00222A43">
        <w:rPr>
          <w:rFonts w:ascii="Arial" w:eastAsia="Times New Roman" w:hAnsi="Arial" w:cs="Arial"/>
          <w:caps/>
          <w:color w:val="3A7C22" w:themeColor="accent6" w:themeShade="BF"/>
          <w:kern w:val="0"/>
          <w:sz w:val="27"/>
          <w:szCs w:val="27"/>
          <w:u w:val="single"/>
          <w:lang w:eastAsia="fr-FR"/>
          <w14:ligatures w14:val="none"/>
        </w:rPr>
        <w:t>E</w:t>
      </w:r>
      <w:r w:rsidRPr="00307554">
        <w:rPr>
          <w:rFonts w:ascii="Arial" w:eastAsia="Times New Roman" w:hAnsi="Arial" w:cs="Arial"/>
          <w:caps/>
          <w:color w:val="3A7C22" w:themeColor="accent6" w:themeShade="BF"/>
          <w:kern w:val="0"/>
          <w:sz w:val="27"/>
          <w:szCs w:val="27"/>
          <w:u w:val="single"/>
          <w:lang w:eastAsia="fr-FR"/>
          <w14:ligatures w14:val="none"/>
        </w:rPr>
        <w:t>s projets</w:t>
      </w:r>
    </w:p>
    <w:p w14:paraId="1566331D" w14:textId="4EA9A110" w:rsidR="0008153D" w:rsidRPr="00307554" w:rsidRDefault="0008153D" w:rsidP="0008153D">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Le projet doit impérativement se dérouler sur le territoire de la collectivité de Saint Martin et s’inscrire dans la thématique de réduction des déchets ci-dessus. </w:t>
      </w:r>
    </w:p>
    <w:p w14:paraId="0CC3A0F3" w14:textId="78A4CAF6" w:rsidR="0008153D" w:rsidRDefault="0008153D" w:rsidP="0008153D">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Chacune des candidatures fera l'objet d'une étude par les instances décisionnaires de la collectivité de Saint Martin qui se réservent le droit de lui donner une réponse négative.</w:t>
      </w:r>
    </w:p>
    <w:p w14:paraId="7143C7B9" w14:textId="77777777" w:rsidR="00415920" w:rsidRDefault="00415920" w:rsidP="00415920">
      <w:pPr>
        <w:pStyle w:val="Titre1"/>
      </w:pPr>
      <w:r>
        <w:rPr>
          <w:rFonts w:ascii="Arial" w:eastAsia="Arial" w:hAnsi="Arial" w:cs="Arial"/>
          <w:b/>
          <w:bCs/>
          <w:color w:val="1F3864"/>
          <w:sz w:val="28"/>
          <w:szCs w:val="28"/>
        </w:rPr>
        <w:t>Porteurs éligibles</w:t>
      </w:r>
    </w:p>
    <w:p w14:paraId="5051EA1C" w14:textId="77777777" w:rsidR="00415920" w:rsidRPr="00415920" w:rsidRDefault="00415920" w:rsidP="00415920">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Peuvent répondre au présent appel à projets :</w:t>
      </w:r>
    </w:p>
    <w:p w14:paraId="718F0F35"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Les associations loi 1901 ou équivalent, régulièrement déclarées et en situation régulière au regard de leurs obligations fiscales et sociales ;</w:t>
      </w:r>
    </w:p>
    <w:p w14:paraId="184758B2"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Les organismes à but non lucratif disposant d'un siège social ou d'une antenne opérationnelle à Saint-Martin ;</w:t>
      </w:r>
    </w:p>
    <w:p w14:paraId="042262A2"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Les groupements de structures, sous réserve de la désignation d'un mandataire unique.</w:t>
      </w:r>
    </w:p>
    <w:p w14:paraId="362E9CA5" w14:textId="7C0FD1E5" w:rsidR="00415920" w:rsidRPr="00415920" w:rsidRDefault="00415920" w:rsidP="00415920">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Ne sont pas éligibles les structures à but lucratif, les collectivités territoriales et leurs groupements, ainsi que les établissements publics.</w:t>
      </w:r>
    </w:p>
    <w:p w14:paraId="5DCBDF56" w14:textId="77777777" w:rsidR="00415920" w:rsidRPr="00307554" w:rsidRDefault="00415920" w:rsidP="0008153D">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2721EB61" w14:textId="77777777" w:rsidR="00256ECF" w:rsidRPr="00307554" w:rsidRDefault="00256ECF"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Modalités de financement</w:t>
      </w:r>
    </w:p>
    <w:p w14:paraId="2CA0E061" w14:textId="6DDAD947" w:rsidR="00167812" w:rsidRPr="00307554" w:rsidRDefault="00222A43" w:rsidP="00E10C50">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Pour</w:t>
      </w:r>
      <w:r w:rsidR="00167812" w:rsidRPr="00307554">
        <w:rPr>
          <w:rFonts w:ascii="Arial" w:eastAsia="Times New Roman" w:hAnsi="Arial" w:cs="Arial"/>
          <w:color w:val="535354"/>
          <w:kern w:val="0"/>
          <w:sz w:val="21"/>
          <w:szCs w:val="21"/>
          <w:lang w:eastAsia="fr-FR"/>
          <w14:ligatures w14:val="none"/>
        </w:rPr>
        <w:t xml:space="preserve"> pouvoir bénéficier de la subvention, aucune dépense ne doit avoir été réalisée avant l’envoi du dossier de candidature a la collectivité de Saint Martin</w:t>
      </w:r>
    </w:p>
    <w:p w14:paraId="74228AE9" w14:textId="7E797AFC" w:rsidR="00167812" w:rsidRPr="00307554" w:rsidRDefault="00167812" w:rsidP="00167812">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 dépôt d’un dossier de demande de subvention ne vaut pas accord.</w:t>
      </w:r>
    </w:p>
    <w:p w14:paraId="6C37F817" w14:textId="2E74E6DA" w:rsidR="00167812" w:rsidRPr="00307554" w:rsidRDefault="00167812" w:rsidP="00167812">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Lorsque l’opération sera terminée, la subvention ne pourra être versée qu’après réception des pièces suivantes, et dans un délai d’un an après la validation par </w:t>
      </w:r>
      <w:r w:rsidR="00222A43">
        <w:rPr>
          <w:rFonts w:ascii="Arial" w:eastAsia="Times New Roman" w:hAnsi="Arial" w:cs="Arial"/>
          <w:color w:val="535354"/>
          <w:kern w:val="0"/>
          <w:sz w:val="21"/>
          <w:szCs w:val="21"/>
          <w:lang w:eastAsia="fr-FR"/>
          <w14:ligatures w14:val="none"/>
        </w:rPr>
        <w:t>la collectivité :</w:t>
      </w:r>
    </w:p>
    <w:p w14:paraId="3A35767A" w14:textId="43A572C5" w:rsidR="00167812" w:rsidRPr="00307554" w:rsidRDefault="00167812" w:rsidP="00A10AFB">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Bilan complet de l’opération </w:t>
      </w:r>
    </w:p>
    <w:p w14:paraId="300F045B" w14:textId="6EF8A38D" w:rsidR="00167812" w:rsidRPr="00307554" w:rsidRDefault="00167812" w:rsidP="00A10AFB">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Eléments de communication (photos et/ou vidéos),</w:t>
      </w:r>
    </w:p>
    <w:p w14:paraId="4B26EF53" w14:textId="3BFBD66D" w:rsidR="00167812" w:rsidRPr="00307554" w:rsidRDefault="00167812" w:rsidP="00A10AFB">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Bilan financier de l’opération,</w:t>
      </w:r>
    </w:p>
    <w:p w14:paraId="2FB81BF2" w14:textId="5D7A46F3" w:rsidR="00167812" w:rsidRPr="00307554" w:rsidRDefault="00167812" w:rsidP="00A10AFB">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Justificatifs des dépenses effectuées (copie des factures).</w:t>
      </w:r>
    </w:p>
    <w:p w14:paraId="04CC27DD" w14:textId="4514CFC1" w:rsidR="00256ECF" w:rsidRPr="00307554" w:rsidRDefault="00167812" w:rsidP="00167812">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Si le montant des dépenses est inférieur aux dépenses annoncées, la subvention sera accordée au prorata du montant initialement prévu.</w:t>
      </w:r>
    </w:p>
    <w:p w14:paraId="53EA7B78" w14:textId="4748FBF8" w:rsidR="00E07FEB" w:rsidRDefault="00E07FEB" w:rsidP="00167812">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 montant maximum de soutien est de 90 000</w:t>
      </w:r>
      <w:r w:rsidRPr="00307554">
        <w:rPr>
          <w:rFonts w:ascii="Arial" w:eastAsia="Times New Roman" w:hAnsi="Arial" w:cs="Arial"/>
          <w:color w:val="535354"/>
          <w:kern w:val="0"/>
          <w:sz w:val="21"/>
          <w:szCs w:val="21"/>
          <w:vertAlign w:val="superscript"/>
          <w:lang w:eastAsia="fr-FR"/>
          <w14:ligatures w14:val="none"/>
        </w:rPr>
        <w:t xml:space="preserve"> </w:t>
      </w:r>
      <w:r w:rsidRPr="00307554">
        <w:rPr>
          <w:rFonts w:ascii="Arial" w:eastAsia="Times New Roman" w:hAnsi="Arial" w:cs="Arial"/>
          <w:color w:val="535354"/>
          <w:kern w:val="0"/>
          <w:sz w:val="21"/>
          <w:szCs w:val="21"/>
          <w:lang w:eastAsia="fr-FR"/>
          <w14:ligatures w14:val="none"/>
        </w:rPr>
        <w:t>€</w:t>
      </w:r>
      <w:r w:rsidR="00415920">
        <w:rPr>
          <w:rFonts w:ascii="Arial" w:eastAsia="Times New Roman" w:hAnsi="Arial" w:cs="Arial"/>
          <w:color w:val="535354"/>
          <w:kern w:val="0"/>
          <w:sz w:val="21"/>
          <w:szCs w:val="21"/>
          <w:lang w:eastAsia="fr-FR"/>
          <w14:ligatures w14:val="none"/>
        </w:rPr>
        <w:t xml:space="preserve"> Hors Taxe </w:t>
      </w:r>
      <w:r w:rsidRPr="00307554">
        <w:rPr>
          <w:rFonts w:ascii="Arial" w:eastAsia="Times New Roman" w:hAnsi="Arial" w:cs="Arial"/>
          <w:color w:val="535354"/>
          <w:kern w:val="0"/>
          <w:sz w:val="21"/>
          <w:szCs w:val="21"/>
          <w:lang w:eastAsia="fr-FR"/>
          <w14:ligatures w14:val="none"/>
        </w:rPr>
        <w:t>pour l’année</w:t>
      </w:r>
      <w:r w:rsidR="00415920">
        <w:rPr>
          <w:rFonts w:ascii="Arial" w:eastAsia="Times New Roman" w:hAnsi="Arial" w:cs="Arial"/>
          <w:color w:val="535354"/>
          <w:kern w:val="0"/>
          <w:sz w:val="21"/>
          <w:szCs w:val="21"/>
          <w:lang w:eastAsia="fr-FR"/>
          <w14:ligatures w14:val="none"/>
        </w:rPr>
        <w:t>.</w:t>
      </w:r>
    </w:p>
    <w:p w14:paraId="439246D3" w14:textId="77777777" w:rsidR="00415920" w:rsidRPr="00415920" w:rsidRDefault="00415920" w:rsidP="00415920">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415920">
        <w:rPr>
          <w:rFonts w:ascii="Arial" w:eastAsia="Times New Roman" w:hAnsi="Arial" w:cs="Arial"/>
          <w:caps/>
          <w:color w:val="3A7C22" w:themeColor="accent6" w:themeShade="BF"/>
          <w:kern w:val="0"/>
          <w:sz w:val="27"/>
          <w:szCs w:val="27"/>
          <w:u w:val="single"/>
          <w:lang w:eastAsia="fr-FR"/>
          <w14:ligatures w14:val="none"/>
        </w:rPr>
        <w:t>Dépenses éligibles</w:t>
      </w:r>
    </w:p>
    <w:p w14:paraId="5DB3E165" w14:textId="77777777" w:rsidR="00415920" w:rsidRPr="00415920" w:rsidRDefault="00415920" w:rsidP="00415920">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Sont éligibles au financement les dépenses directement liées au projet, notamment :</w:t>
      </w:r>
    </w:p>
    <w:p w14:paraId="58DACA3D"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Frais de personnel affectés au projet (salaires et charges) ;</w:t>
      </w:r>
    </w:p>
    <w:p w14:paraId="5C8D6B3D"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Achats de fournitures, matériels et équipements nécessaires à la réalisation du projet ;</w:t>
      </w:r>
    </w:p>
    <w:p w14:paraId="3857DE46"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Frais de communication, d'impression et de diffusion ;</w:t>
      </w:r>
    </w:p>
    <w:p w14:paraId="1DF6F87A"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Prestations de service externes directement liées au projet ;</w:t>
      </w:r>
    </w:p>
    <w:p w14:paraId="26A71A04" w14:textId="77777777" w:rsidR="00415920" w:rsidRPr="00415920" w:rsidRDefault="00415920" w:rsidP="00415920">
      <w:pPr>
        <w:numPr>
          <w:ilvl w:val="0"/>
          <w:numId w:val="23"/>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Frais de déplacement et de logistique liés aux actions.</w:t>
      </w:r>
    </w:p>
    <w:p w14:paraId="739DE00B" w14:textId="77777777" w:rsidR="00415920" w:rsidRPr="00415920" w:rsidRDefault="00415920" w:rsidP="00415920">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415920">
        <w:rPr>
          <w:rFonts w:ascii="Arial" w:eastAsia="Times New Roman" w:hAnsi="Arial" w:cs="Arial"/>
          <w:color w:val="535354"/>
          <w:kern w:val="0"/>
          <w:sz w:val="21"/>
          <w:szCs w:val="21"/>
          <w:lang w:eastAsia="fr-FR"/>
          <w14:ligatures w14:val="none"/>
        </w:rPr>
        <w:t>Sont exclus : les dépenses d'investissement immobilier, les dépenses effectuées avant la date de signature de la convention attributive, et les dépenses non justifiées par des pièces comptables probantes.</w:t>
      </w:r>
    </w:p>
    <w:p w14:paraId="5B08A7DB" w14:textId="77777777" w:rsidR="00415920" w:rsidRPr="00307554" w:rsidRDefault="00415920" w:rsidP="00167812">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7A9BE6F4" w14:textId="77777777" w:rsidR="000A7858" w:rsidRPr="00307554" w:rsidRDefault="000A7858"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Quelles pièces fournir pour candidater ?</w:t>
      </w:r>
    </w:p>
    <w:p w14:paraId="1DFBE056" w14:textId="77777777" w:rsidR="00A10AFB" w:rsidRPr="00307554" w:rsidRDefault="00A10AFB" w:rsidP="00A10AFB">
      <w:pPr>
        <w:pStyle w:val="Paragraphedeliste"/>
        <w:numPr>
          <w:ilvl w:val="0"/>
          <w:numId w:val="1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Dossier de candidature dûment rempli et signé</w:t>
      </w:r>
    </w:p>
    <w:p w14:paraId="606770AB" w14:textId="77777777" w:rsidR="00A10AFB" w:rsidRPr="00307554" w:rsidRDefault="00A10AFB" w:rsidP="00A10AFB">
      <w:pPr>
        <w:pStyle w:val="Paragraphedeliste"/>
        <w:numPr>
          <w:ilvl w:val="0"/>
          <w:numId w:val="1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Relevé d’identité bancaire (RIB) aux normes SEPA : BIC/IBAN</w:t>
      </w:r>
    </w:p>
    <w:p w14:paraId="7B5A3040" w14:textId="77777777" w:rsidR="00A10AFB" w:rsidRPr="00307554" w:rsidRDefault="00A10AFB" w:rsidP="00A10AFB">
      <w:pPr>
        <w:pStyle w:val="Paragraphedeliste"/>
        <w:numPr>
          <w:ilvl w:val="0"/>
          <w:numId w:val="1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Copie des statuts de la structure </w:t>
      </w:r>
    </w:p>
    <w:p w14:paraId="57DC023B" w14:textId="36141B3F" w:rsidR="003702D8" w:rsidRPr="00307554" w:rsidRDefault="00222A43" w:rsidP="00A10AFB">
      <w:pPr>
        <w:pStyle w:val="Paragraphedeliste"/>
        <w:numPr>
          <w:ilvl w:val="0"/>
          <w:numId w:val="16"/>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Bilan</w:t>
      </w:r>
      <w:r w:rsidR="003702D8" w:rsidRPr="00307554">
        <w:rPr>
          <w:rFonts w:ascii="Arial" w:eastAsia="Times New Roman" w:hAnsi="Arial" w:cs="Arial"/>
          <w:color w:val="535354"/>
          <w:kern w:val="0"/>
          <w:sz w:val="21"/>
          <w:szCs w:val="21"/>
          <w:lang w:eastAsia="fr-FR"/>
          <w14:ligatures w14:val="none"/>
        </w:rPr>
        <w:t xml:space="preserve"> financier </w:t>
      </w:r>
      <w:r>
        <w:rPr>
          <w:rFonts w:ascii="Arial" w:eastAsia="Times New Roman" w:hAnsi="Arial" w:cs="Arial"/>
          <w:color w:val="535354"/>
          <w:kern w:val="0"/>
          <w:sz w:val="21"/>
          <w:szCs w:val="21"/>
          <w:lang w:eastAsia="fr-FR"/>
          <w14:ligatures w14:val="none"/>
        </w:rPr>
        <w:t xml:space="preserve">prévisionnel </w:t>
      </w:r>
      <w:r w:rsidR="003702D8" w:rsidRPr="00307554">
        <w:rPr>
          <w:rFonts w:ascii="Arial" w:eastAsia="Times New Roman" w:hAnsi="Arial" w:cs="Arial"/>
          <w:color w:val="535354"/>
          <w:kern w:val="0"/>
          <w:sz w:val="21"/>
          <w:szCs w:val="21"/>
          <w:lang w:eastAsia="fr-FR"/>
          <w14:ligatures w14:val="none"/>
        </w:rPr>
        <w:t>des actions</w:t>
      </w:r>
    </w:p>
    <w:p w14:paraId="4EA55FDC" w14:textId="77777777" w:rsidR="007A6ABC" w:rsidRPr="00307554" w:rsidRDefault="007A6ABC" w:rsidP="007A6ABC">
      <w:pPr>
        <w:pStyle w:val="Paragraphedeliste"/>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00FA8111" w14:textId="77777777" w:rsidR="007A6ABC" w:rsidRPr="00307554" w:rsidRDefault="007A6ABC" w:rsidP="007A6ABC">
      <w:pPr>
        <w:pStyle w:val="Paragraphedeliste"/>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6DF7B4ED" w14:textId="77777777" w:rsidR="00E80E76" w:rsidRPr="00307554" w:rsidRDefault="00E80E76"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Dépôt d’un dossier de candidature</w:t>
      </w:r>
    </w:p>
    <w:p w14:paraId="0D8F73A7" w14:textId="77777777" w:rsidR="008625FF" w:rsidRPr="00307554" w:rsidRDefault="008625FF" w:rsidP="00F16209">
      <w:pPr>
        <w:shd w:val="clear" w:color="auto" w:fill="FFFFFF"/>
        <w:outlineLvl w:val="1"/>
        <w:rPr>
          <w:rFonts w:ascii="Arial" w:eastAsia="Times New Roman" w:hAnsi="Arial" w:cs="Arial"/>
          <w:caps/>
          <w:color w:val="316DC5"/>
          <w:kern w:val="0"/>
          <w:sz w:val="27"/>
          <w:szCs w:val="27"/>
          <w:lang w:eastAsia="fr-FR"/>
          <w14:ligatures w14:val="none"/>
        </w:rPr>
      </w:pPr>
    </w:p>
    <w:p w14:paraId="453D3952" w14:textId="77777777" w:rsidR="00DA08F0" w:rsidRPr="00307554" w:rsidRDefault="00DA08F0" w:rsidP="00F16209">
      <w:pPr>
        <w:shd w:val="clear" w:color="auto" w:fill="FFFFFF"/>
        <w:outlineLvl w:val="1"/>
        <w:rPr>
          <w:rFonts w:ascii="Arial" w:eastAsia="Times New Roman" w:hAnsi="Arial" w:cs="Arial"/>
          <w:caps/>
          <w:color w:val="316DC5"/>
          <w:kern w:val="0"/>
          <w:sz w:val="27"/>
          <w:szCs w:val="27"/>
          <w:lang w:eastAsia="fr-FR"/>
          <w14:ligatures w14:val="none"/>
        </w:rPr>
      </w:pPr>
    </w:p>
    <w:p w14:paraId="65EDF488" w14:textId="77777777" w:rsidR="00DA08F0" w:rsidRPr="00307554" w:rsidRDefault="00DA08F0" w:rsidP="00DA08F0">
      <w:pPr>
        <w:spacing w:after="200" w:line="252" w:lineRule="auto"/>
        <w:jc w:val="both"/>
        <w:rPr>
          <w:rFonts w:ascii="Arial" w:eastAsia="Calibri" w:hAnsi="Arial" w:cs="Arial"/>
          <w:kern w:val="0"/>
          <w:sz w:val="21"/>
          <w:szCs w:val="21"/>
          <w14:ligatures w14:val="none"/>
        </w:rPr>
      </w:pPr>
      <w:r w:rsidRPr="00307554">
        <w:rPr>
          <w:rFonts w:ascii="Arial" w:eastAsia="Calibri" w:hAnsi="Arial" w:cs="Arial"/>
          <w:kern w:val="0"/>
          <w:sz w:val="21"/>
          <w:szCs w:val="21"/>
          <w14:ligatures w14:val="none"/>
        </w:rPr>
        <w:t>Le dossier de candidature et les pièces complémentaires pourront être envoyés :</w:t>
      </w:r>
    </w:p>
    <w:p w14:paraId="74CAF9D8" w14:textId="07186BA2" w:rsidR="00DA08F0" w:rsidRPr="00307554" w:rsidRDefault="00DA08F0" w:rsidP="00DA08F0">
      <w:pPr>
        <w:numPr>
          <w:ilvl w:val="0"/>
          <w:numId w:val="18"/>
        </w:numPr>
        <w:spacing w:after="200" w:line="252" w:lineRule="auto"/>
        <w:contextualSpacing/>
        <w:jc w:val="both"/>
        <w:rPr>
          <w:rFonts w:ascii="Arial" w:eastAsia="Calibri" w:hAnsi="Arial" w:cs="Arial"/>
          <w:kern w:val="0"/>
          <w:sz w:val="21"/>
          <w:szCs w:val="21"/>
          <w14:ligatures w14:val="none"/>
        </w:rPr>
      </w:pPr>
      <w:r w:rsidRPr="00307554">
        <w:rPr>
          <w:rFonts w:ascii="Arial" w:eastAsia="Calibri" w:hAnsi="Arial" w:cs="Arial"/>
          <w:kern w:val="0"/>
          <w:sz w:val="21"/>
          <w:szCs w:val="21"/>
          <w14:ligatures w14:val="none"/>
        </w:rPr>
        <w:t xml:space="preserve">Par courriel : </w:t>
      </w:r>
      <w:r w:rsidR="00F22EF9" w:rsidRPr="00307554">
        <w:rPr>
          <w:rFonts w:ascii="Arial" w:eastAsia="Calibri" w:hAnsi="Arial" w:cs="Arial"/>
          <w:kern w:val="0"/>
          <w:sz w:val="21"/>
          <w:szCs w:val="21"/>
          <w14:ligatures w14:val="none"/>
        </w:rPr>
        <w:t xml:space="preserve"> </w:t>
      </w:r>
      <w:r w:rsidR="004467E6">
        <w:rPr>
          <w:rFonts w:ascii="Arial" w:eastAsia="Calibri" w:hAnsi="Arial" w:cs="Arial"/>
          <w:kern w:val="0"/>
          <w:sz w:val="21"/>
          <w:szCs w:val="21"/>
          <w14:ligatures w14:val="none"/>
        </w:rPr>
        <w:t>www.marches-securises.fr</w:t>
      </w:r>
      <w:r w:rsidR="00F22EF9" w:rsidRPr="00307554">
        <w:rPr>
          <w:rFonts w:ascii="Arial" w:eastAsia="Calibri" w:hAnsi="Arial" w:cs="Arial"/>
          <w:kern w:val="0"/>
          <w:sz w:val="21"/>
          <w:szCs w:val="21"/>
          <w14:ligatures w14:val="none"/>
        </w:rPr>
        <w:t xml:space="preserve"> </w:t>
      </w:r>
    </w:p>
    <w:p w14:paraId="464F4BD6" w14:textId="77777777" w:rsidR="00DA08F0" w:rsidRPr="00307554" w:rsidRDefault="00DA08F0" w:rsidP="00DA08F0">
      <w:pPr>
        <w:spacing w:after="120" w:line="252" w:lineRule="auto"/>
        <w:ind w:left="720"/>
        <w:contextualSpacing/>
        <w:jc w:val="both"/>
        <w:rPr>
          <w:rFonts w:ascii="Arial" w:eastAsia="Calibri" w:hAnsi="Arial" w:cs="Arial"/>
          <w:kern w:val="0"/>
          <w:sz w:val="21"/>
          <w:szCs w:val="21"/>
          <w14:ligatures w14:val="none"/>
        </w:rPr>
      </w:pPr>
    </w:p>
    <w:p w14:paraId="5AAC5424" w14:textId="77777777" w:rsidR="00DA08F0" w:rsidRPr="00307554" w:rsidRDefault="00DA08F0" w:rsidP="00DA08F0">
      <w:pPr>
        <w:spacing w:after="120" w:line="252" w:lineRule="auto"/>
        <w:ind w:left="720"/>
        <w:contextualSpacing/>
        <w:jc w:val="both"/>
        <w:rPr>
          <w:rFonts w:ascii="Arial" w:eastAsia="Calibri" w:hAnsi="Arial" w:cs="Arial"/>
          <w:kern w:val="0"/>
          <w:sz w:val="21"/>
          <w:szCs w:val="21"/>
          <w14:ligatures w14:val="none"/>
        </w:rPr>
      </w:pPr>
    </w:p>
    <w:p w14:paraId="473797CC" w14:textId="4A8D3EFA" w:rsidR="00DA08F0" w:rsidRDefault="00DA08F0" w:rsidP="002A79A5">
      <w:pPr>
        <w:spacing w:after="120" w:line="252" w:lineRule="auto"/>
        <w:rPr>
          <w:rFonts w:ascii="Arial" w:eastAsia="Calibri" w:hAnsi="Arial" w:cs="Arial"/>
          <w:b/>
          <w:bCs/>
          <w:kern w:val="0"/>
          <w:sz w:val="21"/>
          <w:szCs w:val="21"/>
          <w:u w:val="single"/>
          <w14:ligatures w14:val="none"/>
        </w:rPr>
      </w:pPr>
      <w:r w:rsidRPr="00307554">
        <w:rPr>
          <w:rFonts w:ascii="Arial" w:eastAsia="Calibri" w:hAnsi="Arial" w:cs="Arial"/>
          <w:kern w:val="0"/>
          <w:sz w:val="21"/>
          <w:szCs w:val="21"/>
          <w14:ligatures w14:val="none"/>
        </w:rPr>
        <w:t xml:space="preserve">Date limite de dépôt du dossier : </w:t>
      </w:r>
      <w:r w:rsidR="002A79A5" w:rsidRPr="002A79A5">
        <w:rPr>
          <w:rFonts w:ascii="Arial" w:eastAsia="Calibri" w:hAnsi="Arial" w:cs="Arial"/>
          <w:b/>
          <w:bCs/>
          <w:kern w:val="0"/>
          <w:sz w:val="21"/>
          <w:szCs w:val="21"/>
          <w:u w:val="single"/>
          <w14:ligatures w14:val="none"/>
        </w:rPr>
        <w:t xml:space="preserve">04 mai 2026 </w:t>
      </w:r>
      <w:r w:rsidR="002A79A5">
        <w:rPr>
          <w:rFonts w:ascii="Arial" w:eastAsia="Calibri" w:hAnsi="Arial" w:cs="Arial"/>
          <w:b/>
          <w:bCs/>
          <w:kern w:val="0"/>
          <w:sz w:val="21"/>
          <w:szCs w:val="21"/>
          <w:u w:val="single"/>
          <w14:ligatures w14:val="none"/>
        </w:rPr>
        <w:t>12h heure locale</w:t>
      </w:r>
    </w:p>
    <w:p w14:paraId="61E89AEB" w14:textId="77777777" w:rsidR="002A79A5" w:rsidRPr="00307554" w:rsidRDefault="002A79A5" w:rsidP="002A79A5">
      <w:pPr>
        <w:spacing w:after="120" w:line="252" w:lineRule="auto"/>
        <w:rPr>
          <w:rFonts w:ascii="Arial" w:eastAsia="Times New Roman" w:hAnsi="Arial" w:cs="Arial"/>
          <w:caps/>
          <w:color w:val="316DC5"/>
          <w:kern w:val="0"/>
          <w:sz w:val="27"/>
          <w:szCs w:val="27"/>
          <w:lang w:eastAsia="fr-FR"/>
          <w14:ligatures w14:val="none"/>
        </w:rPr>
      </w:pPr>
    </w:p>
    <w:p w14:paraId="24F162E3" w14:textId="35B60BE5" w:rsidR="00F16209" w:rsidRPr="00307554" w:rsidRDefault="00F16209" w:rsidP="006B70B6">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Planning</w:t>
      </w:r>
      <w:r w:rsidR="008E11E9" w:rsidRPr="00307554">
        <w:rPr>
          <w:rFonts w:ascii="Arial" w:eastAsia="Times New Roman" w:hAnsi="Arial" w:cs="Arial"/>
          <w:caps/>
          <w:color w:val="3A7C22" w:themeColor="accent6" w:themeShade="BF"/>
          <w:kern w:val="0"/>
          <w:sz w:val="27"/>
          <w:szCs w:val="27"/>
          <w:u w:val="single"/>
          <w:lang w:eastAsia="fr-FR"/>
          <w14:ligatures w14:val="none"/>
        </w:rPr>
        <w:t xml:space="preserve"> </w:t>
      </w:r>
      <w:r w:rsidR="006B70B6" w:rsidRPr="00307554">
        <w:rPr>
          <w:rFonts w:ascii="Arial" w:eastAsia="Times New Roman" w:hAnsi="Arial" w:cs="Arial"/>
          <w:caps/>
          <w:color w:val="3A7C22" w:themeColor="accent6" w:themeShade="BF"/>
          <w:kern w:val="0"/>
          <w:sz w:val="27"/>
          <w:szCs w:val="27"/>
          <w:u w:val="single"/>
          <w:lang w:eastAsia="fr-FR"/>
          <w14:ligatures w14:val="none"/>
        </w:rPr>
        <w:t>PREVISIONNEL</w:t>
      </w:r>
    </w:p>
    <w:p w14:paraId="426C571B" w14:textId="18B8FE83" w:rsidR="00F16209" w:rsidRPr="00307554" w:rsidRDefault="00415920"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Avril</w:t>
      </w:r>
      <w:r w:rsidR="004467E6">
        <w:rPr>
          <w:rFonts w:ascii="Arial" w:eastAsia="Times New Roman" w:hAnsi="Arial" w:cs="Arial"/>
          <w:color w:val="535354"/>
          <w:kern w:val="0"/>
          <w:sz w:val="21"/>
          <w:szCs w:val="21"/>
          <w:lang w:eastAsia="fr-FR"/>
          <w14:ligatures w14:val="none"/>
        </w:rPr>
        <w:t xml:space="preserve"> 2026</w:t>
      </w:r>
      <w:r w:rsidR="00F16209" w:rsidRPr="00307554">
        <w:rPr>
          <w:rFonts w:ascii="Arial" w:eastAsia="Times New Roman" w:hAnsi="Arial" w:cs="Arial"/>
          <w:color w:val="535354"/>
          <w:kern w:val="0"/>
          <w:sz w:val="21"/>
          <w:szCs w:val="21"/>
          <w:lang w:eastAsia="fr-FR"/>
          <w14:ligatures w14:val="none"/>
        </w:rPr>
        <w:t xml:space="preserve"> lancement l’appel à projets </w:t>
      </w:r>
      <w:r w:rsidR="00306CA2" w:rsidRPr="00307554">
        <w:rPr>
          <w:rFonts w:ascii="Arial" w:eastAsia="Times New Roman" w:hAnsi="Arial" w:cs="Arial"/>
          <w:color w:val="535354"/>
          <w:kern w:val="0"/>
          <w:sz w:val="21"/>
          <w:szCs w:val="21"/>
          <w:lang w:eastAsia="fr-FR"/>
          <w14:ligatures w14:val="none"/>
        </w:rPr>
        <w:t>réduction des déchets</w:t>
      </w:r>
      <w:r w:rsidR="00F16209" w:rsidRPr="00307554">
        <w:rPr>
          <w:rFonts w:ascii="Arial" w:eastAsia="Times New Roman" w:hAnsi="Arial" w:cs="Arial"/>
          <w:color w:val="535354"/>
          <w:kern w:val="0"/>
          <w:sz w:val="21"/>
          <w:szCs w:val="21"/>
          <w:lang w:eastAsia="fr-FR"/>
          <w14:ligatures w14:val="none"/>
        </w:rPr>
        <w:t xml:space="preserve"> pour l’année 202</w:t>
      </w:r>
      <w:r w:rsidR="00222A43">
        <w:rPr>
          <w:rFonts w:ascii="Arial" w:eastAsia="Times New Roman" w:hAnsi="Arial" w:cs="Arial"/>
          <w:color w:val="535354"/>
          <w:kern w:val="0"/>
          <w:sz w:val="21"/>
          <w:szCs w:val="21"/>
          <w:lang w:eastAsia="fr-FR"/>
          <w14:ligatures w14:val="none"/>
        </w:rPr>
        <w:t>6</w:t>
      </w:r>
      <w:r w:rsidR="00F16209" w:rsidRPr="00307554">
        <w:rPr>
          <w:rFonts w:ascii="Arial" w:eastAsia="Times New Roman" w:hAnsi="Arial" w:cs="Arial"/>
          <w:color w:val="535354"/>
          <w:kern w:val="0"/>
          <w:sz w:val="21"/>
          <w:szCs w:val="21"/>
          <w:lang w:eastAsia="fr-FR"/>
          <w14:ligatures w14:val="none"/>
        </w:rPr>
        <w:t xml:space="preserve"> (mise en ligne et diffusion du règlement). </w:t>
      </w:r>
    </w:p>
    <w:p w14:paraId="515686B7" w14:textId="2DD6871A" w:rsidR="00F16209" w:rsidRPr="00307554" w:rsidRDefault="00415920"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04 mai</w:t>
      </w:r>
      <w:r w:rsidR="00222A43">
        <w:rPr>
          <w:rFonts w:ascii="Arial" w:eastAsia="Times New Roman" w:hAnsi="Arial" w:cs="Arial"/>
          <w:color w:val="535354"/>
          <w:kern w:val="0"/>
          <w:sz w:val="21"/>
          <w:szCs w:val="21"/>
          <w:lang w:eastAsia="fr-FR"/>
          <w14:ligatures w14:val="none"/>
        </w:rPr>
        <w:t xml:space="preserve"> </w:t>
      </w:r>
      <w:r w:rsidR="00F16209" w:rsidRPr="00307554">
        <w:rPr>
          <w:rFonts w:ascii="Arial" w:eastAsia="Times New Roman" w:hAnsi="Arial" w:cs="Arial"/>
          <w:color w:val="535354"/>
          <w:kern w:val="0"/>
          <w:sz w:val="21"/>
          <w:szCs w:val="21"/>
          <w:lang w:eastAsia="fr-FR"/>
          <w14:ligatures w14:val="none"/>
        </w:rPr>
        <w:t>202</w:t>
      </w:r>
      <w:r w:rsidR="00222A43">
        <w:rPr>
          <w:rFonts w:ascii="Arial" w:eastAsia="Times New Roman" w:hAnsi="Arial" w:cs="Arial"/>
          <w:color w:val="535354"/>
          <w:kern w:val="0"/>
          <w:sz w:val="21"/>
          <w:szCs w:val="21"/>
          <w:lang w:eastAsia="fr-FR"/>
          <w14:ligatures w14:val="none"/>
        </w:rPr>
        <w:t xml:space="preserve">6 </w:t>
      </w:r>
      <w:r w:rsidR="00F16209" w:rsidRPr="00307554">
        <w:rPr>
          <w:rFonts w:ascii="Arial" w:eastAsia="Times New Roman" w:hAnsi="Arial" w:cs="Arial"/>
          <w:color w:val="535354"/>
          <w:kern w:val="0"/>
          <w:sz w:val="21"/>
          <w:szCs w:val="21"/>
          <w:lang w:eastAsia="fr-FR"/>
          <w14:ligatures w14:val="none"/>
        </w:rPr>
        <w:t>date limite de dépôts des dossiers pour l’année 202</w:t>
      </w:r>
      <w:r w:rsidR="00222A43">
        <w:rPr>
          <w:rFonts w:ascii="Arial" w:eastAsia="Times New Roman" w:hAnsi="Arial" w:cs="Arial"/>
          <w:color w:val="535354"/>
          <w:kern w:val="0"/>
          <w:sz w:val="21"/>
          <w:szCs w:val="21"/>
          <w:lang w:eastAsia="fr-FR"/>
          <w14:ligatures w14:val="none"/>
        </w:rPr>
        <w:t>6</w:t>
      </w:r>
    </w:p>
    <w:p w14:paraId="7F7B077F" w14:textId="3C9B916B" w:rsidR="00F16209" w:rsidRPr="00307554" w:rsidRDefault="004467E6"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Mai </w:t>
      </w:r>
      <w:r w:rsidR="00F16209" w:rsidRPr="00307554">
        <w:rPr>
          <w:rFonts w:ascii="Arial" w:eastAsia="Times New Roman" w:hAnsi="Arial" w:cs="Arial"/>
          <w:color w:val="535354"/>
          <w:kern w:val="0"/>
          <w:sz w:val="21"/>
          <w:szCs w:val="21"/>
          <w:lang w:eastAsia="fr-FR"/>
          <w14:ligatures w14:val="none"/>
        </w:rPr>
        <w:t>202</w:t>
      </w:r>
      <w:r w:rsidR="00222A43">
        <w:rPr>
          <w:rFonts w:ascii="Arial" w:eastAsia="Times New Roman" w:hAnsi="Arial" w:cs="Arial"/>
          <w:color w:val="535354"/>
          <w:kern w:val="0"/>
          <w:sz w:val="21"/>
          <w:szCs w:val="21"/>
          <w:lang w:eastAsia="fr-FR"/>
          <w14:ligatures w14:val="none"/>
        </w:rPr>
        <w:t>6</w:t>
      </w:r>
      <w:r w:rsidR="00F16209" w:rsidRPr="00307554">
        <w:rPr>
          <w:rFonts w:ascii="Arial" w:eastAsia="Times New Roman" w:hAnsi="Arial" w:cs="Arial"/>
          <w:color w:val="535354"/>
          <w:kern w:val="0"/>
          <w:sz w:val="21"/>
          <w:szCs w:val="21"/>
          <w:lang w:eastAsia="fr-FR"/>
          <w14:ligatures w14:val="none"/>
        </w:rPr>
        <w:t xml:space="preserve"> analyse des dossiers</w:t>
      </w:r>
    </w:p>
    <w:p w14:paraId="2DDB9E5B" w14:textId="6CABB85C" w:rsidR="00F16209" w:rsidRPr="00307554" w:rsidRDefault="004467E6"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Juin </w:t>
      </w:r>
      <w:r w:rsidR="00222A43">
        <w:rPr>
          <w:rFonts w:ascii="Arial" w:eastAsia="Times New Roman" w:hAnsi="Arial" w:cs="Arial"/>
          <w:color w:val="535354"/>
          <w:kern w:val="0"/>
          <w:sz w:val="21"/>
          <w:szCs w:val="21"/>
          <w:lang w:eastAsia="fr-FR"/>
          <w14:ligatures w14:val="none"/>
        </w:rPr>
        <w:t>2026</w:t>
      </w:r>
      <w:r w:rsidR="00F16209" w:rsidRPr="00307554">
        <w:rPr>
          <w:rFonts w:ascii="Arial" w:eastAsia="Times New Roman" w:hAnsi="Arial" w:cs="Arial"/>
          <w:color w:val="535354"/>
          <w:kern w:val="0"/>
          <w:sz w:val="21"/>
          <w:szCs w:val="21"/>
          <w:lang w:eastAsia="fr-FR"/>
          <w14:ligatures w14:val="none"/>
        </w:rPr>
        <w:t xml:space="preserve"> jury et audition des structures avec les services concernés + avis des services, directions de territoire, élus thématiques sur les dossiers</w:t>
      </w:r>
    </w:p>
    <w:p w14:paraId="5D56CF44" w14:textId="5E19418A" w:rsidR="00F16209" w:rsidRPr="00307554" w:rsidRDefault="004467E6"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Juillet </w:t>
      </w:r>
      <w:r w:rsidR="00222A43">
        <w:rPr>
          <w:rFonts w:ascii="Arial" w:eastAsia="Times New Roman" w:hAnsi="Arial" w:cs="Arial"/>
          <w:color w:val="535354"/>
          <w:kern w:val="0"/>
          <w:sz w:val="21"/>
          <w:szCs w:val="21"/>
          <w:lang w:eastAsia="fr-FR"/>
          <w14:ligatures w14:val="none"/>
        </w:rPr>
        <w:t>2026</w:t>
      </w:r>
      <w:r w:rsidR="006B70B6" w:rsidRPr="00307554">
        <w:rPr>
          <w:rFonts w:ascii="Arial" w:eastAsia="Times New Roman" w:hAnsi="Arial" w:cs="Arial"/>
          <w:color w:val="535354"/>
          <w:kern w:val="0"/>
          <w:sz w:val="21"/>
          <w:szCs w:val="21"/>
          <w:lang w:eastAsia="fr-FR"/>
          <w14:ligatures w14:val="none"/>
        </w:rPr>
        <w:t xml:space="preserve"> </w:t>
      </w:r>
      <w:r w:rsidR="00F16209" w:rsidRPr="00307554">
        <w:rPr>
          <w:rFonts w:ascii="Arial" w:eastAsia="Times New Roman" w:hAnsi="Arial" w:cs="Arial"/>
          <w:color w:val="535354"/>
          <w:kern w:val="0"/>
          <w:sz w:val="21"/>
          <w:szCs w:val="21"/>
          <w:lang w:eastAsia="fr-FR"/>
          <w14:ligatures w14:val="none"/>
        </w:rPr>
        <w:t xml:space="preserve">délibération du Conseil </w:t>
      </w:r>
      <w:r w:rsidRPr="00307554">
        <w:rPr>
          <w:rFonts w:ascii="Arial" w:eastAsia="Times New Roman" w:hAnsi="Arial" w:cs="Arial"/>
          <w:color w:val="535354"/>
          <w:kern w:val="0"/>
          <w:sz w:val="21"/>
          <w:szCs w:val="21"/>
          <w:lang w:eastAsia="fr-FR"/>
          <w14:ligatures w14:val="none"/>
        </w:rPr>
        <w:t>exécutif</w:t>
      </w:r>
    </w:p>
    <w:p w14:paraId="665A451C" w14:textId="23A47B1B" w:rsidR="00F16209" w:rsidRPr="00307554" w:rsidRDefault="004467E6"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Pr>
          <w:rFonts w:ascii="Arial" w:eastAsia="Times New Roman" w:hAnsi="Arial" w:cs="Arial"/>
          <w:color w:val="535354"/>
          <w:kern w:val="0"/>
          <w:sz w:val="21"/>
          <w:szCs w:val="21"/>
          <w:lang w:eastAsia="fr-FR"/>
          <w14:ligatures w14:val="none"/>
        </w:rPr>
        <w:t xml:space="preserve">Août </w:t>
      </w:r>
      <w:r w:rsidR="00F16209" w:rsidRPr="00307554">
        <w:rPr>
          <w:rFonts w:ascii="Arial" w:eastAsia="Times New Roman" w:hAnsi="Arial" w:cs="Arial"/>
          <w:color w:val="535354"/>
          <w:kern w:val="0"/>
          <w:sz w:val="21"/>
          <w:szCs w:val="21"/>
          <w:lang w:eastAsia="fr-FR"/>
          <w14:ligatures w14:val="none"/>
        </w:rPr>
        <w:t>202</w:t>
      </w:r>
      <w:r w:rsidR="00E17D53" w:rsidRPr="00307554">
        <w:rPr>
          <w:rFonts w:ascii="Arial" w:eastAsia="Times New Roman" w:hAnsi="Arial" w:cs="Arial"/>
          <w:color w:val="535354"/>
          <w:kern w:val="0"/>
          <w:sz w:val="21"/>
          <w:szCs w:val="21"/>
          <w:lang w:eastAsia="fr-FR"/>
          <w14:ligatures w14:val="none"/>
        </w:rPr>
        <w:t>6</w:t>
      </w:r>
      <w:r w:rsidR="00F16209" w:rsidRPr="00307554">
        <w:rPr>
          <w:rFonts w:ascii="Arial" w:eastAsia="Times New Roman" w:hAnsi="Arial" w:cs="Arial"/>
          <w:color w:val="535354"/>
          <w:kern w:val="0"/>
          <w:sz w:val="21"/>
          <w:szCs w:val="21"/>
          <w:lang w:eastAsia="fr-FR"/>
          <w14:ligatures w14:val="none"/>
        </w:rPr>
        <w:t xml:space="preserve"> attribution et versement des subventions</w:t>
      </w:r>
    </w:p>
    <w:p w14:paraId="301A221B" w14:textId="75CCE9F0" w:rsidR="00F16209" w:rsidRPr="00307554" w:rsidRDefault="00F16209" w:rsidP="006B70B6">
      <w:pPr>
        <w:pStyle w:val="Paragraphedeliste"/>
        <w:numPr>
          <w:ilvl w:val="0"/>
          <w:numId w:val="15"/>
        </w:num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202</w:t>
      </w:r>
      <w:r w:rsidR="00E17D53" w:rsidRPr="00307554">
        <w:rPr>
          <w:rFonts w:ascii="Arial" w:eastAsia="Times New Roman" w:hAnsi="Arial" w:cs="Arial"/>
          <w:color w:val="535354"/>
          <w:kern w:val="0"/>
          <w:sz w:val="21"/>
          <w:szCs w:val="21"/>
          <w:lang w:eastAsia="fr-FR"/>
          <w14:ligatures w14:val="none"/>
        </w:rPr>
        <w:t>6</w:t>
      </w:r>
      <w:r w:rsidRPr="00307554">
        <w:rPr>
          <w:rFonts w:ascii="Arial" w:eastAsia="Times New Roman" w:hAnsi="Arial" w:cs="Arial"/>
          <w:color w:val="535354"/>
          <w:kern w:val="0"/>
          <w:sz w:val="21"/>
          <w:szCs w:val="21"/>
          <w:lang w:eastAsia="fr-FR"/>
          <w14:ligatures w14:val="none"/>
        </w:rPr>
        <w:t>-202</w:t>
      </w:r>
      <w:r w:rsidR="000A24F7" w:rsidRPr="00307554">
        <w:rPr>
          <w:rFonts w:ascii="Arial" w:eastAsia="Times New Roman" w:hAnsi="Arial" w:cs="Arial"/>
          <w:color w:val="535354"/>
          <w:kern w:val="0"/>
          <w:sz w:val="21"/>
          <w:szCs w:val="21"/>
          <w:lang w:eastAsia="fr-FR"/>
          <w14:ligatures w14:val="none"/>
        </w:rPr>
        <w:t>7</w:t>
      </w:r>
      <w:r w:rsidRPr="00307554">
        <w:rPr>
          <w:rFonts w:ascii="Arial" w:eastAsia="Times New Roman" w:hAnsi="Arial" w:cs="Arial"/>
          <w:color w:val="535354"/>
          <w:kern w:val="0"/>
          <w:sz w:val="21"/>
          <w:szCs w:val="21"/>
          <w:lang w:eastAsia="fr-FR"/>
          <w14:ligatures w14:val="none"/>
        </w:rPr>
        <w:t xml:space="preserve"> réalisation des projets par les associations et suivi par le service référent (visite, échanges, compte-rendu et bilan de projet)</w:t>
      </w:r>
    </w:p>
    <w:p w14:paraId="4C567C3A" w14:textId="77777777" w:rsidR="007F17B9" w:rsidRPr="00307554" w:rsidRDefault="007F17B9" w:rsidP="007F17B9">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307554">
        <w:rPr>
          <w:rFonts w:ascii="Arial" w:eastAsia="Times New Roman" w:hAnsi="Arial" w:cs="Arial"/>
          <w:caps/>
          <w:color w:val="3A7C22" w:themeColor="accent6" w:themeShade="BF"/>
          <w:kern w:val="0"/>
          <w:sz w:val="27"/>
          <w:szCs w:val="27"/>
          <w:u w:val="single"/>
          <w:lang w:eastAsia="fr-FR"/>
          <w14:ligatures w14:val="none"/>
        </w:rPr>
        <w:t>Conditions générales</w:t>
      </w:r>
    </w:p>
    <w:p w14:paraId="4DE60326" w14:textId="77777777" w:rsidR="007F17B9" w:rsidRPr="00307554" w:rsidRDefault="007F17B9" w:rsidP="007F17B9">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p>
    <w:p w14:paraId="64DF896F" w14:textId="667825EF" w:rsidR="00750C3A" w:rsidRPr="00307554" w:rsidRDefault="00750C3A" w:rsidP="00750C3A">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La structure devra obligatoirement citer la collectivité de Saint Martin comme partenaire et insérer le logo sur tous les supports de communication utilisés (dépliants, affiches, site internet...) ;</w:t>
      </w:r>
    </w:p>
    <w:p w14:paraId="515FD79D" w14:textId="33E95A3D" w:rsidR="00750C3A" w:rsidRPr="00307554" w:rsidRDefault="00750C3A" w:rsidP="007F17B9">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En cas d’absence de mention de la collectivité de Saint Martin comme </w:t>
      </w:r>
      <w:r w:rsidR="00A244FB" w:rsidRPr="00307554">
        <w:rPr>
          <w:rFonts w:ascii="Arial" w:eastAsia="Times New Roman" w:hAnsi="Arial" w:cs="Arial"/>
          <w:color w:val="535354"/>
          <w:kern w:val="0"/>
          <w:sz w:val="21"/>
          <w:szCs w:val="21"/>
          <w:lang w:eastAsia="fr-FR"/>
          <w14:ligatures w14:val="none"/>
        </w:rPr>
        <w:t>partenaire, la</w:t>
      </w:r>
      <w:r w:rsidRPr="00307554">
        <w:rPr>
          <w:rFonts w:ascii="Arial" w:eastAsia="Times New Roman" w:hAnsi="Arial" w:cs="Arial"/>
          <w:color w:val="535354"/>
          <w:kern w:val="0"/>
          <w:sz w:val="21"/>
          <w:szCs w:val="21"/>
          <w:lang w:eastAsia="fr-FR"/>
          <w14:ligatures w14:val="none"/>
        </w:rPr>
        <w:t xml:space="preserve"> collectivité de Saint Martin se réserve le droit de ne pas verser la subvention.</w:t>
      </w:r>
    </w:p>
    <w:p w14:paraId="2CE895B6" w14:textId="3509BB36" w:rsidR="007F17B9" w:rsidRPr="00307554" w:rsidRDefault="007F17B9" w:rsidP="007F17B9">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 xml:space="preserve">La subvention versée par la collectivité de Saint martin doit être utilisée uniquement pour répondre au(x) objectif(s) défini(s) dans le dossier et uniquement dans le cadre des opérations décrites. </w:t>
      </w:r>
    </w:p>
    <w:p w14:paraId="71C43C62" w14:textId="39DCF087" w:rsidR="007F17B9" w:rsidRPr="00307554" w:rsidRDefault="007F17B9" w:rsidP="007F17B9">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L’ensemble des informations inhérentes à la bonne connaissance de la structure pourra être communiqué par la collectivité de Saint martin</w:t>
      </w:r>
    </w:p>
    <w:p w14:paraId="104D7091" w14:textId="77777777" w:rsidR="007F17B9" w:rsidRDefault="007F17B9" w:rsidP="007F17B9">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t>Tout manquement aux présentes obligations ou toute annulation de l'action entraîne la résiliation de plein droit de la subvention.</w:t>
      </w:r>
    </w:p>
    <w:p w14:paraId="01680004" w14:textId="77777777" w:rsidR="00415920" w:rsidRDefault="00415920" w:rsidP="00415920">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r w:rsidRPr="00415920">
        <w:rPr>
          <w:rFonts w:ascii="Arial" w:eastAsia="Times New Roman" w:hAnsi="Arial" w:cs="Arial"/>
          <w:caps/>
          <w:color w:val="3A7C22" w:themeColor="accent6" w:themeShade="BF"/>
          <w:kern w:val="0"/>
          <w:sz w:val="27"/>
          <w:szCs w:val="27"/>
          <w:u w:val="single"/>
          <w:lang w:eastAsia="fr-FR"/>
          <w14:ligatures w14:val="none"/>
        </w:rPr>
        <w:lastRenderedPageBreak/>
        <w:t>Contact et renseignements</w:t>
      </w:r>
    </w:p>
    <w:p w14:paraId="0033C301" w14:textId="77777777" w:rsidR="00415920" w:rsidRPr="00415920" w:rsidRDefault="00415920" w:rsidP="00415920">
      <w:pPr>
        <w:shd w:val="clear" w:color="auto" w:fill="FFFFFF"/>
        <w:jc w:val="center"/>
        <w:outlineLvl w:val="1"/>
        <w:rPr>
          <w:rFonts w:ascii="Arial" w:eastAsia="Times New Roman" w:hAnsi="Arial" w:cs="Arial"/>
          <w:caps/>
          <w:color w:val="3A7C22" w:themeColor="accent6" w:themeShade="BF"/>
          <w:kern w:val="0"/>
          <w:sz w:val="27"/>
          <w:szCs w:val="27"/>
          <w:u w:val="single"/>
          <w:lang w:eastAsia="fr-FR"/>
          <w14:ligatures w14:val="none"/>
        </w:rPr>
      </w:pPr>
    </w:p>
    <w:p w14:paraId="0DD557F2" w14:textId="77777777" w:rsidR="00415920" w:rsidRDefault="00415920" w:rsidP="00415920">
      <w:pPr>
        <w:spacing w:after="120"/>
      </w:pPr>
      <w:r>
        <w:rPr>
          <w:rFonts w:ascii="Arial" w:eastAsia="Arial" w:hAnsi="Arial" w:cs="Arial"/>
          <w:sz w:val="22"/>
          <w:szCs w:val="22"/>
        </w:rPr>
        <w:t>Direction Propreté Urbaine et Gestion des Déchets — Collectivité Territoriale de Saint-Martin</w:t>
      </w:r>
    </w:p>
    <w:p w14:paraId="4C9BA51F" w14:textId="77777777" w:rsidR="00415920" w:rsidRDefault="00415920" w:rsidP="00415920">
      <w:pPr>
        <w:spacing w:after="120"/>
      </w:pPr>
      <w:r>
        <w:rPr>
          <w:rFonts w:ascii="Arial" w:eastAsia="Arial" w:hAnsi="Arial" w:cs="Arial"/>
          <w:sz w:val="22"/>
          <w:szCs w:val="22"/>
        </w:rPr>
        <w:t>Toute question relative au présent appel à projets doit être posée exclusivement via la plateforme https://www.marches-securises.fr/, onglet « Questions / Réponses », avant le 04 mai 2026 à 12h00 (heure locale de Saint-Martin).</w:t>
      </w:r>
    </w:p>
    <w:p w14:paraId="0A1A832C" w14:textId="77777777" w:rsidR="00415920" w:rsidRDefault="00415920" w:rsidP="00415920">
      <w:pPr>
        <w:spacing w:after="120"/>
      </w:pPr>
      <w:r>
        <w:rPr>
          <w:rFonts w:ascii="Arial" w:eastAsia="Arial" w:hAnsi="Arial" w:cs="Arial"/>
          <w:sz w:val="22"/>
          <w:szCs w:val="22"/>
        </w:rPr>
        <w:t>Les réponses apportées seront publiées sur la plateforme et s'appliqueront à l'ensemble des candidats.</w:t>
      </w:r>
    </w:p>
    <w:p w14:paraId="1FCC7317" w14:textId="77777777" w:rsidR="00415920" w:rsidRPr="00307554" w:rsidRDefault="00415920" w:rsidP="007F17B9">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54E76690" w14:textId="77777777" w:rsidR="007F17B9" w:rsidRPr="00307554" w:rsidRDefault="007F17B9" w:rsidP="004B70D3">
      <w:pPr>
        <w:pStyle w:val="Paragraphedeliste"/>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3F46CFCB" w14:textId="368D0613" w:rsidR="00B67ADD" w:rsidRPr="00307554" w:rsidRDefault="00B67ADD">
      <w:pPr>
        <w:rPr>
          <w:rFonts w:ascii="Arial" w:eastAsia="Times New Roman" w:hAnsi="Arial" w:cs="Arial"/>
          <w:color w:val="535354"/>
          <w:kern w:val="0"/>
          <w:sz w:val="21"/>
          <w:szCs w:val="21"/>
          <w:lang w:eastAsia="fr-FR"/>
          <w14:ligatures w14:val="none"/>
        </w:rPr>
      </w:pPr>
      <w:r w:rsidRPr="00307554">
        <w:rPr>
          <w:rFonts w:ascii="Arial" w:eastAsia="Times New Roman" w:hAnsi="Arial" w:cs="Arial"/>
          <w:color w:val="535354"/>
          <w:kern w:val="0"/>
          <w:sz w:val="21"/>
          <w:szCs w:val="21"/>
          <w:lang w:eastAsia="fr-FR"/>
          <w14:ligatures w14:val="none"/>
        </w:rPr>
        <w:br w:type="page"/>
      </w:r>
    </w:p>
    <w:p w14:paraId="0BB6ADF8" w14:textId="77777777" w:rsidR="00E8613A" w:rsidRPr="00307554" w:rsidRDefault="00E8613A" w:rsidP="00880E84">
      <w:pPr>
        <w:shd w:val="clear" w:color="auto" w:fill="FFFFFF"/>
        <w:jc w:val="center"/>
        <w:outlineLvl w:val="1"/>
        <w:rPr>
          <w:rFonts w:ascii="Arial" w:eastAsia="Times New Roman" w:hAnsi="Arial" w:cs="Arial"/>
          <w:caps/>
          <w:color w:val="3A7C22" w:themeColor="accent6" w:themeShade="BF"/>
          <w:kern w:val="0"/>
          <w:sz w:val="44"/>
          <w:szCs w:val="44"/>
          <w:u w:val="single"/>
          <w:lang w:eastAsia="fr-FR"/>
          <w14:ligatures w14:val="none"/>
        </w:rPr>
      </w:pPr>
      <w:r w:rsidRPr="00307554">
        <w:rPr>
          <w:rFonts w:ascii="Arial" w:eastAsia="Times New Roman" w:hAnsi="Arial" w:cs="Arial"/>
          <w:caps/>
          <w:color w:val="3A7C22" w:themeColor="accent6" w:themeShade="BF"/>
          <w:kern w:val="0"/>
          <w:sz w:val="44"/>
          <w:szCs w:val="44"/>
          <w:u w:val="single"/>
          <w:lang w:eastAsia="fr-FR"/>
          <w14:ligatures w14:val="none"/>
        </w:rPr>
        <w:lastRenderedPageBreak/>
        <w:t>Dossier de candidature</w:t>
      </w:r>
    </w:p>
    <w:p w14:paraId="5B2EE2D7" w14:textId="77777777" w:rsidR="00326769" w:rsidRPr="00307554" w:rsidRDefault="00326769" w:rsidP="00E8613A">
      <w:pPr>
        <w:shd w:val="clear" w:color="auto" w:fill="FFFFFF"/>
        <w:spacing w:before="100" w:beforeAutospacing="1" w:after="100" w:afterAutospacing="1" w:line="276" w:lineRule="auto"/>
        <w:rPr>
          <w:rFonts w:ascii="Arial" w:eastAsia="Times New Roman" w:hAnsi="Arial" w:cs="Arial"/>
          <w:color w:val="535354"/>
          <w:kern w:val="0"/>
          <w:sz w:val="21"/>
          <w:szCs w:val="21"/>
          <w:lang w:eastAsia="fr-FR"/>
          <w14:ligatures w14:val="none"/>
        </w:rPr>
      </w:pPr>
    </w:p>
    <w:p w14:paraId="55BCB1CB" w14:textId="77777777" w:rsidR="00326769" w:rsidRPr="00307554" w:rsidRDefault="00326769" w:rsidP="0032676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670"/>
        </w:tabs>
        <w:rPr>
          <w:rFonts w:ascii="Arial" w:hAnsi="Arial" w:cs="Arial"/>
          <w:b/>
        </w:rPr>
      </w:pPr>
      <w:r w:rsidRPr="00307554">
        <w:rPr>
          <w:rFonts w:ascii="Arial" w:hAnsi="Arial" w:cs="Arial"/>
          <w:b/>
        </w:rPr>
        <w:t xml:space="preserve">Date de la demande : </w:t>
      </w:r>
    </w:p>
    <w:p w14:paraId="42FD9E6D" w14:textId="77777777" w:rsidR="00326769" w:rsidRPr="00307554" w:rsidRDefault="00326769" w:rsidP="0032676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670"/>
        </w:tabs>
        <w:rPr>
          <w:rFonts w:ascii="Arial" w:hAnsi="Arial" w:cs="Arial"/>
        </w:rPr>
      </w:pPr>
      <w:r w:rsidRPr="00307554">
        <w:rPr>
          <w:rFonts w:ascii="Arial" w:hAnsi="Arial" w:cs="Arial"/>
          <w:b/>
          <w:bCs/>
        </w:rPr>
        <w:t xml:space="preserve">Nom de la structure : </w:t>
      </w:r>
      <w:r w:rsidRPr="00307554">
        <w:rPr>
          <w:rFonts w:ascii="Arial" w:hAnsi="Arial" w:cs="Arial"/>
        </w:rPr>
        <w:tab/>
      </w:r>
    </w:p>
    <w:p w14:paraId="16B381BC" w14:textId="77777777" w:rsidR="00326769" w:rsidRPr="00307554" w:rsidRDefault="00326769" w:rsidP="0032676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670"/>
        </w:tabs>
        <w:rPr>
          <w:rFonts w:ascii="Arial" w:hAnsi="Arial" w:cs="Arial"/>
          <w:b/>
          <w:bCs/>
        </w:rPr>
      </w:pPr>
      <w:r w:rsidRPr="00307554">
        <w:rPr>
          <w:rFonts w:ascii="Arial" w:hAnsi="Arial" w:cs="Arial"/>
          <w:b/>
          <w:bCs/>
        </w:rPr>
        <w:t xml:space="preserve">Montant sollicité :  </w:t>
      </w:r>
      <w:r w:rsidRPr="00307554">
        <w:rPr>
          <w:rFonts w:ascii="Arial" w:hAnsi="Arial" w:cs="Arial"/>
        </w:rPr>
        <w:tab/>
      </w:r>
      <w:r w:rsidRPr="00307554">
        <w:rPr>
          <w:rFonts w:ascii="Arial" w:hAnsi="Arial" w:cs="Arial"/>
          <w:b/>
          <w:bCs/>
        </w:rPr>
        <w:t xml:space="preserve"> </w:t>
      </w:r>
    </w:p>
    <w:p w14:paraId="7F84BD5E" w14:textId="77777777" w:rsidR="00326769" w:rsidRPr="00307554" w:rsidRDefault="00326769" w:rsidP="00326769">
      <w:pPr>
        <w:tabs>
          <w:tab w:val="left" w:pos="2670"/>
        </w:tabs>
        <w:jc w:val="center"/>
        <w:rPr>
          <w:rFonts w:ascii="Arial" w:hAnsi="Arial" w:cs="Arial"/>
          <w:b/>
        </w:rPr>
      </w:pPr>
    </w:p>
    <w:p w14:paraId="2261C892" w14:textId="77777777" w:rsidR="00326769" w:rsidRPr="00307554" w:rsidRDefault="00326769" w:rsidP="00326769">
      <w:pPr>
        <w:tabs>
          <w:tab w:val="left" w:pos="2670"/>
        </w:tabs>
        <w:jc w:val="center"/>
        <w:rPr>
          <w:rFonts w:ascii="Arial" w:hAnsi="Arial" w:cs="Arial"/>
          <w:b/>
        </w:rPr>
      </w:pPr>
      <w:r w:rsidRPr="00307554">
        <w:rPr>
          <w:rFonts w:ascii="Arial" w:hAnsi="Arial" w:cs="Arial"/>
          <w:b/>
        </w:rPr>
        <w:t>INFORMATIONS</w:t>
      </w:r>
    </w:p>
    <w:p w14:paraId="1C58419D" w14:textId="77777777" w:rsidR="00326769" w:rsidRPr="00307554" w:rsidRDefault="00326769" w:rsidP="00326769">
      <w:pPr>
        <w:widowControl w:val="0"/>
        <w:numPr>
          <w:ilvl w:val="0"/>
          <w:numId w:val="21"/>
        </w:numPr>
        <w:spacing w:line="254" w:lineRule="exact"/>
        <w:ind w:left="284" w:right="73"/>
        <w:jc w:val="both"/>
        <w:rPr>
          <w:rFonts w:ascii="Arial" w:eastAsia="Arial" w:hAnsi="Arial" w:cs="Arial"/>
          <w:i/>
        </w:rPr>
      </w:pPr>
      <w:r w:rsidRPr="00307554">
        <w:rPr>
          <w:rFonts w:ascii="Arial" w:eastAsia="Arial" w:hAnsi="Arial" w:cs="Arial"/>
          <w:i/>
          <w:spacing w:val="1"/>
        </w:rPr>
        <w:t>Au</w:t>
      </w:r>
      <w:r w:rsidRPr="00307554">
        <w:rPr>
          <w:rFonts w:ascii="Arial" w:eastAsia="Arial" w:hAnsi="Arial" w:cs="Arial"/>
          <w:i/>
        </w:rPr>
        <w:t>c</w:t>
      </w:r>
      <w:r w:rsidRPr="00307554">
        <w:rPr>
          <w:rFonts w:ascii="Arial" w:eastAsia="Arial" w:hAnsi="Arial" w:cs="Arial"/>
          <w:i/>
          <w:spacing w:val="1"/>
        </w:rPr>
        <w:t>u</w:t>
      </w:r>
      <w:r w:rsidRPr="00307554">
        <w:rPr>
          <w:rFonts w:ascii="Arial" w:eastAsia="Arial" w:hAnsi="Arial" w:cs="Arial"/>
          <w:i/>
          <w:spacing w:val="-1"/>
        </w:rPr>
        <w:t>n</w:t>
      </w:r>
      <w:r w:rsidRPr="00307554">
        <w:rPr>
          <w:rFonts w:ascii="Arial" w:eastAsia="Arial" w:hAnsi="Arial" w:cs="Arial"/>
          <w:i/>
        </w:rPr>
        <w:t>e</w:t>
      </w:r>
      <w:r w:rsidRPr="00307554">
        <w:rPr>
          <w:rFonts w:ascii="Arial" w:eastAsia="Arial" w:hAnsi="Arial" w:cs="Arial"/>
          <w:i/>
          <w:spacing w:val="-7"/>
        </w:rPr>
        <w:t xml:space="preserve"> </w:t>
      </w:r>
      <w:r w:rsidRPr="00307554">
        <w:rPr>
          <w:rFonts w:ascii="Arial" w:eastAsia="Arial" w:hAnsi="Arial" w:cs="Arial"/>
          <w:i/>
          <w:spacing w:val="1"/>
        </w:rPr>
        <w:t>d</w:t>
      </w:r>
      <w:r w:rsidRPr="00307554">
        <w:rPr>
          <w:rFonts w:ascii="Arial" w:eastAsia="Arial" w:hAnsi="Arial" w:cs="Arial"/>
          <w:i/>
          <w:spacing w:val="-1"/>
        </w:rPr>
        <w:t>e</w:t>
      </w:r>
      <w:r w:rsidRPr="00307554">
        <w:rPr>
          <w:rFonts w:ascii="Arial" w:eastAsia="Arial" w:hAnsi="Arial" w:cs="Arial"/>
          <w:i/>
          <w:spacing w:val="2"/>
        </w:rPr>
        <w:t>m</w:t>
      </w:r>
      <w:r w:rsidRPr="00307554">
        <w:rPr>
          <w:rFonts w:ascii="Arial" w:eastAsia="Arial" w:hAnsi="Arial" w:cs="Arial"/>
          <w:i/>
          <w:spacing w:val="-1"/>
        </w:rPr>
        <w:t>a</w:t>
      </w:r>
      <w:r w:rsidRPr="00307554">
        <w:rPr>
          <w:rFonts w:ascii="Arial" w:eastAsia="Arial" w:hAnsi="Arial" w:cs="Arial"/>
          <w:i/>
          <w:spacing w:val="1"/>
        </w:rPr>
        <w:t>n</w:t>
      </w:r>
      <w:r w:rsidRPr="00307554">
        <w:rPr>
          <w:rFonts w:ascii="Arial" w:eastAsia="Arial" w:hAnsi="Arial" w:cs="Arial"/>
          <w:i/>
          <w:spacing w:val="-1"/>
        </w:rPr>
        <w:t>d</w:t>
      </w:r>
      <w:r w:rsidRPr="00307554">
        <w:rPr>
          <w:rFonts w:ascii="Arial" w:eastAsia="Arial" w:hAnsi="Arial" w:cs="Arial"/>
          <w:i/>
        </w:rPr>
        <w:t>e</w:t>
      </w:r>
      <w:r w:rsidRPr="00307554">
        <w:rPr>
          <w:rFonts w:ascii="Arial" w:eastAsia="Arial" w:hAnsi="Arial" w:cs="Arial"/>
          <w:i/>
          <w:spacing w:val="-9"/>
        </w:rPr>
        <w:t xml:space="preserve"> </w:t>
      </w:r>
      <w:r w:rsidRPr="00307554">
        <w:rPr>
          <w:rFonts w:ascii="Arial" w:eastAsia="Arial" w:hAnsi="Arial" w:cs="Arial"/>
          <w:i/>
          <w:spacing w:val="1"/>
        </w:rPr>
        <w:t>d</w:t>
      </w:r>
      <w:r w:rsidRPr="00307554">
        <w:rPr>
          <w:rFonts w:ascii="Arial" w:eastAsia="Arial" w:hAnsi="Arial" w:cs="Arial"/>
          <w:i/>
        </w:rPr>
        <w:t>e</w:t>
      </w:r>
      <w:r w:rsidRPr="00307554">
        <w:rPr>
          <w:rFonts w:ascii="Arial" w:eastAsia="Arial" w:hAnsi="Arial" w:cs="Arial"/>
          <w:i/>
          <w:spacing w:val="-2"/>
        </w:rPr>
        <w:t xml:space="preserve"> s</w:t>
      </w:r>
      <w:r w:rsidRPr="00307554">
        <w:rPr>
          <w:rFonts w:ascii="Arial" w:eastAsia="Arial" w:hAnsi="Arial" w:cs="Arial"/>
          <w:i/>
          <w:spacing w:val="1"/>
        </w:rPr>
        <w:t>ub</w:t>
      </w:r>
      <w:r w:rsidRPr="00307554">
        <w:rPr>
          <w:rFonts w:ascii="Arial" w:eastAsia="Arial" w:hAnsi="Arial" w:cs="Arial"/>
          <w:i/>
          <w:spacing w:val="-2"/>
        </w:rPr>
        <w:t>v</w:t>
      </w:r>
      <w:r w:rsidRPr="00307554">
        <w:rPr>
          <w:rFonts w:ascii="Arial" w:eastAsia="Arial" w:hAnsi="Arial" w:cs="Arial"/>
          <w:i/>
          <w:spacing w:val="1"/>
        </w:rPr>
        <w:t>en</w:t>
      </w:r>
      <w:r w:rsidRPr="00307554">
        <w:rPr>
          <w:rFonts w:ascii="Arial" w:eastAsia="Arial" w:hAnsi="Arial" w:cs="Arial"/>
          <w:i/>
        </w:rPr>
        <w:t>ti</w:t>
      </w:r>
      <w:r w:rsidRPr="00307554">
        <w:rPr>
          <w:rFonts w:ascii="Arial" w:eastAsia="Arial" w:hAnsi="Arial" w:cs="Arial"/>
          <w:i/>
          <w:spacing w:val="1"/>
        </w:rPr>
        <w:t>o</w:t>
      </w:r>
      <w:r w:rsidRPr="00307554">
        <w:rPr>
          <w:rFonts w:ascii="Arial" w:eastAsia="Arial" w:hAnsi="Arial" w:cs="Arial"/>
          <w:i/>
        </w:rPr>
        <w:t>n</w:t>
      </w:r>
      <w:r w:rsidRPr="00307554">
        <w:rPr>
          <w:rFonts w:ascii="Arial" w:eastAsia="Arial" w:hAnsi="Arial" w:cs="Arial"/>
          <w:i/>
          <w:spacing w:val="-11"/>
        </w:rPr>
        <w:t xml:space="preserve"> </w:t>
      </w:r>
      <w:r w:rsidRPr="00307554">
        <w:rPr>
          <w:rFonts w:ascii="Arial" w:eastAsia="Arial" w:hAnsi="Arial" w:cs="Arial"/>
          <w:i/>
          <w:spacing w:val="-1"/>
        </w:rPr>
        <w:t>n</w:t>
      </w:r>
      <w:r w:rsidRPr="00307554">
        <w:rPr>
          <w:rFonts w:ascii="Arial" w:eastAsia="Arial" w:hAnsi="Arial" w:cs="Arial"/>
          <w:i/>
        </w:rPr>
        <w:t>e</w:t>
      </w:r>
      <w:r w:rsidRPr="00307554">
        <w:rPr>
          <w:rFonts w:ascii="Arial" w:eastAsia="Arial" w:hAnsi="Arial" w:cs="Arial"/>
          <w:i/>
          <w:spacing w:val="-2"/>
        </w:rPr>
        <w:t xml:space="preserve"> </w:t>
      </w:r>
      <w:r w:rsidRPr="00307554">
        <w:rPr>
          <w:rFonts w:ascii="Arial" w:eastAsia="Arial" w:hAnsi="Arial" w:cs="Arial"/>
          <w:i/>
        </w:rPr>
        <w:t>s</w:t>
      </w:r>
      <w:r w:rsidRPr="00307554">
        <w:rPr>
          <w:rFonts w:ascii="Arial" w:eastAsia="Arial" w:hAnsi="Arial" w:cs="Arial"/>
          <w:i/>
          <w:spacing w:val="1"/>
        </w:rPr>
        <w:t>e</w:t>
      </w:r>
      <w:r w:rsidRPr="00307554">
        <w:rPr>
          <w:rFonts w:ascii="Arial" w:eastAsia="Arial" w:hAnsi="Arial" w:cs="Arial"/>
          <w:i/>
          <w:spacing w:val="-1"/>
        </w:rPr>
        <w:t>r</w:t>
      </w:r>
      <w:r w:rsidRPr="00307554">
        <w:rPr>
          <w:rFonts w:ascii="Arial" w:eastAsia="Arial" w:hAnsi="Arial" w:cs="Arial"/>
          <w:i/>
        </w:rPr>
        <w:t>a</w:t>
      </w:r>
      <w:r w:rsidRPr="00307554">
        <w:rPr>
          <w:rFonts w:ascii="Arial" w:eastAsia="Arial" w:hAnsi="Arial" w:cs="Arial"/>
          <w:i/>
          <w:spacing w:val="-4"/>
        </w:rPr>
        <w:t xml:space="preserve"> </w:t>
      </w:r>
      <w:r w:rsidRPr="00307554">
        <w:rPr>
          <w:rFonts w:ascii="Arial" w:eastAsia="Arial" w:hAnsi="Arial" w:cs="Arial"/>
          <w:i/>
          <w:spacing w:val="1"/>
        </w:rPr>
        <w:t>é</w:t>
      </w:r>
      <w:r w:rsidRPr="00307554">
        <w:rPr>
          <w:rFonts w:ascii="Arial" w:eastAsia="Arial" w:hAnsi="Arial" w:cs="Arial"/>
          <w:i/>
          <w:spacing w:val="-2"/>
        </w:rPr>
        <w:t>t</w:t>
      </w:r>
      <w:r w:rsidRPr="00307554">
        <w:rPr>
          <w:rFonts w:ascii="Arial" w:eastAsia="Arial" w:hAnsi="Arial" w:cs="Arial"/>
          <w:i/>
          <w:spacing w:val="1"/>
        </w:rPr>
        <w:t>u</w:t>
      </w:r>
      <w:r w:rsidRPr="00307554">
        <w:rPr>
          <w:rFonts w:ascii="Arial" w:eastAsia="Arial" w:hAnsi="Arial" w:cs="Arial"/>
          <w:i/>
          <w:spacing w:val="-1"/>
        </w:rPr>
        <w:t>d</w:t>
      </w:r>
      <w:r w:rsidRPr="00307554">
        <w:rPr>
          <w:rFonts w:ascii="Arial" w:eastAsia="Arial" w:hAnsi="Arial" w:cs="Arial"/>
          <w:i/>
        </w:rPr>
        <w:t>i</w:t>
      </w:r>
      <w:r w:rsidRPr="00307554">
        <w:rPr>
          <w:rFonts w:ascii="Arial" w:eastAsia="Arial" w:hAnsi="Arial" w:cs="Arial"/>
          <w:i/>
          <w:spacing w:val="1"/>
        </w:rPr>
        <w:t>é</w:t>
      </w:r>
      <w:r w:rsidRPr="00307554">
        <w:rPr>
          <w:rFonts w:ascii="Arial" w:eastAsia="Arial" w:hAnsi="Arial" w:cs="Arial"/>
          <w:i/>
        </w:rPr>
        <w:t>e</w:t>
      </w:r>
      <w:r w:rsidRPr="00307554">
        <w:rPr>
          <w:rFonts w:ascii="Arial" w:eastAsia="Arial" w:hAnsi="Arial" w:cs="Arial"/>
          <w:i/>
          <w:spacing w:val="-4"/>
        </w:rPr>
        <w:t xml:space="preserve"> </w:t>
      </w:r>
      <w:r w:rsidRPr="00307554">
        <w:rPr>
          <w:rFonts w:ascii="Arial" w:eastAsia="Arial" w:hAnsi="Arial" w:cs="Arial"/>
          <w:i/>
        </w:rPr>
        <w:t>si</w:t>
      </w:r>
      <w:r w:rsidRPr="00307554">
        <w:rPr>
          <w:rFonts w:ascii="Arial" w:eastAsia="Arial" w:hAnsi="Arial" w:cs="Arial"/>
          <w:i/>
          <w:spacing w:val="-2"/>
        </w:rPr>
        <w:t xml:space="preserve"> </w:t>
      </w:r>
      <w:r w:rsidRPr="00307554">
        <w:rPr>
          <w:rFonts w:ascii="Arial" w:eastAsia="Arial" w:hAnsi="Arial" w:cs="Arial"/>
          <w:i/>
        </w:rPr>
        <w:t>le</w:t>
      </w:r>
      <w:r w:rsidRPr="00307554">
        <w:rPr>
          <w:rFonts w:ascii="Arial" w:eastAsia="Arial" w:hAnsi="Arial" w:cs="Arial"/>
          <w:i/>
          <w:spacing w:val="-1"/>
        </w:rPr>
        <w:t xml:space="preserve"> </w:t>
      </w:r>
      <w:r w:rsidRPr="00307554">
        <w:rPr>
          <w:rFonts w:ascii="Arial" w:eastAsia="Arial" w:hAnsi="Arial" w:cs="Arial"/>
          <w:i/>
          <w:spacing w:val="1"/>
        </w:rPr>
        <w:t>do</w:t>
      </w:r>
      <w:r w:rsidRPr="00307554">
        <w:rPr>
          <w:rFonts w:ascii="Arial" w:eastAsia="Arial" w:hAnsi="Arial" w:cs="Arial"/>
          <w:i/>
        </w:rPr>
        <w:t>ssi</w:t>
      </w:r>
      <w:r w:rsidRPr="00307554">
        <w:rPr>
          <w:rFonts w:ascii="Arial" w:eastAsia="Arial" w:hAnsi="Arial" w:cs="Arial"/>
          <w:i/>
          <w:spacing w:val="1"/>
        </w:rPr>
        <w:t>e</w:t>
      </w:r>
      <w:r w:rsidRPr="00307554">
        <w:rPr>
          <w:rFonts w:ascii="Arial" w:eastAsia="Arial" w:hAnsi="Arial" w:cs="Arial"/>
          <w:i/>
        </w:rPr>
        <w:t xml:space="preserve">r </w:t>
      </w:r>
      <w:r w:rsidRPr="00307554">
        <w:rPr>
          <w:rFonts w:ascii="Arial" w:eastAsia="Arial" w:hAnsi="Arial" w:cs="Arial"/>
          <w:i/>
          <w:spacing w:val="1"/>
        </w:rPr>
        <w:t>n</w:t>
      </w:r>
      <w:r w:rsidRPr="00307554">
        <w:rPr>
          <w:rFonts w:ascii="Arial" w:eastAsia="Arial" w:hAnsi="Arial" w:cs="Arial"/>
          <w:i/>
        </w:rPr>
        <w:t>’</w:t>
      </w:r>
      <w:r w:rsidRPr="00307554">
        <w:rPr>
          <w:rFonts w:ascii="Arial" w:eastAsia="Arial" w:hAnsi="Arial" w:cs="Arial"/>
          <w:i/>
          <w:spacing w:val="1"/>
        </w:rPr>
        <w:t>e</w:t>
      </w:r>
      <w:r w:rsidRPr="00307554">
        <w:rPr>
          <w:rFonts w:ascii="Arial" w:eastAsia="Arial" w:hAnsi="Arial" w:cs="Arial"/>
          <w:i/>
        </w:rPr>
        <w:t>st</w:t>
      </w:r>
      <w:r w:rsidRPr="00307554">
        <w:rPr>
          <w:rFonts w:ascii="Arial" w:eastAsia="Arial" w:hAnsi="Arial" w:cs="Arial"/>
          <w:i/>
          <w:spacing w:val="11"/>
        </w:rPr>
        <w:t xml:space="preserve"> </w:t>
      </w:r>
      <w:r w:rsidRPr="00307554">
        <w:rPr>
          <w:rFonts w:ascii="Arial" w:eastAsia="Arial" w:hAnsi="Arial" w:cs="Arial"/>
          <w:i/>
          <w:spacing w:val="1"/>
        </w:rPr>
        <w:t>pa</w:t>
      </w:r>
      <w:r w:rsidRPr="00307554">
        <w:rPr>
          <w:rFonts w:ascii="Arial" w:eastAsia="Arial" w:hAnsi="Arial" w:cs="Arial"/>
          <w:i/>
        </w:rPr>
        <w:t>s</w:t>
      </w:r>
      <w:r w:rsidRPr="00307554">
        <w:rPr>
          <w:rFonts w:ascii="Arial" w:eastAsia="Arial" w:hAnsi="Arial" w:cs="Arial"/>
          <w:i/>
          <w:spacing w:val="13"/>
        </w:rPr>
        <w:t xml:space="preserve"> </w:t>
      </w:r>
      <w:r w:rsidRPr="00307554">
        <w:rPr>
          <w:rFonts w:ascii="Arial" w:eastAsia="Arial" w:hAnsi="Arial" w:cs="Arial"/>
          <w:i/>
        </w:rPr>
        <w:t>c</w:t>
      </w:r>
      <w:r w:rsidRPr="00307554">
        <w:rPr>
          <w:rFonts w:ascii="Arial" w:eastAsia="Arial" w:hAnsi="Arial" w:cs="Arial"/>
          <w:i/>
          <w:spacing w:val="1"/>
        </w:rPr>
        <w:t>o</w:t>
      </w:r>
      <w:r w:rsidRPr="00307554">
        <w:rPr>
          <w:rFonts w:ascii="Arial" w:eastAsia="Arial" w:hAnsi="Arial" w:cs="Arial"/>
          <w:i/>
          <w:spacing w:val="-1"/>
        </w:rPr>
        <w:t>m</w:t>
      </w:r>
      <w:r w:rsidRPr="00307554">
        <w:rPr>
          <w:rFonts w:ascii="Arial" w:eastAsia="Arial" w:hAnsi="Arial" w:cs="Arial"/>
          <w:i/>
          <w:spacing w:val="1"/>
        </w:rPr>
        <w:t>p</w:t>
      </w:r>
      <w:r w:rsidRPr="00307554">
        <w:rPr>
          <w:rFonts w:ascii="Arial" w:eastAsia="Arial" w:hAnsi="Arial" w:cs="Arial"/>
          <w:i/>
        </w:rPr>
        <w:t>l</w:t>
      </w:r>
      <w:r w:rsidRPr="00307554">
        <w:rPr>
          <w:rFonts w:ascii="Arial" w:eastAsia="Arial" w:hAnsi="Arial" w:cs="Arial"/>
          <w:i/>
          <w:spacing w:val="1"/>
        </w:rPr>
        <w:t>é</w:t>
      </w:r>
      <w:r w:rsidRPr="00307554">
        <w:rPr>
          <w:rFonts w:ascii="Arial" w:eastAsia="Arial" w:hAnsi="Arial" w:cs="Arial"/>
          <w:i/>
          <w:spacing w:val="-2"/>
        </w:rPr>
        <w:t>t</w:t>
      </w:r>
      <w:r w:rsidRPr="00307554">
        <w:rPr>
          <w:rFonts w:ascii="Arial" w:eastAsia="Arial" w:hAnsi="Arial" w:cs="Arial"/>
          <w:i/>
        </w:rPr>
        <w:t>é</w:t>
      </w:r>
      <w:r w:rsidRPr="00307554">
        <w:rPr>
          <w:rFonts w:ascii="Arial" w:eastAsia="Arial" w:hAnsi="Arial" w:cs="Arial"/>
          <w:i/>
          <w:spacing w:val="8"/>
        </w:rPr>
        <w:t xml:space="preserve"> </w:t>
      </w:r>
      <w:r w:rsidRPr="00307554">
        <w:rPr>
          <w:rFonts w:ascii="Arial" w:eastAsia="Arial" w:hAnsi="Arial" w:cs="Arial"/>
          <w:i/>
          <w:spacing w:val="1"/>
        </w:rPr>
        <w:t>e</w:t>
      </w:r>
      <w:r w:rsidRPr="00307554">
        <w:rPr>
          <w:rFonts w:ascii="Arial" w:eastAsia="Arial" w:hAnsi="Arial" w:cs="Arial"/>
          <w:i/>
        </w:rPr>
        <w:t>t</w:t>
      </w:r>
      <w:r w:rsidRPr="00307554">
        <w:rPr>
          <w:rFonts w:ascii="Arial" w:eastAsia="Arial" w:hAnsi="Arial" w:cs="Arial"/>
          <w:i/>
          <w:spacing w:val="14"/>
        </w:rPr>
        <w:t xml:space="preserve"> </w:t>
      </w:r>
      <w:r w:rsidRPr="00307554">
        <w:rPr>
          <w:rFonts w:ascii="Arial" w:eastAsia="Arial" w:hAnsi="Arial" w:cs="Arial"/>
          <w:i/>
          <w:spacing w:val="1"/>
        </w:rPr>
        <w:t>a</w:t>
      </w:r>
      <w:r w:rsidRPr="00307554">
        <w:rPr>
          <w:rFonts w:ascii="Arial" w:eastAsia="Arial" w:hAnsi="Arial" w:cs="Arial"/>
          <w:i/>
          <w:spacing w:val="-2"/>
        </w:rPr>
        <w:t>c</w:t>
      </w:r>
      <w:r w:rsidRPr="00307554">
        <w:rPr>
          <w:rFonts w:ascii="Arial" w:eastAsia="Arial" w:hAnsi="Arial" w:cs="Arial"/>
          <w:i/>
        </w:rPr>
        <w:t>c</w:t>
      </w:r>
      <w:r w:rsidRPr="00307554">
        <w:rPr>
          <w:rFonts w:ascii="Arial" w:eastAsia="Arial" w:hAnsi="Arial" w:cs="Arial"/>
          <w:i/>
          <w:spacing w:val="1"/>
        </w:rPr>
        <w:t>o</w:t>
      </w:r>
      <w:r w:rsidRPr="00307554">
        <w:rPr>
          <w:rFonts w:ascii="Arial" w:eastAsia="Arial" w:hAnsi="Arial" w:cs="Arial"/>
          <w:i/>
          <w:spacing w:val="2"/>
        </w:rPr>
        <w:t>m</w:t>
      </w:r>
      <w:r w:rsidRPr="00307554">
        <w:rPr>
          <w:rFonts w:ascii="Arial" w:eastAsia="Arial" w:hAnsi="Arial" w:cs="Arial"/>
          <w:i/>
          <w:spacing w:val="-1"/>
        </w:rPr>
        <w:t>p</w:t>
      </w:r>
      <w:r w:rsidRPr="00307554">
        <w:rPr>
          <w:rFonts w:ascii="Arial" w:eastAsia="Arial" w:hAnsi="Arial" w:cs="Arial"/>
          <w:i/>
          <w:spacing w:val="1"/>
        </w:rPr>
        <w:t>a</w:t>
      </w:r>
      <w:r w:rsidRPr="00307554">
        <w:rPr>
          <w:rFonts w:ascii="Arial" w:eastAsia="Arial" w:hAnsi="Arial" w:cs="Arial"/>
          <w:i/>
          <w:spacing w:val="-1"/>
        </w:rPr>
        <w:t>g</w:t>
      </w:r>
      <w:r w:rsidRPr="00307554">
        <w:rPr>
          <w:rFonts w:ascii="Arial" w:eastAsia="Arial" w:hAnsi="Arial" w:cs="Arial"/>
          <w:i/>
          <w:spacing w:val="1"/>
        </w:rPr>
        <w:t>n</w:t>
      </w:r>
      <w:r w:rsidRPr="00307554">
        <w:rPr>
          <w:rFonts w:ascii="Arial" w:eastAsia="Arial" w:hAnsi="Arial" w:cs="Arial"/>
          <w:i/>
        </w:rPr>
        <w:t>é</w:t>
      </w:r>
      <w:r w:rsidRPr="00307554">
        <w:rPr>
          <w:rFonts w:ascii="Arial" w:eastAsia="Arial" w:hAnsi="Arial" w:cs="Arial"/>
          <w:i/>
          <w:spacing w:val="4"/>
        </w:rPr>
        <w:t xml:space="preserve"> </w:t>
      </w:r>
      <w:r w:rsidRPr="00307554">
        <w:rPr>
          <w:rFonts w:ascii="Arial" w:eastAsia="Arial" w:hAnsi="Arial" w:cs="Arial"/>
          <w:i/>
          <w:spacing w:val="1"/>
        </w:rPr>
        <w:t>d</w:t>
      </w:r>
      <w:r w:rsidRPr="00307554">
        <w:rPr>
          <w:rFonts w:ascii="Arial" w:eastAsia="Arial" w:hAnsi="Arial" w:cs="Arial"/>
          <w:i/>
        </w:rPr>
        <w:t>e</w:t>
      </w:r>
      <w:r w:rsidRPr="00307554">
        <w:rPr>
          <w:rFonts w:ascii="Arial" w:eastAsia="Arial" w:hAnsi="Arial" w:cs="Arial"/>
          <w:i/>
          <w:spacing w:val="12"/>
        </w:rPr>
        <w:t xml:space="preserve"> </w:t>
      </w:r>
      <w:r w:rsidRPr="00307554">
        <w:rPr>
          <w:rFonts w:ascii="Arial" w:eastAsia="Arial" w:hAnsi="Arial" w:cs="Arial"/>
          <w:i/>
          <w:spacing w:val="2"/>
        </w:rPr>
        <w:t>T</w:t>
      </w:r>
      <w:r w:rsidRPr="00307554">
        <w:rPr>
          <w:rFonts w:ascii="Arial" w:eastAsia="Arial" w:hAnsi="Arial" w:cs="Arial"/>
          <w:i/>
        </w:rPr>
        <w:t>OUS</w:t>
      </w:r>
      <w:r w:rsidRPr="00307554">
        <w:rPr>
          <w:rFonts w:ascii="Arial" w:eastAsia="Arial" w:hAnsi="Arial" w:cs="Arial"/>
          <w:i/>
          <w:spacing w:val="8"/>
        </w:rPr>
        <w:t xml:space="preserve"> </w:t>
      </w:r>
      <w:r w:rsidRPr="00307554">
        <w:rPr>
          <w:rFonts w:ascii="Arial" w:eastAsia="Arial" w:hAnsi="Arial" w:cs="Arial"/>
          <w:i/>
          <w:spacing w:val="1"/>
        </w:rPr>
        <w:t>LE</w:t>
      </w:r>
      <w:r w:rsidRPr="00307554">
        <w:rPr>
          <w:rFonts w:ascii="Arial" w:eastAsia="Arial" w:hAnsi="Arial" w:cs="Arial"/>
          <w:i/>
        </w:rPr>
        <w:t>S</w:t>
      </w:r>
      <w:r w:rsidRPr="00307554">
        <w:rPr>
          <w:rFonts w:ascii="Arial" w:eastAsia="Arial" w:hAnsi="Arial" w:cs="Arial"/>
          <w:i/>
          <w:spacing w:val="12"/>
        </w:rPr>
        <w:t xml:space="preserve"> </w:t>
      </w:r>
      <w:r w:rsidRPr="00307554">
        <w:rPr>
          <w:rFonts w:ascii="Arial" w:eastAsia="Arial" w:hAnsi="Arial" w:cs="Arial"/>
          <w:i/>
        </w:rPr>
        <w:t>DOCU</w:t>
      </w:r>
      <w:r w:rsidRPr="00307554">
        <w:rPr>
          <w:rFonts w:ascii="Arial" w:eastAsia="Arial" w:hAnsi="Arial" w:cs="Arial"/>
          <w:i/>
          <w:spacing w:val="-1"/>
        </w:rPr>
        <w:t>M</w:t>
      </w:r>
      <w:r w:rsidRPr="00307554">
        <w:rPr>
          <w:rFonts w:ascii="Arial" w:eastAsia="Arial" w:hAnsi="Arial" w:cs="Arial"/>
          <w:i/>
          <w:spacing w:val="1"/>
        </w:rPr>
        <w:t>E</w:t>
      </w:r>
      <w:r w:rsidRPr="00307554">
        <w:rPr>
          <w:rFonts w:ascii="Arial" w:eastAsia="Arial" w:hAnsi="Arial" w:cs="Arial"/>
          <w:i/>
        </w:rPr>
        <w:t>N</w:t>
      </w:r>
      <w:r w:rsidRPr="00307554">
        <w:rPr>
          <w:rFonts w:ascii="Arial" w:eastAsia="Arial" w:hAnsi="Arial" w:cs="Arial"/>
          <w:i/>
          <w:spacing w:val="2"/>
        </w:rPr>
        <w:t>T</w:t>
      </w:r>
      <w:r w:rsidRPr="00307554">
        <w:rPr>
          <w:rFonts w:ascii="Arial" w:eastAsia="Arial" w:hAnsi="Arial" w:cs="Arial"/>
          <w:i/>
        </w:rPr>
        <w:t>S D</w:t>
      </w:r>
      <w:r w:rsidRPr="00307554">
        <w:rPr>
          <w:rFonts w:ascii="Arial" w:eastAsia="Arial" w:hAnsi="Arial" w:cs="Arial"/>
          <w:i/>
          <w:spacing w:val="1"/>
        </w:rPr>
        <w:t>E</w:t>
      </w:r>
      <w:r w:rsidRPr="00307554">
        <w:rPr>
          <w:rFonts w:ascii="Arial" w:eastAsia="Arial" w:hAnsi="Arial" w:cs="Arial"/>
          <w:i/>
          <w:spacing w:val="-1"/>
        </w:rPr>
        <w:t>M</w:t>
      </w:r>
      <w:r w:rsidRPr="00307554">
        <w:rPr>
          <w:rFonts w:ascii="Arial" w:eastAsia="Arial" w:hAnsi="Arial" w:cs="Arial"/>
          <w:i/>
          <w:spacing w:val="1"/>
        </w:rPr>
        <w:t>A</w:t>
      </w:r>
      <w:r w:rsidRPr="00307554">
        <w:rPr>
          <w:rFonts w:ascii="Arial" w:eastAsia="Arial" w:hAnsi="Arial" w:cs="Arial"/>
          <w:i/>
        </w:rPr>
        <w:t>ND</w:t>
      </w:r>
      <w:r w:rsidRPr="00307554">
        <w:rPr>
          <w:rFonts w:ascii="Arial" w:eastAsia="Arial" w:hAnsi="Arial" w:cs="Arial"/>
          <w:i/>
          <w:spacing w:val="1"/>
        </w:rPr>
        <w:t>E</w:t>
      </w:r>
      <w:r w:rsidRPr="00307554">
        <w:rPr>
          <w:rFonts w:ascii="Arial" w:eastAsia="Arial" w:hAnsi="Arial" w:cs="Arial"/>
          <w:i/>
        </w:rPr>
        <w:t>S.</w:t>
      </w:r>
    </w:p>
    <w:p w14:paraId="00D9DCD6" w14:textId="77777777" w:rsidR="00326769" w:rsidRPr="00307554" w:rsidRDefault="00326769" w:rsidP="00326769">
      <w:pPr>
        <w:spacing w:line="254" w:lineRule="exact"/>
        <w:ind w:left="284" w:right="73"/>
        <w:jc w:val="both"/>
        <w:rPr>
          <w:rFonts w:ascii="Arial" w:eastAsia="Arial" w:hAnsi="Arial" w:cs="Arial"/>
          <w:i/>
        </w:rPr>
      </w:pPr>
    </w:p>
    <w:p w14:paraId="40F9A514" w14:textId="20057375" w:rsidR="00326769" w:rsidRPr="00307554" w:rsidRDefault="00326769" w:rsidP="00326769">
      <w:pPr>
        <w:widowControl w:val="0"/>
        <w:numPr>
          <w:ilvl w:val="0"/>
          <w:numId w:val="21"/>
        </w:numPr>
        <w:spacing w:line="254" w:lineRule="exact"/>
        <w:ind w:left="284" w:right="73"/>
        <w:jc w:val="both"/>
        <w:rPr>
          <w:rFonts w:ascii="Arial" w:eastAsia="Arial" w:hAnsi="Arial" w:cs="Arial"/>
          <w:i/>
        </w:rPr>
      </w:pPr>
      <w:r w:rsidRPr="00307554">
        <w:rPr>
          <w:rFonts w:ascii="Arial" w:eastAsia="Arial" w:hAnsi="Arial" w:cs="Arial"/>
          <w:i/>
        </w:rPr>
        <w:t>Les projets doivent impérativement se dérouler sur le territoire d</w:t>
      </w:r>
      <w:r w:rsidR="00750C3A" w:rsidRPr="00307554">
        <w:rPr>
          <w:rFonts w:ascii="Arial" w:eastAsia="Arial" w:hAnsi="Arial" w:cs="Arial"/>
          <w:i/>
        </w:rPr>
        <w:t>e la collectivité de Saint Martin</w:t>
      </w:r>
    </w:p>
    <w:p w14:paraId="443ED7F8" w14:textId="77777777" w:rsidR="00326769" w:rsidRPr="00307554" w:rsidRDefault="00326769" w:rsidP="00326769">
      <w:pPr>
        <w:pStyle w:val="Paragraphedeliste"/>
        <w:rPr>
          <w:rFonts w:ascii="Arial" w:eastAsia="Arial" w:hAnsi="Arial" w:cs="Arial"/>
          <w:i/>
        </w:rPr>
      </w:pPr>
    </w:p>
    <w:p w14:paraId="39F01305" w14:textId="77777777" w:rsidR="00326769" w:rsidRPr="00307554" w:rsidRDefault="00326769" w:rsidP="00326769">
      <w:pPr>
        <w:widowControl w:val="0"/>
        <w:numPr>
          <w:ilvl w:val="0"/>
          <w:numId w:val="21"/>
        </w:numPr>
        <w:spacing w:line="254" w:lineRule="exact"/>
        <w:ind w:left="284" w:right="73"/>
        <w:jc w:val="both"/>
        <w:rPr>
          <w:rFonts w:ascii="Arial" w:eastAsia="Arial" w:hAnsi="Arial" w:cs="Arial"/>
          <w:i/>
        </w:rPr>
      </w:pPr>
      <w:r w:rsidRPr="00307554">
        <w:rPr>
          <w:rFonts w:ascii="Arial" w:eastAsia="Arial" w:hAnsi="Arial" w:cs="Arial"/>
          <w:i/>
        </w:rPr>
        <w:t>Le dossier de demande de subvention doit être déposé avant tout démarrage de l’opération.</w:t>
      </w:r>
    </w:p>
    <w:p w14:paraId="4A167D0F" w14:textId="77777777" w:rsidR="00326769" w:rsidRPr="00307554" w:rsidRDefault="00326769" w:rsidP="00326769">
      <w:pPr>
        <w:spacing w:line="254" w:lineRule="exact"/>
        <w:ind w:left="284" w:right="73" w:hanging="324"/>
        <w:jc w:val="both"/>
        <w:rPr>
          <w:rFonts w:ascii="Arial" w:eastAsia="Arial" w:hAnsi="Arial" w:cs="Arial"/>
          <w:i/>
        </w:rPr>
      </w:pPr>
    </w:p>
    <w:p w14:paraId="5BC884E9" w14:textId="73D40F22" w:rsidR="00326769" w:rsidRPr="00307554" w:rsidRDefault="00326769" w:rsidP="00326769">
      <w:pPr>
        <w:widowControl w:val="0"/>
        <w:numPr>
          <w:ilvl w:val="0"/>
          <w:numId w:val="20"/>
        </w:numPr>
        <w:spacing w:line="254" w:lineRule="exact"/>
        <w:ind w:left="284" w:right="73"/>
        <w:jc w:val="both"/>
        <w:rPr>
          <w:rFonts w:ascii="Arial" w:eastAsia="Arial" w:hAnsi="Arial" w:cs="Arial"/>
          <w:i/>
          <w:spacing w:val="1"/>
        </w:rPr>
      </w:pPr>
      <w:r w:rsidRPr="00307554">
        <w:rPr>
          <w:rFonts w:ascii="Arial" w:eastAsia="Arial" w:hAnsi="Arial" w:cs="Arial"/>
          <w:i/>
          <w:spacing w:val="1"/>
        </w:rPr>
        <w:t xml:space="preserve">Les projets proposés doivent obligatoirement s’inscrire dans l’une des actions de réduction des déchets portés par </w:t>
      </w:r>
      <w:r w:rsidR="00786451" w:rsidRPr="00307554">
        <w:rPr>
          <w:rFonts w:ascii="Arial" w:eastAsia="Arial" w:hAnsi="Arial" w:cs="Arial"/>
          <w:i/>
        </w:rPr>
        <w:t>la collectivité de Saint Martin</w:t>
      </w:r>
    </w:p>
    <w:p w14:paraId="369FBE07" w14:textId="77777777" w:rsidR="00326769" w:rsidRPr="00307554" w:rsidRDefault="00326769" w:rsidP="00326769">
      <w:pPr>
        <w:spacing w:line="254" w:lineRule="exact"/>
        <w:ind w:left="284" w:right="73"/>
        <w:jc w:val="both"/>
        <w:rPr>
          <w:rFonts w:ascii="Arial" w:eastAsia="Arial" w:hAnsi="Arial" w:cs="Arial"/>
          <w:i/>
          <w:spacing w:val="1"/>
        </w:rPr>
      </w:pPr>
    </w:p>
    <w:p w14:paraId="088C26E2" w14:textId="77777777" w:rsidR="00326769" w:rsidRPr="00307554" w:rsidRDefault="00326769" w:rsidP="00326769">
      <w:pPr>
        <w:widowControl w:val="0"/>
        <w:spacing w:line="254" w:lineRule="exact"/>
        <w:ind w:left="1134" w:right="708"/>
        <w:jc w:val="both"/>
        <w:rPr>
          <w:rFonts w:ascii="Arial" w:eastAsia="Arial" w:hAnsi="Arial" w:cs="Arial"/>
          <w:i/>
          <w:iCs/>
          <w:spacing w:val="1"/>
        </w:rPr>
      </w:pPr>
    </w:p>
    <w:p w14:paraId="03BC6ECB" w14:textId="77777777" w:rsidR="00326769" w:rsidRPr="00307554" w:rsidRDefault="00326769" w:rsidP="00326769">
      <w:pPr>
        <w:tabs>
          <w:tab w:val="left" w:pos="2670"/>
        </w:tabs>
        <w:jc w:val="center"/>
        <w:rPr>
          <w:rFonts w:ascii="Arial" w:hAnsi="Arial" w:cs="Arial"/>
          <w:b/>
          <w:bCs/>
          <w:sz w:val="2"/>
          <w:szCs w:val="2"/>
        </w:rPr>
      </w:pPr>
    </w:p>
    <w:tbl>
      <w:tblPr>
        <w:tblpPr w:leftFromText="141" w:rightFromText="141" w:vertAnchor="text" w:horzAnchor="margin" w:tblpY="-94"/>
        <w:tblW w:w="9067" w:type="dxa"/>
        <w:tblLayout w:type="fixed"/>
        <w:tblCellMar>
          <w:left w:w="0" w:type="dxa"/>
          <w:right w:w="0" w:type="dxa"/>
        </w:tblCellMar>
        <w:tblLook w:val="01E0" w:firstRow="1" w:lastRow="1" w:firstColumn="1" w:lastColumn="1" w:noHBand="0" w:noVBand="0"/>
      </w:tblPr>
      <w:tblGrid>
        <w:gridCol w:w="4390"/>
        <w:gridCol w:w="4677"/>
      </w:tblGrid>
      <w:tr w:rsidR="00326769" w:rsidRPr="00307554" w14:paraId="7C8DD3E1" w14:textId="77777777" w:rsidTr="00370FDA">
        <w:trPr>
          <w:trHeight w:hRule="exact" w:val="57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EF3082F" w14:textId="77777777" w:rsidR="00326769" w:rsidRPr="00307554" w:rsidRDefault="00326769" w:rsidP="00370FDA">
            <w:pPr>
              <w:spacing w:before="57"/>
              <w:ind w:left="3261" w:right="-20"/>
              <w:rPr>
                <w:rFonts w:ascii="Arial" w:eastAsia="Arial" w:hAnsi="Arial" w:cs="Arial"/>
              </w:rPr>
            </w:pPr>
            <w:r w:rsidRPr="00307554">
              <w:rPr>
                <w:rFonts w:ascii="Arial" w:eastAsia="Arial" w:hAnsi="Arial" w:cs="Arial"/>
                <w:b/>
                <w:bCs/>
              </w:rPr>
              <w:t>C</w:t>
            </w:r>
            <w:r w:rsidRPr="00307554">
              <w:rPr>
                <w:rFonts w:ascii="Arial" w:eastAsia="Arial" w:hAnsi="Arial" w:cs="Arial"/>
                <w:b/>
                <w:bCs/>
                <w:spacing w:val="-8"/>
              </w:rPr>
              <w:t>A</w:t>
            </w:r>
            <w:r w:rsidRPr="00307554">
              <w:rPr>
                <w:rFonts w:ascii="Arial" w:eastAsia="Arial" w:hAnsi="Arial" w:cs="Arial"/>
                <w:b/>
                <w:bCs/>
                <w:spacing w:val="-3"/>
              </w:rPr>
              <w:t>DR</w:t>
            </w:r>
            <w:r w:rsidRPr="00307554">
              <w:rPr>
                <w:rFonts w:ascii="Arial" w:eastAsia="Arial" w:hAnsi="Arial" w:cs="Arial"/>
                <w:b/>
                <w:bCs/>
              </w:rPr>
              <w:t>E</w:t>
            </w:r>
            <w:r w:rsidRPr="00307554">
              <w:rPr>
                <w:rFonts w:ascii="Arial" w:eastAsia="Arial" w:hAnsi="Arial" w:cs="Arial"/>
                <w:b/>
                <w:bCs/>
                <w:spacing w:val="-10"/>
              </w:rPr>
              <w:t xml:space="preserve"> </w:t>
            </w:r>
            <w:r w:rsidRPr="00307554">
              <w:rPr>
                <w:rFonts w:ascii="Arial" w:eastAsia="Arial" w:hAnsi="Arial" w:cs="Arial"/>
                <w:b/>
                <w:bCs/>
              </w:rPr>
              <w:t>FINANCIER</w:t>
            </w:r>
          </w:p>
        </w:tc>
      </w:tr>
      <w:tr w:rsidR="00326769" w:rsidRPr="00307554" w14:paraId="1CA30EE7" w14:textId="77777777" w:rsidTr="00370FDA">
        <w:trPr>
          <w:trHeight w:hRule="exact" w:val="1537"/>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52A6" w14:textId="77777777" w:rsidR="00326769" w:rsidRPr="00307554" w:rsidRDefault="00326769" w:rsidP="00370FDA">
            <w:pPr>
              <w:spacing w:before="95"/>
              <w:ind w:left="102" w:right="-20"/>
              <w:rPr>
                <w:rFonts w:ascii="Arial" w:eastAsia="Arial" w:hAnsi="Arial" w:cs="Arial"/>
              </w:rPr>
            </w:pPr>
            <w:r w:rsidRPr="00307554">
              <w:rPr>
                <w:rFonts w:ascii="Arial" w:eastAsia="Arial" w:hAnsi="Arial" w:cs="Arial"/>
                <w:spacing w:val="-3"/>
              </w:rPr>
              <w:t>M</w:t>
            </w:r>
            <w:r w:rsidRPr="00307554">
              <w:rPr>
                <w:rFonts w:ascii="Arial" w:eastAsia="Arial" w:hAnsi="Arial" w:cs="Arial"/>
                <w:spacing w:val="-1"/>
              </w:rPr>
              <w:t>o</w:t>
            </w:r>
            <w:r w:rsidRPr="00307554">
              <w:rPr>
                <w:rFonts w:ascii="Arial" w:eastAsia="Arial" w:hAnsi="Arial" w:cs="Arial"/>
                <w:spacing w:val="-4"/>
              </w:rPr>
              <w:t>n</w:t>
            </w:r>
            <w:r w:rsidRPr="00307554">
              <w:rPr>
                <w:rFonts w:ascii="Arial" w:eastAsia="Arial" w:hAnsi="Arial" w:cs="Arial"/>
                <w:spacing w:val="-2"/>
              </w:rPr>
              <w:t>t</w:t>
            </w:r>
            <w:r w:rsidRPr="00307554">
              <w:rPr>
                <w:rFonts w:ascii="Arial" w:eastAsia="Arial" w:hAnsi="Arial" w:cs="Arial"/>
                <w:spacing w:val="-4"/>
              </w:rPr>
              <w:t>a</w:t>
            </w:r>
            <w:r w:rsidRPr="00307554">
              <w:rPr>
                <w:rFonts w:ascii="Arial" w:eastAsia="Arial" w:hAnsi="Arial" w:cs="Arial"/>
                <w:spacing w:val="-1"/>
              </w:rPr>
              <w:t>n</w:t>
            </w:r>
            <w:r w:rsidRPr="00307554">
              <w:rPr>
                <w:rFonts w:ascii="Arial" w:eastAsia="Arial" w:hAnsi="Arial" w:cs="Arial"/>
              </w:rPr>
              <w:t>t</w:t>
            </w:r>
            <w:r w:rsidRPr="00307554">
              <w:rPr>
                <w:rFonts w:ascii="Arial" w:eastAsia="Arial" w:hAnsi="Arial" w:cs="Arial"/>
                <w:spacing w:val="-15"/>
              </w:rPr>
              <w:t xml:space="preserve"> </w:t>
            </w:r>
            <w:r w:rsidRPr="00307554">
              <w:rPr>
                <w:rFonts w:ascii="Arial" w:eastAsia="Arial" w:hAnsi="Arial" w:cs="Arial"/>
                <w:spacing w:val="-5"/>
              </w:rPr>
              <w:t xml:space="preserve">global du projet </w:t>
            </w:r>
            <w:r w:rsidRPr="00307554">
              <w:rPr>
                <w:rFonts w:ascii="Arial" w:eastAsia="Arial" w:hAnsi="Arial" w:cs="Arial"/>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AA82" w14:textId="77777777" w:rsidR="00326769" w:rsidRPr="00307554" w:rsidRDefault="00326769" w:rsidP="00370FDA">
            <w:pPr>
              <w:spacing w:before="95"/>
              <w:ind w:left="102" w:right="-20"/>
              <w:rPr>
                <w:rFonts w:ascii="Arial" w:eastAsia="Arial" w:hAnsi="Arial" w:cs="Arial"/>
              </w:rPr>
            </w:pPr>
            <w:r w:rsidRPr="00307554">
              <w:rPr>
                <w:rFonts w:ascii="Arial" w:eastAsia="Arial" w:hAnsi="Arial" w:cs="Arial"/>
                <w:spacing w:val="-3"/>
              </w:rPr>
              <w:t>M</w:t>
            </w:r>
            <w:r w:rsidRPr="00307554">
              <w:rPr>
                <w:rFonts w:ascii="Arial" w:eastAsia="Arial" w:hAnsi="Arial" w:cs="Arial"/>
                <w:spacing w:val="-1"/>
              </w:rPr>
              <w:t>o</w:t>
            </w:r>
            <w:r w:rsidRPr="00307554">
              <w:rPr>
                <w:rFonts w:ascii="Arial" w:eastAsia="Arial" w:hAnsi="Arial" w:cs="Arial"/>
                <w:spacing w:val="-4"/>
              </w:rPr>
              <w:t>n</w:t>
            </w:r>
            <w:r w:rsidRPr="00307554">
              <w:rPr>
                <w:rFonts w:ascii="Arial" w:eastAsia="Arial" w:hAnsi="Arial" w:cs="Arial"/>
                <w:spacing w:val="-2"/>
              </w:rPr>
              <w:t>t</w:t>
            </w:r>
            <w:r w:rsidRPr="00307554">
              <w:rPr>
                <w:rFonts w:ascii="Arial" w:eastAsia="Arial" w:hAnsi="Arial" w:cs="Arial"/>
                <w:spacing w:val="-4"/>
              </w:rPr>
              <w:t>a</w:t>
            </w:r>
            <w:r w:rsidRPr="00307554">
              <w:rPr>
                <w:rFonts w:ascii="Arial" w:eastAsia="Arial" w:hAnsi="Arial" w:cs="Arial"/>
                <w:spacing w:val="-1"/>
              </w:rPr>
              <w:t>n</w:t>
            </w:r>
            <w:r w:rsidRPr="00307554">
              <w:rPr>
                <w:rFonts w:ascii="Arial" w:eastAsia="Arial" w:hAnsi="Arial" w:cs="Arial"/>
              </w:rPr>
              <w:t>t</w:t>
            </w:r>
            <w:r w:rsidRPr="00307554">
              <w:rPr>
                <w:rFonts w:ascii="Arial" w:eastAsia="Arial" w:hAnsi="Arial" w:cs="Arial"/>
                <w:spacing w:val="-15"/>
              </w:rPr>
              <w:t xml:space="preserve"> </w:t>
            </w:r>
            <w:r w:rsidRPr="00307554">
              <w:rPr>
                <w:rFonts w:ascii="Arial" w:eastAsia="Arial" w:hAnsi="Arial" w:cs="Arial"/>
                <w:spacing w:val="-4"/>
              </w:rPr>
              <w:t>sollicité</w:t>
            </w:r>
            <w:r w:rsidRPr="00307554">
              <w:rPr>
                <w:rFonts w:ascii="Arial" w:eastAsia="Arial" w:hAnsi="Arial" w:cs="Arial"/>
                <w:spacing w:val="-15"/>
              </w:rPr>
              <w:t> </w:t>
            </w:r>
            <w:r w:rsidRPr="00307554">
              <w:rPr>
                <w:rFonts w:ascii="Arial" w:eastAsia="Arial" w:hAnsi="Arial" w:cs="Arial"/>
              </w:rPr>
              <w:t>:</w:t>
            </w:r>
          </w:p>
        </w:tc>
      </w:tr>
      <w:tr w:rsidR="00326769" w:rsidRPr="00307554" w14:paraId="4FE6475B" w14:textId="77777777" w:rsidTr="00370FDA">
        <w:trPr>
          <w:trHeight w:hRule="exact" w:val="129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F66F2" w14:textId="77777777" w:rsidR="00326769" w:rsidRPr="00307554" w:rsidRDefault="00326769" w:rsidP="00370FDA">
            <w:pPr>
              <w:spacing w:before="57"/>
              <w:ind w:left="102" w:right="-20"/>
              <w:rPr>
                <w:rFonts w:ascii="Arial" w:eastAsia="Arial" w:hAnsi="Arial" w:cs="Arial"/>
              </w:rPr>
            </w:pPr>
            <w:r w:rsidRPr="00307554">
              <w:rPr>
                <w:rFonts w:ascii="Arial" w:eastAsia="Arial" w:hAnsi="Arial" w:cs="Arial"/>
                <w:spacing w:val="-2"/>
              </w:rPr>
              <w:t>P</w:t>
            </w:r>
            <w:r w:rsidRPr="00307554">
              <w:rPr>
                <w:rFonts w:ascii="Arial" w:eastAsia="Arial" w:hAnsi="Arial" w:cs="Arial"/>
                <w:spacing w:val="-6"/>
              </w:rPr>
              <w:t>r</w:t>
            </w:r>
            <w:r w:rsidRPr="00307554">
              <w:rPr>
                <w:rFonts w:ascii="Arial" w:eastAsia="Arial" w:hAnsi="Arial" w:cs="Arial"/>
                <w:spacing w:val="-4"/>
              </w:rPr>
              <w:t>e</w:t>
            </w:r>
            <w:r w:rsidRPr="00307554">
              <w:rPr>
                <w:rFonts w:ascii="Arial" w:eastAsia="Arial" w:hAnsi="Arial" w:cs="Arial"/>
                <w:spacing w:val="-1"/>
              </w:rPr>
              <w:t>m</w:t>
            </w:r>
            <w:r w:rsidRPr="00307554">
              <w:rPr>
                <w:rFonts w:ascii="Arial" w:eastAsia="Arial" w:hAnsi="Arial" w:cs="Arial"/>
                <w:spacing w:val="-3"/>
              </w:rPr>
              <w:t>i</w:t>
            </w:r>
            <w:r w:rsidRPr="00307554">
              <w:rPr>
                <w:rFonts w:ascii="Arial" w:eastAsia="Arial" w:hAnsi="Arial" w:cs="Arial"/>
                <w:spacing w:val="-1"/>
              </w:rPr>
              <w:t>è</w:t>
            </w:r>
            <w:r w:rsidRPr="00307554">
              <w:rPr>
                <w:rFonts w:ascii="Arial" w:eastAsia="Arial" w:hAnsi="Arial" w:cs="Arial"/>
                <w:spacing w:val="-6"/>
              </w:rPr>
              <w:t>r</w:t>
            </w:r>
            <w:r w:rsidRPr="00307554">
              <w:rPr>
                <w:rFonts w:ascii="Arial" w:eastAsia="Arial" w:hAnsi="Arial" w:cs="Arial"/>
              </w:rPr>
              <w:t>e</w:t>
            </w:r>
            <w:r w:rsidRPr="00307554">
              <w:rPr>
                <w:rFonts w:ascii="Arial" w:eastAsia="Arial" w:hAnsi="Arial" w:cs="Arial"/>
                <w:spacing w:val="-16"/>
              </w:rPr>
              <w:t xml:space="preserve"> </w:t>
            </w:r>
            <w:r w:rsidRPr="00307554">
              <w:rPr>
                <w:rFonts w:ascii="Arial" w:eastAsia="Arial" w:hAnsi="Arial" w:cs="Arial"/>
                <w:spacing w:val="-4"/>
              </w:rPr>
              <w:t>de</w:t>
            </w:r>
            <w:r w:rsidRPr="00307554">
              <w:rPr>
                <w:rFonts w:ascii="Arial" w:eastAsia="Arial" w:hAnsi="Arial" w:cs="Arial"/>
                <w:spacing w:val="-1"/>
              </w:rPr>
              <w:t>m</w:t>
            </w:r>
            <w:r w:rsidRPr="00307554">
              <w:rPr>
                <w:rFonts w:ascii="Arial" w:eastAsia="Arial" w:hAnsi="Arial" w:cs="Arial"/>
                <w:spacing w:val="-4"/>
              </w:rPr>
              <w:t>an</w:t>
            </w:r>
            <w:r w:rsidRPr="00307554">
              <w:rPr>
                <w:rFonts w:ascii="Arial" w:eastAsia="Arial" w:hAnsi="Arial" w:cs="Arial"/>
                <w:spacing w:val="-1"/>
              </w:rPr>
              <w:t>d</w:t>
            </w:r>
            <w:r w:rsidRPr="00307554">
              <w:rPr>
                <w:rFonts w:ascii="Arial" w:eastAsia="Arial" w:hAnsi="Arial" w:cs="Arial"/>
                <w:spacing w:val="-4"/>
              </w:rPr>
              <w:t>e</w:t>
            </w:r>
            <w:r w:rsidRPr="00307554">
              <w:rPr>
                <w:rFonts w:ascii="Arial" w:eastAsia="Arial" w:hAnsi="Arial" w:cs="Arial"/>
              </w:rPr>
              <w:t xml:space="preserve"> :    </w:t>
            </w:r>
            <w:sdt>
              <w:sdtPr>
                <w:rPr>
                  <w:rFonts w:ascii="Arial" w:eastAsia="Arial" w:hAnsi="Arial" w:cs="Arial"/>
                </w:rPr>
                <w:id w:val="1894149958"/>
                <w14:checkbox>
                  <w14:checked w14:val="0"/>
                  <w14:checkedState w14:val="2612" w14:font="MS Gothic"/>
                  <w14:uncheckedState w14:val="2610" w14:font="MS Gothic"/>
                </w14:checkbox>
              </w:sdtPr>
              <w:sdtEndPr/>
              <w:sdtContent>
                <w:r w:rsidRPr="00307554">
                  <w:rPr>
                    <w:rFonts w:ascii="Segoe UI Symbol" w:eastAsia="MS Gothic" w:hAnsi="Segoe UI Symbol" w:cs="Segoe UI Symbol"/>
                  </w:rPr>
                  <w:t>☐</w:t>
                </w:r>
              </w:sdtContent>
            </w:sdt>
            <w:r w:rsidRPr="00307554">
              <w:rPr>
                <w:rFonts w:ascii="Arial" w:eastAsia="Arial" w:hAnsi="Arial" w:cs="Arial"/>
                <w:spacing w:val="-57"/>
                <w:w w:val="179"/>
              </w:rPr>
              <w:t xml:space="preserve"> </w:t>
            </w:r>
            <w:r w:rsidRPr="00307554">
              <w:rPr>
                <w:rFonts w:ascii="Arial" w:eastAsia="Arial" w:hAnsi="Arial" w:cs="Arial"/>
                <w:spacing w:val="-3"/>
              </w:rPr>
              <w:t xml:space="preserve">Oui             </w:t>
            </w:r>
            <w:sdt>
              <w:sdtPr>
                <w:rPr>
                  <w:rFonts w:ascii="Arial" w:eastAsia="Arial" w:hAnsi="Arial" w:cs="Arial"/>
                  <w:spacing w:val="-3"/>
                </w:rPr>
                <w:id w:val="-446228540"/>
                <w14:checkbox>
                  <w14:checked w14:val="0"/>
                  <w14:checkedState w14:val="2612" w14:font="MS Gothic"/>
                  <w14:uncheckedState w14:val="2610" w14:font="MS Gothic"/>
                </w14:checkbox>
              </w:sdtPr>
              <w:sdtEndPr/>
              <w:sdtContent>
                <w:r w:rsidRPr="00307554">
                  <w:rPr>
                    <w:rFonts w:ascii="Segoe UI Symbol" w:eastAsia="MS Gothic" w:hAnsi="Segoe UI Symbol" w:cs="Segoe UI Symbol"/>
                    <w:spacing w:val="-3"/>
                  </w:rPr>
                  <w:t>☐</w:t>
                </w:r>
              </w:sdtContent>
            </w:sdt>
            <w:r w:rsidRPr="00307554">
              <w:rPr>
                <w:rFonts w:ascii="Arial" w:eastAsia="Arial" w:hAnsi="Arial" w:cs="Arial"/>
                <w:w w:val="179"/>
              </w:rPr>
              <w:t xml:space="preserve"> </w:t>
            </w:r>
            <w:r w:rsidRPr="00307554">
              <w:rPr>
                <w:rFonts w:ascii="Arial" w:eastAsia="Arial" w:hAnsi="Arial" w:cs="Arial"/>
                <w:spacing w:val="-3"/>
              </w:rPr>
              <w:t>Non</w:t>
            </w:r>
          </w:p>
          <w:p w14:paraId="509D2023" w14:textId="77777777" w:rsidR="00326769" w:rsidRPr="00307554" w:rsidRDefault="00326769" w:rsidP="00370FDA">
            <w:pPr>
              <w:tabs>
                <w:tab w:val="left" w:pos="1770"/>
              </w:tabs>
              <w:rPr>
                <w:rFonts w:ascii="Arial" w:eastAsia="Arial" w:hAnsi="Arial" w:cs="Arial"/>
                <w:sz w:val="2"/>
              </w:rPr>
            </w:pPr>
          </w:p>
          <w:p w14:paraId="36E6D0D5" w14:textId="77777777" w:rsidR="00326769" w:rsidRPr="00307554" w:rsidRDefault="00326769" w:rsidP="00370FDA">
            <w:pPr>
              <w:tabs>
                <w:tab w:val="left" w:pos="1770"/>
              </w:tabs>
              <w:ind w:left="128"/>
              <w:rPr>
                <w:rFonts w:ascii="Arial" w:eastAsia="Arial" w:hAnsi="Arial" w:cs="Arial"/>
              </w:rPr>
            </w:pPr>
            <w:r w:rsidRPr="00307554">
              <w:rPr>
                <w:rFonts w:ascii="Arial" w:eastAsia="Arial" w:hAnsi="Arial" w:cs="Arial"/>
              </w:rPr>
              <w:t>Si non, montant de la dernière subvention octroyée (</w:t>
            </w:r>
            <w:proofErr w:type="gramStart"/>
            <w:r w:rsidRPr="00307554">
              <w:rPr>
                <w:rFonts w:ascii="Arial" w:eastAsia="Arial" w:hAnsi="Arial" w:cs="Arial"/>
              </w:rPr>
              <w:t>€ )</w:t>
            </w:r>
            <w:proofErr w:type="gramEnd"/>
            <w:r w:rsidRPr="00307554">
              <w:rPr>
                <w:rFonts w:ascii="Arial" w:eastAsia="Arial" w:hAnsi="Arial" w:cs="Arial"/>
              </w:rPr>
              <w:t> :</w:t>
            </w:r>
            <w:r w:rsidRPr="00307554">
              <w:rPr>
                <w:rFonts w:ascii="Arial" w:hAnsi="Arial" w:cs="Arial"/>
                <w:b/>
              </w:rPr>
              <w:t xml:space="preserve"> </w:t>
            </w:r>
          </w:p>
        </w:tc>
      </w:tr>
    </w:tbl>
    <w:p w14:paraId="504C4EF1" w14:textId="77777777" w:rsidR="00326769" w:rsidRPr="00307554" w:rsidRDefault="00326769" w:rsidP="00326769">
      <w:pPr>
        <w:jc w:val="center"/>
        <w:rPr>
          <w:rFonts w:ascii="Arial" w:hAnsi="Arial" w:cs="Arial"/>
          <w:b/>
          <w:bCs/>
          <w:sz w:val="44"/>
        </w:rPr>
      </w:pPr>
      <w:r w:rsidRPr="00307554">
        <w:rPr>
          <w:rFonts w:ascii="Arial" w:hAnsi="Arial" w:cs="Arial"/>
          <w:sz w:val="44"/>
        </w:rPr>
        <w:br w:type="page"/>
      </w:r>
      <w:r w:rsidRPr="00307554">
        <w:rPr>
          <w:rStyle w:val="Titre1Car"/>
          <w:rFonts w:ascii="Arial" w:eastAsia="Myr" w:hAnsi="Arial" w:cs="Arial"/>
          <w:b/>
          <w:bCs/>
          <w:color w:val="6D7832"/>
          <w:sz w:val="48"/>
          <w:szCs w:val="48"/>
          <w14:textFill>
            <w14:solidFill>
              <w14:srgbClr w14:val="6D7832">
                <w14:lumMod w14:val="75000"/>
              </w14:srgbClr>
            </w14:solidFill>
          </w14:textFill>
        </w:rPr>
        <w:lastRenderedPageBreak/>
        <w:t>PRÉSENTATION DE LA STRUCTURE</w:t>
      </w:r>
    </w:p>
    <w:p w14:paraId="1A7D4813" w14:textId="77777777" w:rsidR="00326769" w:rsidRPr="00307554" w:rsidRDefault="00326769" w:rsidP="00981ABF">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rPr>
      </w:pPr>
      <w:r w:rsidRPr="00307554">
        <w:rPr>
          <w:rFonts w:ascii="Arial" w:hAnsi="Arial" w:cs="Arial"/>
          <w:color w:val="3A7C22" w:themeColor="accent6" w:themeShade="BF"/>
        </w:rPr>
        <w:t>Identification</w:t>
      </w:r>
    </w:p>
    <w:p w14:paraId="5342B02E" w14:textId="77777777" w:rsidR="00326769" w:rsidRPr="00307554" w:rsidRDefault="00326769" w:rsidP="00326769">
      <w:pPr>
        <w:spacing w:before="29" w:line="360" w:lineRule="auto"/>
        <w:ind w:right="-20"/>
        <w:rPr>
          <w:rFonts w:ascii="Arial" w:eastAsia="Arial" w:hAnsi="Arial" w:cs="Arial"/>
          <w:spacing w:val="-8"/>
          <w:sz w:val="12"/>
        </w:rPr>
      </w:pPr>
    </w:p>
    <w:p w14:paraId="406DC627" w14:textId="77777777" w:rsidR="00326769" w:rsidRPr="00307554" w:rsidRDefault="00326769" w:rsidP="00326769">
      <w:pPr>
        <w:spacing w:before="29" w:line="360" w:lineRule="auto"/>
        <w:ind w:right="-20"/>
        <w:rPr>
          <w:rFonts w:ascii="Arial" w:eastAsia="Arial" w:hAnsi="Arial" w:cs="Arial"/>
        </w:rPr>
      </w:pPr>
      <w:r w:rsidRPr="00307554">
        <w:rPr>
          <w:rFonts w:ascii="Arial" w:eastAsia="Arial" w:hAnsi="Arial" w:cs="Arial"/>
          <w:spacing w:val="-8"/>
        </w:rPr>
        <w:t>N</w:t>
      </w:r>
      <w:r w:rsidRPr="00307554">
        <w:rPr>
          <w:rFonts w:ascii="Arial" w:eastAsia="Arial" w:hAnsi="Arial" w:cs="Arial"/>
          <w:spacing w:val="-6"/>
        </w:rPr>
        <w:t>o</w:t>
      </w:r>
      <w:r w:rsidRPr="00307554">
        <w:rPr>
          <w:rFonts w:ascii="Arial" w:eastAsia="Arial" w:hAnsi="Arial" w:cs="Arial"/>
        </w:rPr>
        <w:t>m</w:t>
      </w:r>
      <w:r w:rsidRPr="00307554">
        <w:rPr>
          <w:rFonts w:ascii="Arial" w:eastAsia="Arial" w:hAnsi="Arial" w:cs="Arial"/>
          <w:spacing w:val="-17"/>
        </w:rPr>
        <w:t xml:space="preserve"> de la structure : </w:t>
      </w:r>
    </w:p>
    <w:p w14:paraId="4E57A028" w14:textId="77777777" w:rsidR="00326769" w:rsidRPr="00307554" w:rsidRDefault="00326769" w:rsidP="00326769">
      <w:pPr>
        <w:spacing w:before="29" w:line="360" w:lineRule="auto"/>
        <w:ind w:right="-20"/>
        <w:rPr>
          <w:rFonts w:ascii="Arial" w:eastAsia="Arial" w:hAnsi="Arial" w:cs="Arial"/>
        </w:rPr>
      </w:pPr>
      <w:r w:rsidRPr="00307554">
        <w:rPr>
          <w:rFonts w:ascii="Arial" w:eastAsia="Arial" w:hAnsi="Arial" w:cs="Arial"/>
        </w:rPr>
        <w:t>Forme juridique :</w:t>
      </w:r>
      <w:r w:rsidRPr="00307554">
        <w:rPr>
          <w:rFonts w:ascii="Arial" w:hAnsi="Arial" w:cs="Arial"/>
          <w:b/>
        </w:rPr>
        <w:t xml:space="preserve"> </w:t>
      </w:r>
    </w:p>
    <w:p w14:paraId="12A7FE25" w14:textId="77777777" w:rsidR="00326769" w:rsidRPr="00307554" w:rsidRDefault="00326769" w:rsidP="00326769">
      <w:pPr>
        <w:spacing w:before="29" w:line="360" w:lineRule="auto"/>
        <w:ind w:right="-20"/>
        <w:rPr>
          <w:rFonts w:ascii="Arial" w:hAnsi="Arial" w:cs="Arial"/>
        </w:rPr>
      </w:pPr>
      <w:r w:rsidRPr="00307554">
        <w:rPr>
          <w:rFonts w:ascii="Arial" w:eastAsia="Arial" w:hAnsi="Arial" w:cs="Arial"/>
          <w:spacing w:val="-9"/>
        </w:rPr>
        <w:t xml:space="preserve">Représentant légal de la structure : </w:t>
      </w:r>
    </w:p>
    <w:p w14:paraId="51CD7C3A" w14:textId="77777777" w:rsidR="00326769" w:rsidRPr="00307554" w:rsidRDefault="00326769" w:rsidP="00981ABF">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rPr>
      </w:pPr>
      <w:r w:rsidRPr="00307554">
        <w:rPr>
          <w:rFonts w:ascii="Arial" w:hAnsi="Arial" w:cs="Arial"/>
          <w:color w:val="3A7C22" w:themeColor="accent6" w:themeShade="BF"/>
        </w:rPr>
        <w:t>Coordonnées du siège social</w:t>
      </w:r>
    </w:p>
    <w:p w14:paraId="53238C0B" w14:textId="77777777" w:rsidR="00326769" w:rsidRPr="00307554" w:rsidRDefault="00326769" w:rsidP="00326769">
      <w:pPr>
        <w:spacing w:before="16" w:line="280" w:lineRule="exact"/>
        <w:ind w:right="-20"/>
        <w:rPr>
          <w:rFonts w:ascii="Arial" w:hAnsi="Arial" w:cs="Arial"/>
          <w:sz w:val="12"/>
        </w:rPr>
      </w:pPr>
    </w:p>
    <w:p w14:paraId="15C06D12" w14:textId="77777777" w:rsidR="00326769" w:rsidRPr="00307554" w:rsidRDefault="00326769" w:rsidP="00326769">
      <w:pPr>
        <w:spacing w:before="29" w:line="363" w:lineRule="auto"/>
        <w:ind w:right="-20"/>
        <w:rPr>
          <w:rFonts w:ascii="Arial" w:eastAsia="Arial" w:hAnsi="Arial" w:cs="Arial"/>
        </w:rPr>
      </w:pPr>
      <w:r w:rsidRPr="00307554">
        <w:rPr>
          <w:rFonts w:ascii="Arial" w:eastAsia="Arial" w:hAnsi="Arial" w:cs="Arial"/>
          <w:spacing w:val="-5"/>
        </w:rPr>
        <w:t>Adresse :</w:t>
      </w:r>
      <w:r w:rsidRPr="00307554">
        <w:rPr>
          <w:rFonts w:ascii="Arial" w:hAnsi="Arial" w:cs="Arial"/>
          <w:b/>
        </w:rPr>
        <w:t xml:space="preserve"> </w:t>
      </w:r>
    </w:p>
    <w:p w14:paraId="122514AC" w14:textId="77777777" w:rsidR="00326769" w:rsidRPr="00307554" w:rsidRDefault="00326769" w:rsidP="00326769">
      <w:pPr>
        <w:spacing w:before="29" w:line="363" w:lineRule="auto"/>
        <w:ind w:right="-20"/>
        <w:rPr>
          <w:rFonts w:ascii="Arial" w:eastAsia="Arial" w:hAnsi="Arial" w:cs="Arial"/>
        </w:rPr>
      </w:pPr>
      <w:r w:rsidRPr="00307554">
        <w:rPr>
          <w:rFonts w:ascii="Arial" w:eastAsia="Arial" w:hAnsi="Arial" w:cs="Arial"/>
        </w:rPr>
        <w:t xml:space="preserve">Téléphone : </w:t>
      </w:r>
    </w:p>
    <w:p w14:paraId="3396C8C0" w14:textId="77777777" w:rsidR="00326769" w:rsidRPr="00307554" w:rsidRDefault="00326769" w:rsidP="00326769">
      <w:pPr>
        <w:spacing w:before="29" w:line="363" w:lineRule="auto"/>
        <w:ind w:right="-20"/>
        <w:rPr>
          <w:rFonts w:ascii="Arial" w:eastAsia="Arial" w:hAnsi="Arial" w:cs="Arial"/>
        </w:rPr>
      </w:pPr>
      <w:r w:rsidRPr="00307554">
        <w:rPr>
          <w:rFonts w:ascii="Arial" w:eastAsia="Arial" w:hAnsi="Arial" w:cs="Arial"/>
        </w:rPr>
        <w:t xml:space="preserve">Mail : </w:t>
      </w:r>
    </w:p>
    <w:p w14:paraId="3AA0456B" w14:textId="77777777" w:rsidR="00326769" w:rsidRPr="00307554" w:rsidRDefault="00326769" w:rsidP="00326769">
      <w:pPr>
        <w:spacing w:before="29" w:line="363" w:lineRule="auto"/>
        <w:ind w:right="-20"/>
        <w:rPr>
          <w:rFonts w:ascii="Arial" w:eastAsia="Arial" w:hAnsi="Arial" w:cs="Arial"/>
        </w:rPr>
      </w:pPr>
      <w:r w:rsidRPr="00307554">
        <w:rPr>
          <w:rFonts w:ascii="Arial" w:eastAsia="Arial" w:hAnsi="Arial" w:cs="Arial"/>
        </w:rPr>
        <w:t xml:space="preserve">Site internet : </w:t>
      </w:r>
    </w:p>
    <w:p w14:paraId="3193E147" w14:textId="77777777" w:rsidR="00326769" w:rsidRPr="00307554" w:rsidRDefault="00326769" w:rsidP="00326769">
      <w:pPr>
        <w:spacing w:before="10" w:line="170" w:lineRule="exact"/>
        <w:ind w:right="-20"/>
        <w:rPr>
          <w:rFonts w:ascii="Arial" w:hAnsi="Arial" w:cs="Arial"/>
        </w:rPr>
      </w:pPr>
    </w:p>
    <w:p w14:paraId="11363E9B" w14:textId="77777777" w:rsidR="00326769" w:rsidRPr="00307554" w:rsidRDefault="00326769" w:rsidP="00981ABF">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rPr>
      </w:pPr>
      <w:r w:rsidRPr="00307554">
        <w:rPr>
          <w:rFonts w:ascii="Arial" w:hAnsi="Arial" w:cs="Arial"/>
          <w:color w:val="3A7C22" w:themeColor="accent6" w:themeShade="BF"/>
        </w:rPr>
        <w:t>Coordonnées de la personne référente</w:t>
      </w:r>
    </w:p>
    <w:p w14:paraId="690C83AB" w14:textId="77777777" w:rsidR="00326769" w:rsidRPr="00307554" w:rsidRDefault="00326769" w:rsidP="00326769">
      <w:pPr>
        <w:spacing w:before="17" w:line="260" w:lineRule="exact"/>
        <w:ind w:right="-20"/>
        <w:rPr>
          <w:rFonts w:ascii="Arial" w:hAnsi="Arial" w:cs="Arial"/>
          <w:sz w:val="18"/>
        </w:rPr>
      </w:pPr>
    </w:p>
    <w:p w14:paraId="20241C47" w14:textId="77777777" w:rsidR="00326769" w:rsidRPr="00307554" w:rsidRDefault="00326769" w:rsidP="00326769">
      <w:pPr>
        <w:spacing w:before="29" w:line="360" w:lineRule="auto"/>
        <w:ind w:right="-20"/>
        <w:jc w:val="both"/>
        <w:rPr>
          <w:rFonts w:ascii="Arial" w:eastAsia="Arial" w:hAnsi="Arial" w:cs="Arial"/>
          <w:spacing w:val="29"/>
        </w:rPr>
      </w:pPr>
      <w:r w:rsidRPr="00307554">
        <w:rPr>
          <w:rFonts w:ascii="Arial" w:eastAsia="Arial" w:hAnsi="Arial" w:cs="Arial"/>
          <w:spacing w:val="-7"/>
        </w:rPr>
        <w:t>NOM-Prénom</w:t>
      </w:r>
      <w:r w:rsidRPr="00307554">
        <w:rPr>
          <w:rFonts w:ascii="Arial" w:eastAsia="Arial" w:hAnsi="Arial" w:cs="Arial"/>
          <w:spacing w:val="-18"/>
        </w:rPr>
        <w:t xml:space="preserve"> : </w:t>
      </w:r>
    </w:p>
    <w:p w14:paraId="245D8B83" w14:textId="77777777" w:rsidR="00326769" w:rsidRPr="00307554" w:rsidRDefault="00326769" w:rsidP="00326769">
      <w:pPr>
        <w:spacing w:before="29" w:line="360" w:lineRule="auto"/>
        <w:ind w:right="-20"/>
        <w:jc w:val="both"/>
        <w:rPr>
          <w:rFonts w:ascii="Arial" w:eastAsia="Arial" w:hAnsi="Arial" w:cs="Arial"/>
          <w:spacing w:val="-7"/>
          <w:w w:val="98"/>
        </w:rPr>
      </w:pPr>
      <w:r w:rsidRPr="00307554">
        <w:rPr>
          <w:rFonts w:ascii="Arial" w:eastAsia="Arial" w:hAnsi="Arial" w:cs="Arial"/>
          <w:spacing w:val="-22"/>
        </w:rPr>
        <w:t xml:space="preserve">Adresse : </w:t>
      </w:r>
    </w:p>
    <w:p w14:paraId="33BDF183" w14:textId="77777777" w:rsidR="00326769" w:rsidRPr="00307554" w:rsidRDefault="00326769" w:rsidP="00326769">
      <w:pPr>
        <w:spacing w:before="29" w:line="360" w:lineRule="auto"/>
        <w:ind w:right="-20"/>
        <w:jc w:val="both"/>
        <w:rPr>
          <w:rFonts w:ascii="Arial" w:eastAsia="Arial" w:hAnsi="Arial" w:cs="Arial"/>
          <w:spacing w:val="-8"/>
        </w:rPr>
      </w:pPr>
      <w:r w:rsidRPr="00307554">
        <w:rPr>
          <w:rFonts w:ascii="Arial" w:eastAsia="Arial" w:hAnsi="Arial" w:cs="Arial"/>
          <w:spacing w:val="-8"/>
        </w:rPr>
        <w:t>Téléphone :</w:t>
      </w:r>
      <w:r w:rsidRPr="00307554">
        <w:rPr>
          <w:rFonts w:ascii="Arial" w:hAnsi="Arial" w:cs="Arial"/>
          <w:b/>
        </w:rPr>
        <w:t xml:space="preserve"> </w:t>
      </w:r>
      <w:r w:rsidRPr="00307554">
        <w:rPr>
          <w:rFonts w:ascii="Arial" w:eastAsia="Arial" w:hAnsi="Arial" w:cs="Arial"/>
          <w:spacing w:val="-8"/>
        </w:rPr>
        <w:t xml:space="preserve"> </w:t>
      </w:r>
    </w:p>
    <w:p w14:paraId="18E70F06" w14:textId="77777777" w:rsidR="00326769" w:rsidRPr="00307554" w:rsidRDefault="00326769" w:rsidP="00326769">
      <w:pPr>
        <w:spacing w:before="29" w:line="360" w:lineRule="auto"/>
        <w:ind w:right="-20"/>
        <w:jc w:val="both"/>
        <w:rPr>
          <w:rFonts w:ascii="Arial" w:eastAsia="Arial" w:hAnsi="Arial" w:cs="Arial"/>
        </w:rPr>
      </w:pPr>
      <w:r w:rsidRPr="00307554">
        <w:rPr>
          <w:rFonts w:ascii="Arial" w:eastAsia="Arial" w:hAnsi="Arial" w:cs="Arial"/>
          <w:spacing w:val="-8"/>
        </w:rPr>
        <w:t>M</w:t>
      </w:r>
      <w:r w:rsidRPr="00307554">
        <w:rPr>
          <w:rFonts w:ascii="Arial" w:eastAsia="Arial" w:hAnsi="Arial" w:cs="Arial"/>
          <w:spacing w:val="-6"/>
        </w:rPr>
        <w:t>a</w:t>
      </w:r>
      <w:r w:rsidRPr="00307554">
        <w:rPr>
          <w:rFonts w:ascii="Arial" w:eastAsia="Arial" w:hAnsi="Arial" w:cs="Arial"/>
          <w:spacing w:val="-8"/>
        </w:rPr>
        <w:t>i</w:t>
      </w:r>
      <w:r w:rsidRPr="00307554">
        <w:rPr>
          <w:rFonts w:ascii="Arial" w:eastAsia="Arial" w:hAnsi="Arial" w:cs="Arial"/>
        </w:rPr>
        <w:t xml:space="preserve">l : </w:t>
      </w:r>
    </w:p>
    <w:p w14:paraId="207E6928" w14:textId="77777777" w:rsidR="00981ABF" w:rsidRPr="00307554" w:rsidRDefault="00981ABF" w:rsidP="00326769">
      <w:pPr>
        <w:ind w:left="426"/>
        <w:rPr>
          <w:rFonts w:ascii="Arial" w:hAnsi="Arial" w:cs="Arial"/>
        </w:rPr>
      </w:pPr>
    </w:p>
    <w:p w14:paraId="59821908" w14:textId="51CF806B" w:rsidR="00326769" w:rsidRPr="00307554" w:rsidRDefault="00326769" w:rsidP="00326769">
      <w:pPr>
        <w:ind w:left="426"/>
        <w:rPr>
          <w:rFonts w:ascii="Arial" w:hAnsi="Arial" w:cs="Arial"/>
        </w:rPr>
      </w:pPr>
      <w:r w:rsidRPr="00307554">
        <w:rPr>
          <w:rFonts w:ascii="Arial" w:hAnsi="Arial" w:cs="Arial"/>
        </w:rPr>
        <w:t xml:space="preserve"> </w:t>
      </w:r>
      <w:r w:rsidRPr="00307554">
        <w:rPr>
          <w:rFonts w:ascii="Arial" w:hAnsi="Arial" w:cs="Arial"/>
        </w:rPr>
        <w:br w:type="page"/>
      </w:r>
    </w:p>
    <w:p w14:paraId="6F0722B7" w14:textId="738CC8E1" w:rsidR="00326769" w:rsidRPr="00307554" w:rsidRDefault="00326769" w:rsidP="00C378F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sz w:val="22"/>
          <w:szCs w:val="24"/>
        </w:rPr>
      </w:pPr>
      <w:r w:rsidRPr="00307554">
        <w:rPr>
          <w:rFonts w:ascii="Arial" w:hAnsi="Arial" w:cs="Arial"/>
          <w:color w:val="3A7C22" w:themeColor="accent6" w:themeShade="BF"/>
        </w:rPr>
        <w:lastRenderedPageBreak/>
        <w:t>Description de l’activité de la structure</w:t>
      </w:r>
    </w:p>
    <w:p w14:paraId="7FCBCC60" w14:textId="77777777" w:rsidR="00326769" w:rsidRPr="00307554" w:rsidRDefault="00326769" w:rsidP="00326769">
      <w:pPr>
        <w:spacing w:line="200" w:lineRule="exact"/>
        <w:rPr>
          <w:rFonts w:ascii="Arial" w:hAnsi="Arial" w:cs="Arial"/>
        </w:rPr>
      </w:pPr>
    </w:p>
    <w:p w14:paraId="4BBB0FEA" w14:textId="77777777" w:rsidR="00C378FD" w:rsidRPr="00307554" w:rsidRDefault="00C378FD" w:rsidP="00326769">
      <w:pPr>
        <w:spacing w:line="200" w:lineRule="exact"/>
        <w:rPr>
          <w:rFonts w:ascii="Arial" w:hAnsi="Arial" w:cs="Arial"/>
        </w:rPr>
      </w:pPr>
    </w:p>
    <w:p w14:paraId="5B0F0ACF" w14:textId="77777777" w:rsidR="00C378FD" w:rsidRPr="00307554" w:rsidRDefault="00C378FD" w:rsidP="00326769">
      <w:pPr>
        <w:spacing w:line="200" w:lineRule="exact"/>
        <w:rPr>
          <w:rFonts w:ascii="Arial" w:hAnsi="Arial" w:cs="Arial"/>
        </w:rPr>
      </w:pPr>
    </w:p>
    <w:p w14:paraId="10E3B949" w14:textId="77777777" w:rsidR="00C378FD" w:rsidRPr="00307554" w:rsidRDefault="00C378FD" w:rsidP="00326769">
      <w:pPr>
        <w:spacing w:line="200" w:lineRule="exact"/>
        <w:rPr>
          <w:rFonts w:ascii="Arial" w:hAnsi="Arial" w:cs="Arial"/>
        </w:rPr>
      </w:pPr>
    </w:p>
    <w:p w14:paraId="5E0C03EE" w14:textId="77777777" w:rsidR="00C378FD" w:rsidRPr="00307554" w:rsidRDefault="00C378FD" w:rsidP="00326769">
      <w:pPr>
        <w:spacing w:line="200" w:lineRule="exact"/>
        <w:rPr>
          <w:rFonts w:ascii="Arial" w:hAnsi="Arial" w:cs="Arial"/>
        </w:rPr>
      </w:pPr>
    </w:p>
    <w:p w14:paraId="21EFEAE8" w14:textId="77777777" w:rsidR="00C378FD" w:rsidRPr="00307554" w:rsidRDefault="00C378FD" w:rsidP="00326769">
      <w:pPr>
        <w:spacing w:line="200" w:lineRule="exact"/>
        <w:rPr>
          <w:rFonts w:ascii="Arial" w:hAnsi="Arial" w:cs="Arial"/>
        </w:rPr>
      </w:pPr>
    </w:p>
    <w:p w14:paraId="486C6F7E" w14:textId="77777777" w:rsidR="00326769" w:rsidRPr="00307554" w:rsidRDefault="00326769" w:rsidP="00326769">
      <w:pPr>
        <w:rPr>
          <w:rFonts w:ascii="Arial" w:hAnsi="Arial" w:cs="Arial"/>
        </w:rPr>
      </w:pPr>
      <w:r w:rsidRPr="00307554">
        <w:rPr>
          <w:rFonts w:ascii="Arial" w:hAnsi="Arial" w:cs="Arial"/>
        </w:rPr>
        <w:t xml:space="preserve"> </w:t>
      </w:r>
      <w:r w:rsidRPr="00307554">
        <w:rPr>
          <w:rFonts w:ascii="Arial" w:hAnsi="Arial" w:cs="Arial"/>
        </w:rPr>
        <w:br w:type="page"/>
      </w:r>
    </w:p>
    <w:p w14:paraId="02FE0EEB" w14:textId="77777777" w:rsidR="00326769" w:rsidRPr="00307554" w:rsidRDefault="00326769" w:rsidP="00326769">
      <w:pPr>
        <w:spacing w:before="360" w:after="120"/>
        <w:jc w:val="center"/>
        <w:rPr>
          <w:rStyle w:val="Titre1Car"/>
          <w:rFonts w:ascii="Arial" w:eastAsia="Myr" w:hAnsi="Arial" w:cs="Arial"/>
          <w:color w:val="6D7832"/>
          <w:sz w:val="48"/>
          <w:szCs w:val="48"/>
        </w:rPr>
      </w:pPr>
      <w:r w:rsidRPr="00307554">
        <w:rPr>
          <w:rStyle w:val="Titre1Car"/>
          <w:rFonts w:ascii="Arial" w:eastAsia="Myr" w:hAnsi="Arial" w:cs="Arial"/>
          <w:color w:val="6D7832"/>
          <w:sz w:val="48"/>
          <w:szCs w:val="48"/>
          <w14:textFill>
            <w14:solidFill>
              <w14:srgbClr w14:val="6D7832">
                <w14:lumMod w14:val="75000"/>
              </w14:srgbClr>
            </w14:solidFill>
          </w14:textFill>
        </w:rPr>
        <w:lastRenderedPageBreak/>
        <w:t>PRÉSENTATION DU PROJET</w:t>
      </w:r>
    </w:p>
    <w:p w14:paraId="678EEE30" w14:textId="77777777" w:rsidR="00326769" w:rsidRPr="00307554" w:rsidRDefault="00326769" w:rsidP="00326769">
      <w:pPr>
        <w:rPr>
          <w:rFonts w:ascii="Arial" w:hAnsi="Arial" w:cs="Arial"/>
        </w:rPr>
      </w:pPr>
    </w:p>
    <w:p w14:paraId="715496B5" w14:textId="77777777" w:rsidR="00326769" w:rsidRPr="00307554" w:rsidRDefault="00326769" w:rsidP="00C378F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rPr>
      </w:pPr>
      <w:r w:rsidRPr="00307554">
        <w:rPr>
          <w:rStyle w:val="Titre1Car"/>
          <w:rFonts w:ascii="Arial" w:hAnsi="Arial" w:cs="Arial"/>
          <w:b/>
          <w:bCs/>
          <w:color w:val="3A7C22" w:themeColor="accent6" w:themeShade="BF"/>
        </w:rPr>
        <w:t>Nom du projet</w:t>
      </w:r>
    </w:p>
    <w:p w14:paraId="5526847B" w14:textId="77777777" w:rsidR="00326769" w:rsidRPr="00307554" w:rsidRDefault="00326769" w:rsidP="00326769">
      <w:pPr>
        <w:tabs>
          <w:tab w:val="left" w:pos="2085"/>
          <w:tab w:val="center" w:pos="4535"/>
        </w:tabs>
        <w:spacing w:line="360" w:lineRule="auto"/>
        <w:rPr>
          <w:rFonts w:ascii="Arial" w:hAnsi="Arial" w:cs="Arial"/>
          <w:b/>
        </w:rPr>
      </w:pPr>
      <w:r w:rsidRPr="00307554">
        <w:rPr>
          <w:rFonts w:ascii="Arial" w:hAnsi="Arial" w:cs="Arial"/>
          <w:b/>
        </w:rPr>
        <w:tab/>
      </w:r>
    </w:p>
    <w:p w14:paraId="41B53DB9" w14:textId="77777777" w:rsidR="00326769" w:rsidRPr="00307554" w:rsidRDefault="00326769" w:rsidP="00326769">
      <w:pPr>
        <w:tabs>
          <w:tab w:val="left" w:pos="2085"/>
          <w:tab w:val="center" w:pos="4535"/>
        </w:tabs>
        <w:spacing w:line="360" w:lineRule="auto"/>
        <w:rPr>
          <w:rFonts w:ascii="Arial" w:eastAsia="Arial" w:hAnsi="Arial" w:cs="Arial"/>
          <w:sz w:val="32"/>
          <w:szCs w:val="56"/>
        </w:rPr>
      </w:pPr>
      <w:r w:rsidRPr="00307554">
        <w:rPr>
          <w:rFonts w:ascii="Arial" w:eastAsia="Arial" w:hAnsi="Arial" w:cs="Arial"/>
          <w:sz w:val="32"/>
          <w:szCs w:val="56"/>
        </w:rPr>
        <w:t xml:space="preserve"> </w:t>
      </w:r>
    </w:p>
    <w:p w14:paraId="610DB048" w14:textId="0C13818E" w:rsidR="00326769" w:rsidRPr="00307554" w:rsidRDefault="00326769" w:rsidP="00C378F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rPr>
      </w:pPr>
      <w:r w:rsidRPr="00307554">
        <w:rPr>
          <w:rStyle w:val="Titre1Car"/>
          <w:rFonts w:ascii="Arial" w:hAnsi="Arial" w:cs="Arial"/>
          <w:b/>
          <w:color w:val="3A7C22" w:themeColor="accent6" w:themeShade="BF"/>
        </w:rPr>
        <w:t>Description détaillée</w:t>
      </w:r>
    </w:p>
    <w:p w14:paraId="65309E55" w14:textId="77777777" w:rsidR="00326769" w:rsidRPr="00307554" w:rsidRDefault="00326769" w:rsidP="00326769">
      <w:pPr>
        <w:tabs>
          <w:tab w:val="left" w:pos="2085"/>
        </w:tabs>
        <w:spacing w:line="360" w:lineRule="auto"/>
        <w:rPr>
          <w:rFonts w:ascii="Arial" w:eastAsia="Arial" w:hAnsi="Arial" w:cs="Arial"/>
        </w:rPr>
      </w:pPr>
    </w:p>
    <w:p w14:paraId="15371D77" w14:textId="77777777" w:rsidR="00326769" w:rsidRPr="00307554" w:rsidRDefault="00326769" w:rsidP="00326769">
      <w:pPr>
        <w:rPr>
          <w:rStyle w:val="Titre1Car"/>
          <w:rFonts w:ascii="Arial" w:eastAsiaTheme="minorHAnsi" w:hAnsi="Arial" w:cs="Arial"/>
        </w:rPr>
      </w:pPr>
      <w:r w:rsidRPr="00307554">
        <w:rPr>
          <w:rStyle w:val="Titre1Car"/>
          <w:rFonts w:ascii="Arial" w:eastAsiaTheme="minorHAnsi" w:hAnsi="Arial" w:cs="Arial"/>
        </w:rPr>
        <w:br w:type="page"/>
      </w:r>
    </w:p>
    <w:p w14:paraId="7E7217FF" w14:textId="77777777" w:rsidR="00326769" w:rsidRPr="00307554" w:rsidRDefault="00326769" w:rsidP="00326769">
      <w:pPr>
        <w:tabs>
          <w:tab w:val="left" w:pos="2085"/>
        </w:tabs>
        <w:spacing w:line="360" w:lineRule="auto"/>
        <w:rPr>
          <w:rFonts w:ascii="Arial" w:eastAsia="Arial" w:hAnsi="Arial" w:cs="Arial"/>
          <w:color w:val="3A7C22" w:themeColor="accent6" w:themeShade="BF"/>
        </w:rPr>
      </w:pPr>
      <w:r w:rsidRPr="00307554">
        <w:rPr>
          <w:rStyle w:val="Titre1Car"/>
          <w:rFonts w:ascii="Arial" w:eastAsiaTheme="minorHAnsi" w:hAnsi="Arial" w:cs="Arial"/>
          <w:color w:val="3A7C22" w:themeColor="accent6" w:themeShade="BF"/>
        </w:rPr>
        <w:lastRenderedPageBreak/>
        <w:t>Lieu(x) :</w:t>
      </w:r>
      <w:r w:rsidRPr="00307554">
        <w:rPr>
          <w:rFonts w:ascii="Arial" w:hAnsi="Arial" w:cs="Arial"/>
          <w:color w:val="3A7C22" w:themeColor="accent6" w:themeShade="BF"/>
        </w:rPr>
        <w:t xml:space="preserve"> </w:t>
      </w:r>
    </w:p>
    <w:p w14:paraId="7A0F938F" w14:textId="77777777" w:rsidR="00326769" w:rsidRPr="00307554" w:rsidRDefault="00326769" w:rsidP="00326769">
      <w:pPr>
        <w:tabs>
          <w:tab w:val="left" w:pos="2085"/>
        </w:tabs>
        <w:spacing w:line="360" w:lineRule="auto"/>
        <w:rPr>
          <w:rFonts w:ascii="Arial" w:eastAsia="Arial" w:hAnsi="Arial" w:cs="Arial"/>
          <w:color w:val="3A7C22" w:themeColor="accent6" w:themeShade="BF"/>
        </w:rPr>
      </w:pPr>
      <w:r w:rsidRPr="00307554">
        <w:rPr>
          <w:rStyle w:val="Titre1Car"/>
          <w:rFonts w:ascii="Arial" w:eastAsiaTheme="minorHAnsi" w:hAnsi="Arial" w:cs="Arial"/>
          <w:color w:val="3A7C22" w:themeColor="accent6" w:themeShade="BF"/>
        </w:rPr>
        <w:t xml:space="preserve">Date(s) : </w:t>
      </w:r>
    </w:p>
    <w:p w14:paraId="429CD3F4" w14:textId="77777777" w:rsidR="00326769" w:rsidRPr="00307554" w:rsidRDefault="00326769" w:rsidP="00326769">
      <w:pPr>
        <w:tabs>
          <w:tab w:val="left" w:pos="2085"/>
        </w:tabs>
        <w:rPr>
          <w:rFonts w:ascii="Arial" w:eastAsia="Arial" w:hAnsi="Arial" w:cs="Arial"/>
          <w:color w:val="3A7C22" w:themeColor="accent6" w:themeShade="BF"/>
        </w:rPr>
      </w:pPr>
    </w:p>
    <w:p w14:paraId="157C0CFD" w14:textId="1394C17B" w:rsidR="00326769" w:rsidRPr="00307554" w:rsidRDefault="00326769" w:rsidP="00326769">
      <w:pPr>
        <w:pStyle w:val="Titre1"/>
        <w:rPr>
          <w:rFonts w:ascii="Arial" w:hAnsi="Arial" w:cs="Arial"/>
          <w:color w:val="3A7C22" w:themeColor="accent6" w:themeShade="BF"/>
        </w:rPr>
      </w:pPr>
      <w:r w:rsidRPr="00307554">
        <w:rPr>
          <w:rFonts w:ascii="Arial" w:hAnsi="Arial" w:cs="Arial"/>
          <w:color w:val="3A7C22" w:themeColor="accent6" w:themeShade="BF"/>
        </w:rPr>
        <w:t>Le projet a-t-il vocation à rayonner au-delà de la structure ? </w:t>
      </w:r>
    </w:p>
    <w:p w14:paraId="530AF51D" w14:textId="77777777" w:rsidR="00326769" w:rsidRPr="00307554" w:rsidRDefault="00326769" w:rsidP="00326769">
      <w:pPr>
        <w:tabs>
          <w:tab w:val="left" w:pos="2085"/>
        </w:tabs>
        <w:rPr>
          <w:rFonts w:ascii="Arial" w:eastAsia="Arial" w:hAnsi="Arial" w:cs="Arial"/>
          <w:spacing w:val="-6"/>
        </w:rPr>
      </w:pPr>
      <w:r w:rsidRPr="00307554">
        <w:rPr>
          <w:rFonts w:ascii="Arial" w:eastAsia="Arial" w:hAnsi="Arial" w:cs="Arial"/>
        </w:rPr>
        <w:t xml:space="preserve">  </w:t>
      </w:r>
      <w:sdt>
        <w:sdtPr>
          <w:rPr>
            <w:rFonts w:ascii="Arial" w:eastAsia="Arial" w:hAnsi="Arial" w:cs="Arial"/>
          </w:rPr>
          <w:id w:val="-1986378181"/>
          <w14:checkbox>
            <w14:checked w14:val="0"/>
            <w14:checkedState w14:val="2612" w14:font="MS Gothic"/>
            <w14:uncheckedState w14:val="2610" w14:font="MS Gothic"/>
          </w14:checkbox>
        </w:sdtPr>
        <w:sdtEndPr/>
        <w:sdtContent>
          <w:r w:rsidRPr="00307554">
            <w:rPr>
              <w:rFonts w:ascii="Segoe UI Symbol" w:eastAsia="MS Gothic" w:hAnsi="Segoe UI Symbol" w:cs="Segoe UI Symbol"/>
            </w:rPr>
            <w:t>☐</w:t>
          </w:r>
        </w:sdtContent>
      </w:sdt>
      <w:r w:rsidRPr="00307554">
        <w:rPr>
          <w:rFonts w:ascii="Arial" w:eastAsia="Arial" w:hAnsi="Arial" w:cs="Arial"/>
          <w:spacing w:val="-67"/>
          <w:w w:val="179"/>
        </w:rPr>
        <w:t xml:space="preserve"> </w:t>
      </w:r>
      <w:r w:rsidRPr="00307554">
        <w:rPr>
          <w:rFonts w:ascii="Arial" w:eastAsia="Arial" w:hAnsi="Arial" w:cs="Arial"/>
          <w:spacing w:val="-6"/>
        </w:rPr>
        <w:t xml:space="preserve">Oui              </w:t>
      </w:r>
      <w:sdt>
        <w:sdtPr>
          <w:rPr>
            <w:rFonts w:ascii="Arial" w:eastAsia="Arial" w:hAnsi="Arial" w:cs="Arial"/>
            <w:spacing w:val="-6"/>
          </w:rPr>
          <w:id w:val="1386062032"/>
          <w14:checkbox>
            <w14:checked w14:val="0"/>
            <w14:checkedState w14:val="2612" w14:font="MS Gothic"/>
            <w14:uncheckedState w14:val="2610" w14:font="MS Gothic"/>
          </w14:checkbox>
        </w:sdtPr>
        <w:sdtEndPr/>
        <w:sdtContent>
          <w:r w:rsidRPr="00307554">
            <w:rPr>
              <w:rFonts w:ascii="Segoe UI Symbol" w:eastAsia="MS Gothic" w:hAnsi="Segoe UI Symbol" w:cs="Segoe UI Symbol"/>
              <w:spacing w:val="-6"/>
            </w:rPr>
            <w:t>☐</w:t>
          </w:r>
        </w:sdtContent>
      </w:sdt>
      <w:r w:rsidRPr="00307554">
        <w:rPr>
          <w:rFonts w:ascii="Arial" w:eastAsia="Arial" w:hAnsi="Arial" w:cs="Arial"/>
          <w:spacing w:val="-67"/>
          <w:w w:val="179"/>
        </w:rPr>
        <w:t xml:space="preserve"> </w:t>
      </w:r>
      <w:r w:rsidRPr="00307554">
        <w:rPr>
          <w:rFonts w:ascii="Arial" w:eastAsia="Arial" w:hAnsi="Arial" w:cs="Arial"/>
          <w:spacing w:val="-6"/>
        </w:rPr>
        <w:t>Non</w:t>
      </w:r>
    </w:p>
    <w:p w14:paraId="666A4402" w14:textId="77777777" w:rsidR="00326769" w:rsidRPr="00307554" w:rsidRDefault="00326769" w:rsidP="00326769">
      <w:pPr>
        <w:tabs>
          <w:tab w:val="left" w:pos="2085"/>
        </w:tabs>
        <w:rPr>
          <w:rFonts w:ascii="Arial" w:eastAsia="Arial" w:hAnsi="Arial" w:cs="Arial"/>
          <w:spacing w:val="-6"/>
          <w:sz w:val="20"/>
        </w:rPr>
      </w:pPr>
    </w:p>
    <w:p w14:paraId="15BFDED7" w14:textId="77777777" w:rsidR="00326769" w:rsidRPr="00307554" w:rsidRDefault="00326769" w:rsidP="00326769">
      <w:pPr>
        <w:pStyle w:val="Titre1"/>
        <w:rPr>
          <w:rFonts w:ascii="Arial" w:hAnsi="Arial" w:cs="Arial"/>
          <w:color w:val="3A7C22" w:themeColor="accent6" w:themeShade="BF"/>
          <w:sz w:val="32"/>
        </w:rPr>
      </w:pPr>
      <w:r w:rsidRPr="00307554">
        <w:rPr>
          <w:rFonts w:ascii="Arial" w:hAnsi="Arial" w:cs="Arial"/>
          <w:color w:val="3A7C22" w:themeColor="accent6" w:themeShade="BF"/>
        </w:rPr>
        <w:t>Estimation du nombre de personnes touchées par le projet ?</w:t>
      </w:r>
    </w:p>
    <w:p w14:paraId="7CD496F9" w14:textId="77777777" w:rsidR="00326769" w:rsidRPr="00307554" w:rsidRDefault="00326769" w:rsidP="00326769">
      <w:pPr>
        <w:tabs>
          <w:tab w:val="left" w:pos="2085"/>
        </w:tabs>
        <w:spacing w:line="360" w:lineRule="auto"/>
        <w:rPr>
          <w:rFonts w:ascii="Arial" w:eastAsia="Arial" w:hAnsi="Arial" w:cs="Arial"/>
        </w:rPr>
      </w:pPr>
    </w:p>
    <w:p w14:paraId="02B0C97E" w14:textId="77777777" w:rsidR="00326769" w:rsidRPr="00307554" w:rsidRDefault="00326769" w:rsidP="00326769">
      <w:pPr>
        <w:pStyle w:val="Titre1"/>
        <w:rPr>
          <w:rFonts w:ascii="Arial" w:hAnsi="Arial" w:cs="Arial"/>
          <w:color w:val="3A7C22" w:themeColor="accent6" w:themeShade="BF"/>
        </w:rPr>
      </w:pPr>
      <w:r w:rsidRPr="00307554">
        <w:rPr>
          <w:rFonts w:ascii="Arial" w:hAnsi="Arial" w:cs="Arial"/>
          <w:color w:val="3A7C22" w:themeColor="accent6" w:themeShade="BF"/>
        </w:rPr>
        <w:t>Objectifs qualitatifs </w:t>
      </w:r>
    </w:p>
    <w:p w14:paraId="532EA424" w14:textId="77777777" w:rsidR="00326769" w:rsidRPr="00307554" w:rsidRDefault="00326769" w:rsidP="00326769">
      <w:pPr>
        <w:tabs>
          <w:tab w:val="left" w:pos="2085"/>
        </w:tabs>
        <w:spacing w:line="360" w:lineRule="auto"/>
        <w:rPr>
          <w:rFonts w:ascii="Arial" w:eastAsia="Arial" w:hAnsi="Arial" w:cs="Arial"/>
        </w:rPr>
      </w:pPr>
    </w:p>
    <w:p w14:paraId="3F5BC9DB" w14:textId="77777777" w:rsidR="00326769" w:rsidRPr="00307554" w:rsidRDefault="00326769" w:rsidP="00326769">
      <w:pPr>
        <w:rPr>
          <w:rFonts w:ascii="Arial" w:hAnsi="Arial" w:cs="Arial"/>
        </w:rPr>
      </w:pPr>
    </w:p>
    <w:p w14:paraId="3F5B99B2" w14:textId="77777777" w:rsidR="00326769" w:rsidRPr="00307554" w:rsidRDefault="00326769" w:rsidP="00326769">
      <w:pPr>
        <w:rPr>
          <w:rFonts w:ascii="Arial" w:hAnsi="Arial" w:cs="Arial"/>
        </w:rPr>
      </w:pPr>
    </w:p>
    <w:p w14:paraId="382411EA" w14:textId="77777777" w:rsidR="00326769" w:rsidRPr="00307554" w:rsidRDefault="00326769" w:rsidP="00326769">
      <w:pPr>
        <w:rPr>
          <w:rFonts w:ascii="Arial" w:hAnsi="Arial" w:cs="Arial"/>
        </w:rPr>
      </w:pPr>
    </w:p>
    <w:p w14:paraId="5AD00616" w14:textId="77777777" w:rsidR="00326769" w:rsidRPr="00307554" w:rsidRDefault="00326769" w:rsidP="00326769">
      <w:pPr>
        <w:rPr>
          <w:rFonts w:ascii="Arial" w:hAnsi="Arial" w:cs="Arial"/>
        </w:rPr>
      </w:pPr>
    </w:p>
    <w:p w14:paraId="79867027" w14:textId="77777777" w:rsidR="00326769" w:rsidRPr="00307554" w:rsidRDefault="00326769" w:rsidP="00326769">
      <w:pPr>
        <w:rPr>
          <w:rFonts w:ascii="Arial" w:hAnsi="Arial" w:cs="Arial"/>
        </w:rPr>
      </w:pPr>
    </w:p>
    <w:p w14:paraId="3589732B" w14:textId="77777777" w:rsidR="00326769" w:rsidRPr="00307554" w:rsidRDefault="00326769" w:rsidP="00326769">
      <w:pPr>
        <w:rPr>
          <w:rFonts w:ascii="Arial" w:hAnsi="Arial" w:cs="Arial"/>
        </w:rPr>
      </w:pPr>
    </w:p>
    <w:p w14:paraId="7513FAC8" w14:textId="77777777" w:rsidR="00326769" w:rsidRPr="00307554" w:rsidRDefault="00326769" w:rsidP="00326769">
      <w:pPr>
        <w:rPr>
          <w:rFonts w:ascii="Arial" w:hAnsi="Arial" w:cs="Arial"/>
        </w:rPr>
      </w:pPr>
    </w:p>
    <w:p w14:paraId="1A88B369" w14:textId="77777777" w:rsidR="00326769" w:rsidRPr="00307554" w:rsidRDefault="00326769" w:rsidP="00326769">
      <w:pPr>
        <w:pStyle w:val="Titre1"/>
        <w:rPr>
          <w:rFonts w:ascii="Arial" w:hAnsi="Arial" w:cs="Arial"/>
          <w:color w:val="3A7C22" w:themeColor="accent6" w:themeShade="BF"/>
        </w:rPr>
      </w:pPr>
      <w:r w:rsidRPr="00307554">
        <w:rPr>
          <w:rFonts w:ascii="Arial" w:hAnsi="Arial" w:cs="Arial"/>
          <w:color w:val="3A7C22" w:themeColor="accent6" w:themeShade="BF"/>
        </w:rPr>
        <w:t xml:space="preserve">Objectifs quantitatifs </w:t>
      </w:r>
    </w:p>
    <w:p w14:paraId="0957743A" w14:textId="77777777" w:rsidR="00326769" w:rsidRPr="00307554" w:rsidRDefault="00326769" w:rsidP="00326769">
      <w:pPr>
        <w:tabs>
          <w:tab w:val="left" w:pos="2085"/>
        </w:tabs>
        <w:spacing w:line="360" w:lineRule="auto"/>
        <w:rPr>
          <w:rFonts w:ascii="Arial" w:eastAsia="Arial" w:hAnsi="Arial" w:cs="Arial"/>
        </w:rPr>
      </w:pPr>
    </w:p>
    <w:p w14:paraId="7B128792" w14:textId="77777777" w:rsidR="00326769" w:rsidRPr="00307554" w:rsidRDefault="00326769" w:rsidP="00326769">
      <w:pPr>
        <w:tabs>
          <w:tab w:val="left" w:pos="2670"/>
        </w:tabs>
        <w:rPr>
          <w:rFonts w:ascii="Arial" w:hAnsi="Arial" w:cs="Arial"/>
          <w:sz w:val="40"/>
        </w:rPr>
        <w:sectPr w:rsidR="00326769" w:rsidRPr="00307554" w:rsidSect="00326769">
          <w:headerReference w:type="default" r:id="rId7"/>
          <w:footerReference w:type="default" r:id="rId8"/>
          <w:type w:val="continuous"/>
          <w:pgSz w:w="11906" w:h="16838"/>
          <w:pgMar w:top="1418" w:right="1418" w:bottom="1418" w:left="1418" w:header="340" w:footer="709" w:gutter="0"/>
          <w:cols w:space="708"/>
          <w:docGrid w:linePitch="360"/>
        </w:sectPr>
      </w:pPr>
    </w:p>
    <w:p w14:paraId="2911BE4B" w14:textId="07039158" w:rsidR="00326769" w:rsidRPr="00307554" w:rsidRDefault="00326769" w:rsidP="00C378FD">
      <w:pPr>
        <w:pStyle w:val="Titre"/>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3A7C22" w:themeColor="accent6" w:themeShade="BF"/>
          <w:sz w:val="44"/>
        </w:rPr>
      </w:pPr>
      <w:r w:rsidRPr="00307554">
        <w:rPr>
          <w:rFonts w:ascii="Arial" w:hAnsi="Arial" w:cs="Arial"/>
          <w:color w:val="3A7C22" w:themeColor="accent6" w:themeShade="BF"/>
          <w:sz w:val="44"/>
        </w:rPr>
        <w:lastRenderedPageBreak/>
        <w:t>Budget pr</w:t>
      </w:r>
      <w:r w:rsidR="003052A4" w:rsidRPr="00307554">
        <w:rPr>
          <w:rFonts w:ascii="Arial" w:hAnsi="Arial" w:cs="Arial"/>
          <w:color w:val="3A7C22" w:themeColor="accent6" w:themeShade="BF"/>
          <w:sz w:val="44"/>
        </w:rPr>
        <w:t>évisionnel</w:t>
      </w:r>
    </w:p>
    <w:p w14:paraId="3A700108" w14:textId="77777777" w:rsidR="004467E6" w:rsidRDefault="004467E6">
      <w:pPr>
        <w:rPr>
          <w:rFonts w:ascii="Arial" w:hAnsi="Arial" w:cs="Arial"/>
        </w:rPr>
      </w:pPr>
    </w:p>
    <w:p w14:paraId="6263A207" w14:textId="77777777" w:rsidR="004467E6" w:rsidRPr="004467E6" w:rsidRDefault="004467E6" w:rsidP="004467E6">
      <w:pPr>
        <w:rPr>
          <w:rFonts w:ascii="Arial" w:hAnsi="Arial" w:cs="Arial"/>
        </w:rPr>
      </w:pPr>
      <w:r w:rsidRPr="004467E6">
        <w:rPr>
          <w:rFonts w:ascii="Arial" w:hAnsi="Arial" w:cs="Arial"/>
        </w:rPr>
        <w:t>Le budget prévisionnel devra être renseigné dans l’Annexe 1 et comporter l’ensemble des dépenses et recettes liées au projet.</w:t>
      </w:r>
    </w:p>
    <w:p w14:paraId="234BC9AD" w14:textId="77777777" w:rsidR="004467E6" w:rsidRPr="004467E6" w:rsidRDefault="004467E6" w:rsidP="004467E6">
      <w:pPr>
        <w:rPr>
          <w:rFonts w:ascii="Arial" w:hAnsi="Arial" w:cs="Arial"/>
        </w:rPr>
      </w:pPr>
      <w:r w:rsidRPr="004467E6">
        <w:rPr>
          <w:rFonts w:ascii="Arial" w:hAnsi="Arial" w:cs="Arial"/>
          <w:b/>
          <w:bCs/>
        </w:rPr>
        <w:t>Pour mémoire, le montant maximal de subvention accordé par la Collectivité est fixé à 90 000 € par projet.</w:t>
      </w:r>
    </w:p>
    <w:p w14:paraId="2D84B13D" w14:textId="77777777" w:rsidR="004467E6" w:rsidRPr="004467E6" w:rsidRDefault="004467E6" w:rsidP="004467E6">
      <w:pPr>
        <w:rPr>
          <w:rFonts w:ascii="Arial" w:hAnsi="Arial" w:cs="Arial"/>
        </w:rPr>
      </w:pPr>
      <w:r w:rsidRPr="004467E6">
        <w:rPr>
          <w:rFonts w:ascii="Arial" w:hAnsi="Arial" w:cs="Arial"/>
        </w:rPr>
        <w:t>Les catégories suivantes pourront être mobilisées :</w:t>
      </w:r>
    </w:p>
    <w:p w14:paraId="56903E43" w14:textId="77777777" w:rsidR="004467E6" w:rsidRPr="004467E6" w:rsidRDefault="004467E6" w:rsidP="004467E6">
      <w:pPr>
        <w:numPr>
          <w:ilvl w:val="0"/>
          <w:numId w:val="22"/>
        </w:numPr>
        <w:rPr>
          <w:rFonts w:ascii="Arial" w:hAnsi="Arial" w:cs="Arial"/>
        </w:rPr>
      </w:pPr>
      <w:r w:rsidRPr="004467E6">
        <w:rPr>
          <w:rFonts w:ascii="Arial" w:hAnsi="Arial" w:cs="Arial"/>
        </w:rPr>
        <w:t>Achat ou location de matériel</w:t>
      </w:r>
    </w:p>
    <w:p w14:paraId="76B166A7" w14:textId="77777777" w:rsidR="004467E6" w:rsidRPr="004467E6" w:rsidRDefault="004467E6" w:rsidP="004467E6">
      <w:pPr>
        <w:numPr>
          <w:ilvl w:val="0"/>
          <w:numId w:val="22"/>
        </w:numPr>
        <w:rPr>
          <w:rFonts w:ascii="Arial" w:hAnsi="Arial" w:cs="Arial"/>
        </w:rPr>
      </w:pPr>
      <w:r w:rsidRPr="004467E6">
        <w:rPr>
          <w:rFonts w:ascii="Arial" w:hAnsi="Arial" w:cs="Arial"/>
        </w:rPr>
        <w:t>Prestations de services</w:t>
      </w:r>
    </w:p>
    <w:p w14:paraId="0EBC1E77" w14:textId="77777777" w:rsidR="004467E6" w:rsidRPr="004467E6" w:rsidRDefault="004467E6" w:rsidP="004467E6">
      <w:pPr>
        <w:numPr>
          <w:ilvl w:val="0"/>
          <w:numId w:val="22"/>
        </w:numPr>
        <w:rPr>
          <w:rFonts w:ascii="Arial" w:hAnsi="Arial" w:cs="Arial"/>
        </w:rPr>
      </w:pPr>
      <w:r w:rsidRPr="004467E6">
        <w:rPr>
          <w:rFonts w:ascii="Arial" w:hAnsi="Arial" w:cs="Arial"/>
        </w:rPr>
        <w:t>Communication / sensibilisation</w:t>
      </w:r>
    </w:p>
    <w:p w14:paraId="61E97034" w14:textId="77777777" w:rsidR="004467E6" w:rsidRPr="004467E6" w:rsidRDefault="004467E6" w:rsidP="004467E6">
      <w:pPr>
        <w:numPr>
          <w:ilvl w:val="0"/>
          <w:numId w:val="22"/>
        </w:numPr>
        <w:rPr>
          <w:rFonts w:ascii="Arial" w:hAnsi="Arial" w:cs="Arial"/>
        </w:rPr>
      </w:pPr>
      <w:r w:rsidRPr="004467E6">
        <w:rPr>
          <w:rFonts w:ascii="Arial" w:hAnsi="Arial" w:cs="Arial"/>
        </w:rPr>
        <w:t>Charges de personnel liées au projet</w:t>
      </w:r>
    </w:p>
    <w:p w14:paraId="538264D7" w14:textId="77777777" w:rsidR="004467E6" w:rsidRPr="004467E6" w:rsidRDefault="004467E6" w:rsidP="004467E6">
      <w:pPr>
        <w:numPr>
          <w:ilvl w:val="0"/>
          <w:numId w:val="22"/>
        </w:numPr>
        <w:rPr>
          <w:rFonts w:ascii="Arial" w:hAnsi="Arial" w:cs="Arial"/>
        </w:rPr>
      </w:pPr>
      <w:r w:rsidRPr="004467E6">
        <w:rPr>
          <w:rFonts w:ascii="Arial" w:hAnsi="Arial" w:cs="Arial"/>
        </w:rPr>
        <w:t>Frais de collecte, tri, transport</w:t>
      </w:r>
    </w:p>
    <w:p w14:paraId="4C635FCD" w14:textId="77777777" w:rsidR="004467E6" w:rsidRPr="004467E6" w:rsidRDefault="004467E6" w:rsidP="004467E6">
      <w:pPr>
        <w:numPr>
          <w:ilvl w:val="0"/>
          <w:numId w:val="22"/>
        </w:numPr>
        <w:rPr>
          <w:rFonts w:ascii="Arial" w:hAnsi="Arial" w:cs="Arial"/>
        </w:rPr>
      </w:pPr>
      <w:r w:rsidRPr="004467E6">
        <w:rPr>
          <w:rFonts w:ascii="Arial" w:hAnsi="Arial" w:cs="Arial"/>
        </w:rPr>
        <w:t>Etc.</w:t>
      </w:r>
    </w:p>
    <w:p w14:paraId="53443DE4" w14:textId="77777777" w:rsidR="004467E6" w:rsidRDefault="004467E6">
      <w:pPr>
        <w:rPr>
          <w:rFonts w:ascii="Arial" w:hAnsi="Arial" w:cs="Arial"/>
        </w:rPr>
      </w:pPr>
    </w:p>
    <w:p w14:paraId="4DCC26D0" w14:textId="75E452AA" w:rsidR="0034711F" w:rsidRPr="00307554" w:rsidRDefault="005E78D7">
      <w:pPr>
        <w:rPr>
          <w:rFonts w:ascii="Arial" w:hAnsi="Arial" w:cs="Arial"/>
        </w:rPr>
      </w:pPr>
      <w:r>
        <w:rPr>
          <w:rFonts w:ascii="Arial" w:hAnsi="Arial" w:cs="Arial"/>
        </w:rPr>
        <w:t>Remplir annexe 1</w:t>
      </w:r>
    </w:p>
    <w:sectPr w:rsidR="0034711F" w:rsidRPr="003075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DD63" w14:textId="77777777" w:rsidR="009A54A7" w:rsidRDefault="009A54A7" w:rsidP="00881244">
      <w:r>
        <w:separator/>
      </w:r>
    </w:p>
  </w:endnote>
  <w:endnote w:type="continuationSeparator" w:id="0">
    <w:p w14:paraId="448F864B" w14:textId="77777777" w:rsidR="009A54A7" w:rsidRDefault="009A54A7" w:rsidP="0088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48288"/>
      <w:docPartObj>
        <w:docPartGallery w:val="Page Numbers (Bottom of Page)"/>
        <w:docPartUnique/>
      </w:docPartObj>
    </w:sdtPr>
    <w:sdtEndPr/>
    <w:sdtContent>
      <w:p w14:paraId="68BEAA4E" w14:textId="77777777" w:rsidR="001809CB" w:rsidRDefault="001809CB">
        <w:pPr>
          <w:pStyle w:val="Pieddepage"/>
          <w:jc w:val="center"/>
        </w:pPr>
        <w:r>
          <w:fldChar w:fldCharType="begin"/>
        </w:r>
        <w:r>
          <w:instrText>PAGE   \* MERGEFORMAT</w:instrText>
        </w:r>
        <w:r>
          <w:fldChar w:fldCharType="separate"/>
        </w:r>
        <w:r>
          <w:t>2</w:t>
        </w:r>
        <w:r>
          <w:fldChar w:fldCharType="end"/>
        </w:r>
      </w:p>
      <w:p w14:paraId="7F970972" w14:textId="1F9B86D1" w:rsidR="001809CB" w:rsidRDefault="001809CB" w:rsidP="001809CB">
        <w:pPr>
          <w:pStyle w:val="Pieddepage"/>
          <w:jc w:val="center"/>
        </w:pPr>
        <w:r w:rsidRPr="001809CB">
          <w:t>Appel à projets – Réduction des déchets d’emballages ménagers abandonnés sur le territoire de la Collectivité de Saint</w:t>
        </w:r>
        <w:r w:rsidRPr="001809CB">
          <w:noBreakHyphen/>
          <w:t>Martin – Année 2026</w:t>
        </w:r>
        <w:r w:rsidR="002A79A5">
          <w:t xml:space="preserve"> - 2602003</w:t>
        </w:r>
      </w:p>
    </w:sdtContent>
  </w:sdt>
  <w:p w14:paraId="54A5FA97" w14:textId="2D0BA417" w:rsidR="004467E6" w:rsidRDefault="004467E6" w:rsidP="004467E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E579" w14:textId="77777777" w:rsidR="009A54A7" w:rsidRDefault="009A54A7" w:rsidP="00881244">
      <w:r>
        <w:separator/>
      </w:r>
    </w:p>
  </w:footnote>
  <w:footnote w:type="continuationSeparator" w:id="0">
    <w:p w14:paraId="17C84A0F" w14:textId="77777777" w:rsidR="009A54A7" w:rsidRDefault="009A54A7" w:rsidP="0088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88A6" w14:textId="2DFFFB95" w:rsidR="00881244" w:rsidRDefault="00881244">
    <w:pPr>
      <w:pStyle w:val="En-tte"/>
    </w:pPr>
    <w:r>
      <w:rPr>
        <w:noProof/>
      </w:rPr>
      <w:drawing>
        <wp:inline distT="0" distB="0" distL="0" distR="0" wp14:anchorId="50634870" wp14:editId="0BDECB34">
          <wp:extent cx="1771650" cy="1238250"/>
          <wp:effectExtent l="0" t="0" r="0" b="0"/>
          <wp:docPr id="1" name="x_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B12"/>
    <w:multiLevelType w:val="hybridMultilevel"/>
    <w:tmpl w:val="BD66949A"/>
    <w:lvl w:ilvl="0" w:tplc="F73E9684">
      <w:start w:val="3"/>
      <w:numFmt w:val="bullet"/>
      <w:lvlText w:val="-"/>
      <w:lvlJc w:val="left"/>
      <w:pPr>
        <w:ind w:left="1065" w:hanging="360"/>
      </w:pPr>
      <w:rPr>
        <w:rFonts w:ascii="Calibri" w:eastAsia="Arial"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AAB41A5"/>
    <w:multiLevelType w:val="hybridMultilevel"/>
    <w:tmpl w:val="4566EE8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E825CB"/>
    <w:multiLevelType w:val="hybridMultilevel"/>
    <w:tmpl w:val="EED4C3AE"/>
    <w:lvl w:ilvl="0" w:tplc="DB529064">
      <w:numFmt w:val="bullet"/>
      <w:lvlText w:val=""/>
      <w:lvlJc w:val="left"/>
      <w:pPr>
        <w:ind w:left="720" w:hanging="360"/>
      </w:pPr>
      <w:rPr>
        <w:rFonts w:ascii="Symbol" w:eastAsia="Times New Roman"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025FD5"/>
    <w:multiLevelType w:val="hybridMultilevel"/>
    <w:tmpl w:val="6F267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FAB2D6F"/>
    <w:multiLevelType w:val="hybridMultilevel"/>
    <w:tmpl w:val="6E74B364"/>
    <w:lvl w:ilvl="0" w:tplc="BA807176">
      <w:start w:val="1"/>
      <w:numFmt w:val="bullet"/>
      <w:lvlText w:val=""/>
      <w:lvlJc w:val="left"/>
      <w:pPr>
        <w:ind w:left="360" w:hanging="360"/>
      </w:pPr>
      <w:rPr>
        <w:rFonts w:ascii="Wingdings" w:hAnsi="Wingdings" w:hint="default"/>
        <w:color w:val="34588C"/>
      </w:rPr>
    </w:lvl>
    <w:lvl w:ilvl="1" w:tplc="0036521E">
      <w:numFmt w:val="bullet"/>
      <w:lvlText w:val="-"/>
      <w:lvlJc w:val="left"/>
      <w:pPr>
        <w:ind w:left="1080" w:hanging="360"/>
      </w:pPr>
      <w:rPr>
        <w:rFonts w:ascii="Calibri" w:eastAsiaTheme="minorHAnsi" w:hAnsi="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54E580A"/>
    <w:multiLevelType w:val="hybridMultilevel"/>
    <w:tmpl w:val="6852A0F0"/>
    <w:lvl w:ilvl="0" w:tplc="DB529064">
      <w:numFmt w:val="bullet"/>
      <w:lvlText w:val=""/>
      <w:lvlJc w:val="left"/>
      <w:pPr>
        <w:ind w:left="720" w:hanging="360"/>
      </w:pPr>
      <w:rPr>
        <w:rFonts w:ascii="Symbol" w:eastAsia="Times New Roman"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8B117C"/>
    <w:multiLevelType w:val="hybridMultilevel"/>
    <w:tmpl w:val="F00A7844"/>
    <w:lvl w:ilvl="0" w:tplc="F8D0F3EA">
      <w:start w:val="68"/>
      <w:numFmt w:val="bullet"/>
      <w:lvlText w:val="-"/>
      <w:lvlJc w:val="left"/>
      <w:pPr>
        <w:ind w:left="462" w:hanging="360"/>
      </w:pPr>
      <w:rPr>
        <w:rFonts w:ascii="Arial" w:eastAsia="Arial" w:hAnsi="Arial" w:cs="Arial" w:hint="default"/>
      </w:rPr>
    </w:lvl>
    <w:lvl w:ilvl="1" w:tplc="040C0003">
      <w:start w:val="1"/>
      <w:numFmt w:val="bullet"/>
      <w:lvlText w:val="o"/>
      <w:lvlJc w:val="left"/>
      <w:pPr>
        <w:ind w:left="1182" w:hanging="360"/>
      </w:pPr>
      <w:rPr>
        <w:rFonts w:ascii="Courier New" w:hAnsi="Courier New" w:cs="Courier New" w:hint="default"/>
      </w:rPr>
    </w:lvl>
    <w:lvl w:ilvl="2" w:tplc="040C0005" w:tentative="1">
      <w:start w:val="1"/>
      <w:numFmt w:val="bullet"/>
      <w:lvlText w:val=""/>
      <w:lvlJc w:val="left"/>
      <w:pPr>
        <w:ind w:left="1902" w:hanging="360"/>
      </w:pPr>
      <w:rPr>
        <w:rFonts w:ascii="Wingdings" w:hAnsi="Wingdings" w:hint="default"/>
      </w:rPr>
    </w:lvl>
    <w:lvl w:ilvl="3" w:tplc="040C0001" w:tentative="1">
      <w:start w:val="1"/>
      <w:numFmt w:val="bullet"/>
      <w:lvlText w:val=""/>
      <w:lvlJc w:val="left"/>
      <w:pPr>
        <w:ind w:left="2622" w:hanging="360"/>
      </w:pPr>
      <w:rPr>
        <w:rFonts w:ascii="Symbol" w:hAnsi="Symbol" w:hint="default"/>
      </w:rPr>
    </w:lvl>
    <w:lvl w:ilvl="4" w:tplc="040C0003" w:tentative="1">
      <w:start w:val="1"/>
      <w:numFmt w:val="bullet"/>
      <w:lvlText w:val="o"/>
      <w:lvlJc w:val="left"/>
      <w:pPr>
        <w:ind w:left="3342" w:hanging="360"/>
      </w:pPr>
      <w:rPr>
        <w:rFonts w:ascii="Courier New" w:hAnsi="Courier New" w:cs="Courier New" w:hint="default"/>
      </w:rPr>
    </w:lvl>
    <w:lvl w:ilvl="5" w:tplc="040C0005" w:tentative="1">
      <w:start w:val="1"/>
      <w:numFmt w:val="bullet"/>
      <w:lvlText w:val=""/>
      <w:lvlJc w:val="left"/>
      <w:pPr>
        <w:ind w:left="4062" w:hanging="360"/>
      </w:pPr>
      <w:rPr>
        <w:rFonts w:ascii="Wingdings" w:hAnsi="Wingdings" w:hint="default"/>
      </w:rPr>
    </w:lvl>
    <w:lvl w:ilvl="6" w:tplc="040C0001" w:tentative="1">
      <w:start w:val="1"/>
      <w:numFmt w:val="bullet"/>
      <w:lvlText w:val=""/>
      <w:lvlJc w:val="left"/>
      <w:pPr>
        <w:ind w:left="4782" w:hanging="360"/>
      </w:pPr>
      <w:rPr>
        <w:rFonts w:ascii="Symbol" w:hAnsi="Symbol" w:hint="default"/>
      </w:rPr>
    </w:lvl>
    <w:lvl w:ilvl="7" w:tplc="040C0003" w:tentative="1">
      <w:start w:val="1"/>
      <w:numFmt w:val="bullet"/>
      <w:lvlText w:val="o"/>
      <w:lvlJc w:val="left"/>
      <w:pPr>
        <w:ind w:left="5502" w:hanging="360"/>
      </w:pPr>
      <w:rPr>
        <w:rFonts w:ascii="Courier New" w:hAnsi="Courier New" w:cs="Courier New" w:hint="default"/>
      </w:rPr>
    </w:lvl>
    <w:lvl w:ilvl="8" w:tplc="040C0005" w:tentative="1">
      <w:start w:val="1"/>
      <w:numFmt w:val="bullet"/>
      <w:lvlText w:val=""/>
      <w:lvlJc w:val="left"/>
      <w:pPr>
        <w:ind w:left="6222" w:hanging="360"/>
      </w:pPr>
      <w:rPr>
        <w:rFonts w:ascii="Wingdings" w:hAnsi="Wingdings" w:hint="default"/>
      </w:rPr>
    </w:lvl>
  </w:abstractNum>
  <w:abstractNum w:abstractNumId="7" w15:restartNumberingAfterBreak="0">
    <w:nsid w:val="2AF95A80"/>
    <w:multiLevelType w:val="hybridMultilevel"/>
    <w:tmpl w:val="669C0B98"/>
    <w:lvl w:ilvl="0" w:tplc="4C62CD72">
      <w:start w:val="1"/>
      <w:numFmt w:val="bullet"/>
      <w:lvlText w:val="•"/>
      <w:lvlJc w:val="left"/>
      <w:pPr>
        <w:ind w:left="720" w:hanging="360"/>
      </w:pPr>
      <w:rPr>
        <w:rFonts w:ascii="Arial" w:eastAsia="Arial" w:hAnsi="Arial" w:cs="Arial"/>
      </w:rPr>
    </w:lvl>
    <w:lvl w:ilvl="1" w:tplc="3A30D4EA">
      <w:start w:val="1"/>
      <w:numFmt w:val="bullet"/>
      <w:lvlText w:val="◦"/>
      <w:lvlJc w:val="left"/>
      <w:pPr>
        <w:ind w:left="1080" w:hanging="360"/>
      </w:pPr>
      <w:rPr>
        <w:rFonts w:ascii="Arial" w:eastAsia="Arial" w:hAnsi="Arial" w:cs="Arial"/>
      </w:rPr>
    </w:lvl>
    <w:lvl w:ilvl="2" w:tplc="971EE91E">
      <w:numFmt w:val="decimal"/>
      <w:lvlText w:val=""/>
      <w:lvlJc w:val="left"/>
      <w:pPr>
        <w:ind w:left="0" w:firstLine="0"/>
      </w:pPr>
    </w:lvl>
    <w:lvl w:ilvl="3" w:tplc="CEF42716">
      <w:numFmt w:val="decimal"/>
      <w:lvlText w:val=""/>
      <w:lvlJc w:val="left"/>
      <w:pPr>
        <w:ind w:left="0" w:firstLine="0"/>
      </w:pPr>
    </w:lvl>
    <w:lvl w:ilvl="4" w:tplc="BE6A8230">
      <w:numFmt w:val="decimal"/>
      <w:lvlText w:val=""/>
      <w:lvlJc w:val="left"/>
      <w:pPr>
        <w:ind w:left="0" w:firstLine="0"/>
      </w:pPr>
    </w:lvl>
    <w:lvl w:ilvl="5" w:tplc="12047048">
      <w:numFmt w:val="decimal"/>
      <w:lvlText w:val=""/>
      <w:lvlJc w:val="left"/>
      <w:pPr>
        <w:ind w:left="0" w:firstLine="0"/>
      </w:pPr>
    </w:lvl>
    <w:lvl w:ilvl="6" w:tplc="15ACE37A">
      <w:numFmt w:val="decimal"/>
      <w:lvlText w:val=""/>
      <w:lvlJc w:val="left"/>
      <w:pPr>
        <w:ind w:left="0" w:firstLine="0"/>
      </w:pPr>
    </w:lvl>
    <w:lvl w:ilvl="7" w:tplc="43B4A12A">
      <w:numFmt w:val="decimal"/>
      <w:lvlText w:val=""/>
      <w:lvlJc w:val="left"/>
      <w:pPr>
        <w:ind w:left="0" w:firstLine="0"/>
      </w:pPr>
    </w:lvl>
    <w:lvl w:ilvl="8" w:tplc="6AE412C0">
      <w:numFmt w:val="decimal"/>
      <w:lvlText w:val=""/>
      <w:lvlJc w:val="left"/>
      <w:pPr>
        <w:ind w:left="0" w:firstLine="0"/>
      </w:pPr>
    </w:lvl>
  </w:abstractNum>
  <w:abstractNum w:abstractNumId="8" w15:restartNumberingAfterBreak="0">
    <w:nsid w:val="314A1A8F"/>
    <w:multiLevelType w:val="hybridMultilevel"/>
    <w:tmpl w:val="0680CC58"/>
    <w:lvl w:ilvl="0" w:tplc="DB529064">
      <w:numFmt w:val="bullet"/>
      <w:lvlText w:val=""/>
      <w:lvlJc w:val="left"/>
      <w:pPr>
        <w:ind w:left="720" w:hanging="360"/>
      </w:pPr>
      <w:rPr>
        <w:rFonts w:ascii="Symbol" w:eastAsia="Times New Roman"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F00539"/>
    <w:multiLevelType w:val="hybridMultilevel"/>
    <w:tmpl w:val="FA2AE77E"/>
    <w:lvl w:ilvl="0" w:tplc="110AF9A8">
      <w:numFmt w:val="bullet"/>
      <w:lvlText w:val="-"/>
      <w:lvlJc w:val="left"/>
      <w:pPr>
        <w:ind w:left="720" w:hanging="360"/>
      </w:pPr>
      <w:rPr>
        <w:rFonts w:ascii="Tahoma" w:eastAsia="Times New Roman"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5BB76FB"/>
    <w:multiLevelType w:val="hybridMultilevel"/>
    <w:tmpl w:val="8962FB14"/>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1" w15:restartNumberingAfterBreak="0">
    <w:nsid w:val="3A701292"/>
    <w:multiLevelType w:val="hybridMultilevel"/>
    <w:tmpl w:val="5EEABE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E1E4157"/>
    <w:multiLevelType w:val="multilevel"/>
    <w:tmpl w:val="C7EE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970AF"/>
    <w:multiLevelType w:val="hybridMultilevel"/>
    <w:tmpl w:val="4DB2387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B65267"/>
    <w:multiLevelType w:val="multilevel"/>
    <w:tmpl w:val="45C861B0"/>
    <w:lvl w:ilvl="0">
      <w:start w:val="1"/>
      <w:numFmt w:val="decimal"/>
      <w:lvlText w:val="%1."/>
      <w:lvlJc w:val="left"/>
      <w:pPr>
        <w:ind w:left="1352" w:hanging="360"/>
      </w:pPr>
    </w:lvl>
    <w:lvl w:ilvl="1">
      <w:start w:val="1"/>
      <w:numFmt w:val="decimal"/>
      <w:lvlText w:val="%1.%2."/>
      <w:lvlJc w:val="left"/>
      <w:pPr>
        <w:ind w:left="1784" w:hanging="432"/>
      </w:p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15" w15:restartNumberingAfterBreak="0">
    <w:nsid w:val="46091BFF"/>
    <w:multiLevelType w:val="hybridMultilevel"/>
    <w:tmpl w:val="9ED855D0"/>
    <w:lvl w:ilvl="0" w:tplc="DB529064">
      <w:numFmt w:val="bullet"/>
      <w:lvlText w:val=""/>
      <w:lvlJc w:val="left"/>
      <w:pPr>
        <w:ind w:left="720" w:hanging="360"/>
      </w:pPr>
      <w:rPr>
        <w:rFonts w:ascii="Symbol" w:eastAsia="Times New Roman"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9F5A9B"/>
    <w:multiLevelType w:val="hybridMultilevel"/>
    <w:tmpl w:val="5C163B82"/>
    <w:lvl w:ilvl="0" w:tplc="4D923CD4">
      <w:start w:val="1"/>
      <w:numFmt w:val="bullet"/>
      <w:lvlText w:val="•"/>
      <w:lvlJc w:val="left"/>
      <w:pPr>
        <w:ind w:left="720" w:hanging="360"/>
      </w:pPr>
      <w:rPr>
        <w:rFonts w:ascii="Arial" w:eastAsia="Arial" w:hAnsi="Arial" w:cs="Arial"/>
      </w:rPr>
    </w:lvl>
    <w:lvl w:ilvl="1" w:tplc="E3663BD8">
      <w:start w:val="1"/>
      <w:numFmt w:val="bullet"/>
      <w:lvlText w:val="◦"/>
      <w:lvlJc w:val="left"/>
      <w:pPr>
        <w:ind w:left="1080" w:hanging="360"/>
      </w:pPr>
      <w:rPr>
        <w:rFonts w:ascii="Arial" w:eastAsia="Arial" w:hAnsi="Arial" w:cs="Arial"/>
      </w:rPr>
    </w:lvl>
    <w:lvl w:ilvl="2" w:tplc="38AA4E12">
      <w:numFmt w:val="decimal"/>
      <w:lvlText w:val=""/>
      <w:lvlJc w:val="left"/>
    </w:lvl>
    <w:lvl w:ilvl="3" w:tplc="71FA0B7A">
      <w:numFmt w:val="decimal"/>
      <w:lvlText w:val=""/>
      <w:lvlJc w:val="left"/>
    </w:lvl>
    <w:lvl w:ilvl="4" w:tplc="A4C6BDF2">
      <w:numFmt w:val="decimal"/>
      <w:lvlText w:val=""/>
      <w:lvlJc w:val="left"/>
    </w:lvl>
    <w:lvl w:ilvl="5" w:tplc="7BBECDBC">
      <w:numFmt w:val="decimal"/>
      <w:lvlText w:val=""/>
      <w:lvlJc w:val="left"/>
    </w:lvl>
    <w:lvl w:ilvl="6" w:tplc="5F9AEF2A">
      <w:numFmt w:val="decimal"/>
      <w:lvlText w:val=""/>
      <w:lvlJc w:val="left"/>
    </w:lvl>
    <w:lvl w:ilvl="7" w:tplc="A51A7F9C">
      <w:numFmt w:val="decimal"/>
      <w:lvlText w:val=""/>
      <w:lvlJc w:val="left"/>
    </w:lvl>
    <w:lvl w:ilvl="8" w:tplc="0F2A3FC2">
      <w:numFmt w:val="decimal"/>
      <w:lvlText w:val=""/>
      <w:lvlJc w:val="left"/>
    </w:lvl>
  </w:abstractNum>
  <w:abstractNum w:abstractNumId="17" w15:restartNumberingAfterBreak="0">
    <w:nsid w:val="50D420CA"/>
    <w:multiLevelType w:val="hybridMultilevel"/>
    <w:tmpl w:val="384628AC"/>
    <w:lvl w:ilvl="0" w:tplc="110AF9A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CD45F1"/>
    <w:multiLevelType w:val="hybridMultilevel"/>
    <w:tmpl w:val="CAFEF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8E4C31"/>
    <w:multiLevelType w:val="hybridMultilevel"/>
    <w:tmpl w:val="4D66AECC"/>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20" w15:restartNumberingAfterBreak="0">
    <w:nsid w:val="689A2A99"/>
    <w:multiLevelType w:val="multilevel"/>
    <w:tmpl w:val="ED3E0B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A365534"/>
    <w:multiLevelType w:val="hybridMultilevel"/>
    <w:tmpl w:val="D032B20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B7C10A6"/>
    <w:multiLevelType w:val="multilevel"/>
    <w:tmpl w:val="ACDACB96"/>
    <w:lvl w:ilvl="0">
      <w:start w:val="1"/>
      <w:numFmt w:val="upperRoman"/>
      <w:lvlText w:val="%1."/>
      <w:lvlJc w:val="left"/>
      <w:pPr>
        <w:ind w:left="284" w:firstLine="0"/>
      </w:pPr>
      <w:rPr>
        <w:rFonts w:hint="default"/>
      </w:rPr>
    </w:lvl>
    <w:lvl w:ilvl="1">
      <w:start w:val="1"/>
      <w:numFmt w:val="upperLetter"/>
      <w:lvlText w:val="%2."/>
      <w:lvlJc w:val="left"/>
      <w:pPr>
        <w:ind w:left="1004" w:firstLine="0"/>
      </w:pPr>
      <w:rPr>
        <w:rFonts w:hint="default"/>
      </w:rPr>
    </w:lvl>
    <w:lvl w:ilvl="2">
      <w:start w:val="1"/>
      <w:numFmt w:val="decimal"/>
      <w:lvlText w:val="%3."/>
      <w:lvlJc w:val="left"/>
      <w:pPr>
        <w:ind w:left="1724" w:firstLine="0"/>
      </w:pPr>
      <w:rPr>
        <w:rFonts w:hint="default"/>
      </w:rPr>
    </w:lvl>
    <w:lvl w:ilvl="3">
      <w:start w:val="1"/>
      <w:numFmt w:val="lowerLetter"/>
      <w:lvlText w:val="%4)"/>
      <w:lvlJc w:val="left"/>
      <w:pPr>
        <w:ind w:left="2444" w:firstLine="0"/>
      </w:pPr>
      <w:rPr>
        <w:rFonts w:hint="default"/>
      </w:rPr>
    </w:lvl>
    <w:lvl w:ilvl="4">
      <w:start w:val="1"/>
      <w:numFmt w:val="decimal"/>
      <w:lvlText w:val="(%5)"/>
      <w:lvlJc w:val="left"/>
      <w:pPr>
        <w:ind w:left="3164" w:firstLine="0"/>
      </w:pPr>
      <w:rPr>
        <w:rFonts w:hint="default"/>
      </w:rPr>
    </w:lvl>
    <w:lvl w:ilvl="5">
      <w:start w:val="1"/>
      <w:numFmt w:val="lowerLetter"/>
      <w:lvlText w:val="(%6)"/>
      <w:lvlJc w:val="left"/>
      <w:pPr>
        <w:ind w:left="3884" w:firstLine="0"/>
      </w:pPr>
      <w:rPr>
        <w:rFonts w:hint="default"/>
      </w:rPr>
    </w:lvl>
    <w:lvl w:ilvl="6">
      <w:start w:val="1"/>
      <w:numFmt w:val="lowerRoman"/>
      <w:lvlText w:val="(%7)"/>
      <w:lvlJc w:val="left"/>
      <w:pPr>
        <w:ind w:left="4604" w:firstLine="0"/>
      </w:pPr>
      <w:rPr>
        <w:rFonts w:hint="default"/>
      </w:rPr>
    </w:lvl>
    <w:lvl w:ilvl="7">
      <w:start w:val="1"/>
      <w:numFmt w:val="lowerLetter"/>
      <w:lvlText w:val="(%8)"/>
      <w:lvlJc w:val="left"/>
      <w:pPr>
        <w:ind w:left="5324" w:firstLine="0"/>
      </w:pPr>
      <w:rPr>
        <w:rFonts w:hint="default"/>
      </w:rPr>
    </w:lvl>
    <w:lvl w:ilvl="8">
      <w:start w:val="1"/>
      <w:numFmt w:val="lowerRoman"/>
      <w:lvlText w:val="(%9)"/>
      <w:lvlJc w:val="left"/>
      <w:pPr>
        <w:ind w:left="6044" w:firstLine="0"/>
      </w:pPr>
      <w:rPr>
        <w:rFonts w:hint="default"/>
      </w:rPr>
    </w:lvl>
  </w:abstractNum>
  <w:num w:numId="1" w16cid:durableId="1704944471">
    <w:abstractNumId w:val="22"/>
  </w:num>
  <w:num w:numId="2" w16cid:durableId="1820725642">
    <w:abstractNumId w:val="14"/>
  </w:num>
  <w:num w:numId="3" w16cid:durableId="298146949">
    <w:abstractNumId w:val="14"/>
  </w:num>
  <w:num w:numId="4" w16cid:durableId="1053313045">
    <w:abstractNumId w:val="14"/>
  </w:num>
  <w:num w:numId="5" w16cid:durableId="284971751">
    <w:abstractNumId w:val="20"/>
  </w:num>
  <w:num w:numId="6" w16cid:durableId="1414427792">
    <w:abstractNumId w:val="17"/>
  </w:num>
  <w:num w:numId="7" w16cid:durableId="864562733">
    <w:abstractNumId w:val="3"/>
  </w:num>
  <w:num w:numId="8" w16cid:durableId="576787809">
    <w:abstractNumId w:val="2"/>
  </w:num>
  <w:num w:numId="9" w16cid:durableId="200171000">
    <w:abstractNumId w:val="8"/>
  </w:num>
  <w:num w:numId="10" w16cid:durableId="1364406306">
    <w:abstractNumId w:val="15"/>
  </w:num>
  <w:num w:numId="11" w16cid:durableId="1960448294">
    <w:abstractNumId w:val="5"/>
  </w:num>
  <w:num w:numId="12" w16cid:durableId="881524789">
    <w:abstractNumId w:val="9"/>
  </w:num>
  <w:num w:numId="13" w16cid:durableId="836110713">
    <w:abstractNumId w:val="0"/>
  </w:num>
  <w:num w:numId="14" w16cid:durableId="1058748537">
    <w:abstractNumId w:val="11"/>
  </w:num>
  <w:num w:numId="15" w16cid:durableId="745878703">
    <w:abstractNumId w:val="21"/>
  </w:num>
  <w:num w:numId="16" w16cid:durableId="1599101928">
    <w:abstractNumId w:val="1"/>
  </w:num>
  <w:num w:numId="17" w16cid:durableId="275645308">
    <w:abstractNumId w:val="4"/>
  </w:num>
  <w:num w:numId="18" w16cid:durableId="368996611">
    <w:abstractNumId w:val="13"/>
  </w:num>
  <w:num w:numId="19" w16cid:durableId="665790470">
    <w:abstractNumId w:val="6"/>
  </w:num>
  <w:num w:numId="20" w16cid:durableId="916404972">
    <w:abstractNumId w:val="10"/>
  </w:num>
  <w:num w:numId="21" w16cid:durableId="485170197">
    <w:abstractNumId w:val="19"/>
  </w:num>
  <w:num w:numId="22" w16cid:durableId="1463188172">
    <w:abstractNumId w:val="12"/>
  </w:num>
  <w:num w:numId="23" w16cid:durableId="1591197">
    <w:abstractNumId w:val="7"/>
    <w:lvlOverride w:ilvl="0"/>
    <w:lvlOverride w:ilvl="1"/>
    <w:lvlOverride w:ilvl="2"/>
    <w:lvlOverride w:ilvl="3"/>
    <w:lvlOverride w:ilvl="4"/>
    <w:lvlOverride w:ilvl="5"/>
    <w:lvlOverride w:ilvl="6"/>
    <w:lvlOverride w:ilvl="7"/>
    <w:lvlOverride w:ilvl="8"/>
  </w:num>
  <w:num w:numId="24" w16cid:durableId="462965576">
    <w:abstractNumId w:val="16"/>
    <w:lvlOverride w:ilvl="0">
      <w:startOverride w:val="1"/>
    </w:lvlOverride>
  </w:num>
  <w:num w:numId="25" w16cid:durableId="374889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09"/>
    <w:rsid w:val="0002486B"/>
    <w:rsid w:val="00065065"/>
    <w:rsid w:val="0008153D"/>
    <w:rsid w:val="000A24F7"/>
    <w:rsid w:val="000A26CC"/>
    <w:rsid w:val="000A7858"/>
    <w:rsid w:val="000A7B8E"/>
    <w:rsid w:val="000C3C20"/>
    <w:rsid w:val="000E3030"/>
    <w:rsid w:val="00146DDE"/>
    <w:rsid w:val="00167812"/>
    <w:rsid w:val="001809CB"/>
    <w:rsid w:val="00193AA9"/>
    <w:rsid w:val="001B18EA"/>
    <w:rsid w:val="001D0F69"/>
    <w:rsid w:val="001E6BBF"/>
    <w:rsid w:val="00222A43"/>
    <w:rsid w:val="00256ECF"/>
    <w:rsid w:val="00277082"/>
    <w:rsid w:val="002A79A5"/>
    <w:rsid w:val="003052A4"/>
    <w:rsid w:val="00306CA2"/>
    <w:rsid w:val="00307554"/>
    <w:rsid w:val="00326769"/>
    <w:rsid w:val="00334EE6"/>
    <w:rsid w:val="00342C5F"/>
    <w:rsid w:val="0034711F"/>
    <w:rsid w:val="00361BD9"/>
    <w:rsid w:val="003702D8"/>
    <w:rsid w:val="003713A4"/>
    <w:rsid w:val="00415920"/>
    <w:rsid w:val="004236FB"/>
    <w:rsid w:val="004467E6"/>
    <w:rsid w:val="0044707A"/>
    <w:rsid w:val="004B098A"/>
    <w:rsid w:val="004B70D3"/>
    <w:rsid w:val="004C01AE"/>
    <w:rsid w:val="005E75E0"/>
    <w:rsid w:val="005E78D7"/>
    <w:rsid w:val="005F094F"/>
    <w:rsid w:val="00645653"/>
    <w:rsid w:val="006556FB"/>
    <w:rsid w:val="006935D8"/>
    <w:rsid w:val="006B70B6"/>
    <w:rsid w:val="00743FD9"/>
    <w:rsid w:val="00750C3A"/>
    <w:rsid w:val="007704C9"/>
    <w:rsid w:val="007830A8"/>
    <w:rsid w:val="00786451"/>
    <w:rsid w:val="007A6ABC"/>
    <w:rsid w:val="007F17B9"/>
    <w:rsid w:val="00815856"/>
    <w:rsid w:val="00817721"/>
    <w:rsid w:val="008625FF"/>
    <w:rsid w:val="00880E84"/>
    <w:rsid w:val="00881244"/>
    <w:rsid w:val="0088417C"/>
    <w:rsid w:val="008A794F"/>
    <w:rsid w:val="008C1CEF"/>
    <w:rsid w:val="008E11E9"/>
    <w:rsid w:val="00932FCA"/>
    <w:rsid w:val="00981ABF"/>
    <w:rsid w:val="009A54A7"/>
    <w:rsid w:val="009C3035"/>
    <w:rsid w:val="009D15F7"/>
    <w:rsid w:val="00A04A18"/>
    <w:rsid w:val="00A10AFB"/>
    <w:rsid w:val="00A244FB"/>
    <w:rsid w:val="00A50C71"/>
    <w:rsid w:val="00B67ADD"/>
    <w:rsid w:val="00BB784B"/>
    <w:rsid w:val="00BD2C21"/>
    <w:rsid w:val="00C378FD"/>
    <w:rsid w:val="00C62340"/>
    <w:rsid w:val="00C62FE0"/>
    <w:rsid w:val="00C7418B"/>
    <w:rsid w:val="00CF00D8"/>
    <w:rsid w:val="00D41782"/>
    <w:rsid w:val="00D55599"/>
    <w:rsid w:val="00D75C75"/>
    <w:rsid w:val="00DA08F0"/>
    <w:rsid w:val="00DF1E9E"/>
    <w:rsid w:val="00E07FEB"/>
    <w:rsid w:val="00E10C50"/>
    <w:rsid w:val="00E16F09"/>
    <w:rsid w:val="00E17D53"/>
    <w:rsid w:val="00E74A28"/>
    <w:rsid w:val="00E80E76"/>
    <w:rsid w:val="00E8613A"/>
    <w:rsid w:val="00EA5AAA"/>
    <w:rsid w:val="00EC4817"/>
    <w:rsid w:val="00F16209"/>
    <w:rsid w:val="00F22EF9"/>
    <w:rsid w:val="00F27186"/>
    <w:rsid w:val="00F70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F69C"/>
  <w15:chartTrackingRefBased/>
  <w15:docId w15:val="{99FCACB5-2218-1547-9A22-CC629EB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6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autoRedefine/>
    <w:uiPriority w:val="9"/>
    <w:unhideWhenUsed/>
    <w:qFormat/>
    <w:rsid w:val="00334EE6"/>
    <w:pPr>
      <w:keepNext/>
      <w:keepLines/>
      <w:spacing w:before="40" w:after="240"/>
      <w:jc w:val="center"/>
      <w:outlineLvl w:val="1"/>
    </w:pPr>
    <w:rPr>
      <w:rFonts w:ascii="Arial" w:eastAsiaTheme="majorEastAsia" w:hAnsi="Arial" w:cs="Arial"/>
      <w:color w:val="0F4761" w:themeColor="accent1" w:themeShade="BF"/>
      <w:kern w:val="0"/>
      <w:sz w:val="28"/>
      <w:szCs w:val="28"/>
      <w:lang w:eastAsia="fr-FR"/>
      <w14:ligatures w14:val="none"/>
    </w:rPr>
  </w:style>
  <w:style w:type="paragraph" w:styleId="Titre3">
    <w:name w:val="heading 3"/>
    <w:basedOn w:val="Normal"/>
    <w:next w:val="Normal"/>
    <w:link w:val="Titre3Car"/>
    <w:autoRedefine/>
    <w:uiPriority w:val="9"/>
    <w:unhideWhenUsed/>
    <w:qFormat/>
    <w:rsid w:val="009D15F7"/>
    <w:pPr>
      <w:keepNext/>
      <w:keepLines/>
      <w:numPr>
        <w:ilvl w:val="2"/>
        <w:numId w:val="5"/>
      </w:numPr>
      <w:spacing w:before="40" w:after="240"/>
      <w:ind w:left="2216" w:hanging="504"/>
      <w:jc w:val="both"/>
      <w:outlineLvl w:val="2"/>
    </w:pPr>
    <w:rPr>
      <w:rFonts w:ascii="Arial" w:eastAsiaTheme="majorEastAsia" w:hAnsi="Arial" w:cs="Arial"/>
      <w:color w:val="0A2F40" w:themeColor="accent1" w:themeShade="7F"/>
      <w:kern w:val="0"/>
      <w:sz w:val="26"/>
      <w:szCs w:val="26"/>
      <w:u w:val="single"/>
      <w:lang w:eastAsia="fr-FR"/>
      <w14:ligatures w14:val="none"/>
    </w:rPr>
  </w:style>
  <w:style w:type="paragraph" w:styleId="Titre4">
    <w:name w:val="heading 4"/>
    <w:basedOn w:val="Normal"/>
    <w:next w:val="Normal"/>
    <w:link w:val="Titre4Car"/>
    <w:uiPriority w:val="9"/>
    <w:semiHidden/>
    <w:unhideWhenUsed/>
    <w:qFormat/>
    <w:rsid w:val="00F162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62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620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620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620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620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4EE6"/>
    <w:rPr>
      <w:rFonts w:ascii="Arial" w:eastAsiaTheme="majorEastAsia" w:hAnsi="Arial" w:cs="Arial"/>
      <w:color w:val="0F4761" w:themeColor="accent1" w:themeShade="BF"/>
      <w:kern w:val="0"/>
      <w:sz w:val="28"/>
      <w:szCs w:val="28"/>
      <w:lang w:eastAsia="fr-FR"/>
      <w14:ligatures w14:val="none"/>
    </w:rPr>
  </w:style>
  <w:style w:type="character" w:customStyle="1" w:styleId="Titre3Car">
    <w:name w:val="Titre 3 Car"/>
    <w:basedOn w:val="Policepardfaut"/>
    <w:link w:val="Titre3"/>
    <w:uiPriority w:val="9"/>
    <w:rsid w:val="009D15F7"/>
    <w:rPr>
      <w:rFonts w:ascii="Arial" w:eastAsiaTheme="majorEastAsia" w:hAnsi="Arial" w:cs="Arial"/>
      <w:color w:val="0A2F40" w:themeColor="accent1" w:themeShade="7F"/>
      <w:kern w:val="0"/>
      <w:sz w:val="26"/>
      <w:szCs w:val="26"/>
      <w:u w:val="single"/>
      <w:lang w:eastAsia="fr-FR"/>
      <w14:ligatures w14:val="none"/>
    </w:rPr>
  </w:style>
  <w:style w:type="character" w:customStyle="1" w:styleId="Titre1Car">
    <w:name w:val="Titre 1 Car"/>
    <w:basedOn w:val="Policepardfaut"/>
    <w:link w:val="Titre1"/>
    <w:uiPriority w:val="9"/>
    <w:rsid w:val="00F16209"/>
    <w:rPr>
      <w:rFonts w:asciiTheme="majorHAnsi" w:eastAsiaTheme="majorEastAsia" w:hAnsiTheme="majorHAnsi" w:cstheme="majorBidi"/>
      <w:color w:val="0F4761" w:themeColor="accent1" w:themeShade="BF"/>
      <w:sz w:val="40"/>
      <w:szCs w:val="40"/>
    </w:rPr>
  </w:style>
  <w:style w:type="character" w:customStyle="1" w:styleId="Titre4Car">
    <w:name w:val="Titre 4 Car"/>
    <w:basedOn w:val="Policepardfaut"/>
    <w:link w:val="Titre4"/>
    <w:uiPriority w:val="9"/>
    <w:semiHidden/>
    <w:rsid w:val="00F162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62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62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2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2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209"/>
    <w:rPr>
      <w:rFonts w:eastAsiaTheme="majorEastAsia" w:cstheme="majorBidi"/>
      <w:color w:val="272727" w:themeColor="text1" w:themeTint="D8"/>
    </w:rPr>
  </w:style>
  <w:style w:type="paragraph" w:styleId="Titre">
    <w:name w:val="Title"/>
    <w:basedOn w:val="Normal"/>
    <w:next w:val="Normal"/>
    <w:link w:val="TitreCar"/>
    <w:uiPriority w:val="10"/>
    <w:qFormat/>
    <w:rsid w:val="00F1620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62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20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62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20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6209"/>
    <w:rPr>
      <w:i/>
      <w:iCs/>
      <w:color w:val="404040" w:themeColor="text1" w:themeTint="BF"/>
    </w:rPr>
  </w:style>
  <w:style w:type="paragraph" w:styleId="Paragraphedeliste">
    <w:name w:val="List Paragraph"/>
    <w:basedOn w:val="Normal"/>
    <w:qFormat/>
    <w:rsid w:val="00F16209"/>
    <w:pPr>
      <w:ind w:left="720"/>
      <w:contextualSpacing/>
    </w:pPr>
  </w:style>
  <w:style w:type="character" w:styleId="Accentuationintense">
    <w:name w:val="Intense Emphasis"/>
    <w:basedOn w:val="Policepardfaut"/>
    <w:uiPriority w:val="21"/>
    <w:qFormat/>
    <w:rsid w:val="00F16209"/>
    <w:rPr>
      <w:i/>
      <w:iCs/>
      <w:color w:val="0F4761" w:themeColor="accent1" w:themeShade="BF"/>
    </w:rPr>
  </w:style>
  <w:style w:type="paragraph" w:styleId="Citationintense">
    <w:name w:val="Intense Quote"/>
    <w:basedOn w:val="Normal"/>
    <w:next w:val="Normal"/>
    <w:link w:val="CitationintenseCar"/>
    <w:uiPriority w:val="30"/>
    <w:qFormat/>
    <w:rsid w:val="00F16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6209"/>
    <w:rPr>
      <w:i/>
      <w:iCs/>
      <w:color w:val="0F4761" w:themeColor="accent1" w:themeShade="BF"/>
    </w:rPr>
  </w:style>
  <w:style w:type="character" w:styleId="Rfrenceintense">
    <w:name w:val="Intense Reference"/>
    <w:basedOn w:val="Policepardfaut"/>
    <w:uiPriority w:val="32"/>
    <w:qFormat/>
    <w:rsid w:val="00F16209"/>
    <w:rPr>
      <w:b/>
      <w:bCs/>
      <w:smallCaps/>
      <w:color w:val="0F4761" w:themeColor="accent1" w:themeShade="BF"/>
      <w:spacing w:val="5"/>
    </w:rPr>
  </w:style>
  <w:style w:type="character" w:customStyle="1" w:styleId="apple-converted-space">
    <w:name w:val="apple-converted-space"/>
    <w:basedOn w:val="Policepardfaut"/>
    <w:rsid w:val="00F16209"/>
  </w:style>
  <w:style w:type="character" w:styleId="Lienhypertexte">
    <w:name w:val="Hyperlink"/>
    <w:basedOn w:val="Policepardfaut"/>
    <w:uiPriority w:val="99"/>
    <w:semiHidden/>
    <w:unhideWhenUsed/>
    <w:rsid w:val="00F16209"/>
    <w:rPr>
      <w:color w:val="0000FF"/>
      <w:u w:val="single"/>
    </w:rPr>
  </w:style>
  <w:style w:type="paragraph" w:styleId="NormalWeb">
    <w:name w:val="Normal (Web)"/>
    <w:basedOn w:val="Normal"/>
    <w:uiPriority w:val="99"/>
    <w:semiHidden/>
    <w:unhideWhenUsed/>
    <w:rsid w:val="00F16209"/>
    <w:pPr>
      <w:spacing w:before="100" w:beforeAutospacing="1" w:after="100" w:afterAutospacing="1"/>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6556FB"/>
  </w:style>
  <w:style w:type="table" w:styleId="Grilledutableau">
    <w:name w:val="Table Grid"/>
    <w:basedOn w:val="TableauNormal"/>
    <w:uiPriority w:val="39"/>
    <w:rsid w:val="00326769"/>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81244"/>
    <w:pPr>
      <w:tabs>
        <w:tab w:val="center" w:pos="4536"/>
        <w:tab w:val="right" w:pos="9072"/>
      </w:tabs>
    </w:pPr>
  </w:style>
  <w:style w:type="character" w:customStyle="1" w:styleId="En-tteCar">
    <w:name w:val="En-tête Car"/>
    <w:basedOn w:val="Policepardfaut"/>
    <w:link w:val="En-tte"/>
    <w:uiPriority w:val="99"/>
    <w:rsid w:val="00881244"/>
  </w:style>
  <w:style w:type="paragraph" w:styleId="Pieddepage">
    <w:name w:val="footer"/>
    <w:basedOn w:val="Normal"/>
    <w:link w:val="PieddepageCar"/>
    <w:uiPriority w:val="99"/>
    <w:unhideWhenUsed/>
    <w:rsid w:val="00881244"/>
    <w:pPr>
      <w:tabs>
        <w:tab w:val="center" w:pos="4536"/>
        <w:tab w:val="right" w:pos="9072"/>
      </w:tabs>
    </w:pPr>
  </w:style>
  <w:style w:type="character" w:customStyle="1" w:styleId="PieddepageCar">
    <w:name w:val="Pied de page Car"/>
    <w:basedOn w:val="Policepardfaut"/>
    <w:link w:val="Pieddepage"/>
    <w:uiPriority w:val="99"/>
    <w:rsid w:val="0088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979">
      <w:bodyDiv w:val="1"/>
      <w:marLeft w:val="0"/>
      <w:marRight w:val="0"/>
      <w:marTop w:val="0"/>
      <w:marBottom w:val="0"/>
      <w:divBdr>
        <w:top w:val="none" w:sz="0" w:space="0" w:color="auto"/>
        <w:left w:val="none" w:sz="0" w:space="0" w:color="auto"/>
        <w:bottom w:val="none" w:sz="0" w:space="0" w:color="auto"/>
        <w:right w:val="none" w:sz="0" w:space="0" w:color="auto"/>
      </w:divBdr>
      <w:divsChild>
        <w:div w:id="1216507840">
          <w:marLeft w:val="0"/>
          <w:marRight w:val="0"/>
          <w:marTop w:val="0"/>
          <w:marBottom w:val="375"/>
          <w:divBdr>
            <w:top w:val="none" w:sz="0" w:space="0" w:color="auto"/>
            <w:left w:val="none" w:sz="0" w:space="0" w:color="auto"/>
            <w:bottom w:val="none" w:sz="0" w:space="0" w:color="auto"/>
            <w:right w:val="none" w:sz="0" w:space="0" w:color="auto"/>
          </w:divBdr>
          <w:divsChild>
            <w:div w:id="1983733675">
              <w:marLeft w:val="0"/>
              <w:marRight w:val="0"/>
              <w:marTop w:val="0"/>
              <w:marBottom w:val="0"/>
              <w:divBdr>
                <w:top w:val="none" w:sz="0" w:space="0" w:color="auto"/>
                <w:left w:val="none" w:sz="0" w:space="0" w:color="auto"/>
                <w:bottom w:val="none" w:sz="0" w:space="0" w:color="auto"/>
                <w:right w:val="none" w:sz="0" w:space="0" w:color="auto"/>
              </w:divBdr>
            </w:div>
          </w:divsChild>
        </w:div>
        <w:div w:id="1175925365">
          <w:marLeft w:val="0"/>
          <w:marRight w:val="0"/>
          <w:marTop w:val="0"/>
          <w:marBottom w:val="375"/>
          <w:divBdr>
            <w:top w:val="none" w:sz="0" w:space="0" w:color="auto"/>
            <w:left w:val="none" w:sz="0" w:space="0" w:color="auto"/>
            <w:bottom w:val="none" w:sz="0" w:space="0" w:color="auto"/>
            <w:right w:val="none" w:sz="0" w:space="0" w:color="auto"/>
          </w:divBdr>
          <w:divsChild>
            <w:div w:id="1119952903">
              <w:marLeft w:val="0"/>
              <w:marRight w:val="0"/>
              <w:marTop w:val="0"/>
              <w:marBottom w:val="0"/>
              <w:divBdr>
                <w:top w:val="none" w:sz="0" w:space="0" w:color="auto"/>
                <w:left w:val="none" w:sz="0" w:space="0" w:color="auto"/>
                <w:bottom w:val="none" w:sz="0" w:space="0" w:color="auto"/>
                <w:right w:val="single" w:sz="6" w:space="0" w:color="AAD3E5"/>
              </w:divBdr>
              <w:divsChild>
                <w:div w:id="1128664728">
                  <w:marLeft w:val="0"/>
                  <w:marRight w:val="0"/>
                  <w:marTop w:val="0"/>
                  <w:marBottom w:val="0"/>
                  <w:divBdr>
                    <w:top w:val="none" w:sz="0" w:space="0" w:color="auto"/>
                    <w:left w:val="none" w:sz="0" w:space="0" w:color="auto"/>
                    <w:bottom w:val="none" w:sz="0" w:space="0" w:color="auto"/>
                    <w:right w:val="none" w:sz="0" w:space="0" w:color="auto"/>
                  </w:divBdr>
                </w:div>
                <w:div w:id="37819295">
                  <w:marLeft w:val="0"/>
                  <w:marRight w:val="0"/>
                  <w:marTop w:val="0"/>
                  <w:marBottom w:val="0"/>
                  <w:divBdr>
                    <w:top w:val="none" w:sz="0" w:space="0" w:color="auto"/>
                    <w:left w:val="none" w:sz="0" w:space="0" w:color="auto"/>
                    <w:bottom w:val="none" w:sz="0" w:space="0" w:color="auto"/>
                    <w:right w:val="none" w:sz="0" w:space="0" w:color="auto"/>
                  </w:divBdr>
                  <w:divsChild>
                    <w:div w:id="1564607115">
                      <w:marLeft w:val="0"/>
                      <w:marRight w:val="0"/>
                      <w:marTop w:val="0"/>
                      <w:marBottom w:val="0"/>
                      <w:divBdr>
                        <w:top w:val="none" w:sz="0" w:space="0" w:color="auto"/>
                        <w:left w:val="none" w:sz="0" w:space="0" w:color="auto"/>
                        <w:bottom w:val="none" w:sz="0" w:space="0" w:color="auto"/>
                        <w:right w:val="none" w:sz="0" w:space="0" w:color="auto"/>
                      </w:divBdr>
                    </w:div>
                    <w:div w:id="126093866">
                      <w:marLeft w:val="0"/>
                      <w:marRight w:val="0"/>
                      <w:marTop w:val="0"/>
                      <w:marBottom w:val="0"/>
                      <w:divBdr>
                        <w:top w:val="single" w:sz="6" w:space="8" w:color="F1F2F4"/>
                        <w:left w:val="none" w:sz="0" w:space="0" w:color="auto"/>
                        <w:bottom w:val="single" w:sz="6" w:space="8" w:color="F1F2F4"/>
                        <w:right w:val="none" w:sz="0" w:space="0" w:color="auto"/>
                      </w:divBdr>
                    </w:div>
                  </w:divsChild>
                </w:div>
              </w:divsChild>
            </w:div>
          </w:divsChild>
        </w:div>
        <w:div w:id="1775973494">
          <w:marLeft w:val="0"/>
          <w:marRight w:val="0"/>
          <w:marTop w:val="0"/>
          <w:marBottom w:val="375"/>
          <w:divBdr>
            <w:top w:val="none" w:sz="0" w:space="0" w:color="auto"/>
            <w:left w:val="none" w:sz="0" w:space="0" w:color="auto"/>
            <w:bottom w:val="none" w:sz="0" w:space="0" w:color="auto"/>
            <w:right w:val="none" w:sz="0" w:space="0" w:color="auto"/>
          </w:divBdr>
          <w:divsChild>
            <w:div w:id="1778793165">
              <w:marLeft w:val="0"/>
              <w:marRight w:val="0"/>
              <w:marTop w:val="0"/>
              <w:marBottom w:val="225"/>
              <w:divBdr>
                <w:top w:val="none" w:sz="0" w:space="0" w:color="auto"/>
                <w:left w:val="none" w:sz="0" w:space="0" w:color="auto"/>
                <w:bottom w:val="none" w:sz="0" w:space="0" w:color="auto"/>
                <w:right w:val="none" w:sz="0" w:space="0" w:color="auto"/>
              </w:divBdr>
              <w:divsChild>
                <w:div w:id="1263612424">
                  <w:marLeft w:val="0"/>
                  <w:marRight w:val="0"/>
                  <w:marTop w:val="0"/>
                  <w:marBottom w:val="0"/>
                  <w:divBdr>
                    <w:top w:val="none" w:sz="0" w:space="0" w:color="auto"/>
                    <w:left w:val="none" w:sz="0" w:space="0" w:color="auto"/>
                    <w:bottom w:val="none" w:sz="0" w:space="0" w:color="auto"/>
                    <w:right w:val="none" w:sz="0" w:space="0" w:color="auto"/>
                  </w:divBdr>
                  <w:divsChild>
                    <w:div w:id="1451238891">
                      <w:marLeft w:val="0"/>
                      <w:marRight w:val="0"/>
                      <w:marTop w:val="0"/>
                      <w:marBottom w:val="0"/>
                      <w:divBdr>
                        <w:top w:val="none" w:sz="0" w:space="0" w:color="auto"/>
                        <w:left w:val="none" w:sz="0" w:space="0" w:color="auto"/>
                        <w:bottom w:val="none" w:sz="0" w:space="0" w:color="auto"/>
                        <w:right w:val="none" w:sz="0" w:space="0" w:color="auto"/>
                      </w:divBdr>
                      <w:divsChild>
                        <w:div w:id="13135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13780">
          <w:marLeft w:val="0"/>
          <w:marRight w:val="0"/>
          <w:marTop w:val="0"/>
          <w:marBottom w:val="375"/>
          <w:divBdr>
            <w:top w:val="none" w:sz="0" w:space="0" w:color="auto"/>
            <w:left w:val="none" w:sz="0" w:space="0" w:color="auto"/>
            <w:bottom w:val="none" w:sz="0" w:space="0" w:color="auto"/>
            <w:right w:val="none" w:sz="0" w:space="0" w:color="auto"/>
          </w:divBdr>
          <w:divsChild>
            <w:div w:id="141628486">
              <w:marLeft w:val="0"/>
              <w:marRight w:val="0"/>
              <w:marTop w:val="0"/>
              <w:marBottom w:val="225"/>
              <w:divBdr>
                <w:top w:val="none" w:sz="0" w:space="0" w:color="auto"/>
                <w:left w:val="none" w:sz="0" w:space="0" w:color="auto"/>
                <w:bottom w:val="none" w:sz="0" w:space="0" w:color="auto"/>
                <w:right w:val="none" w:sz="0" w:space="0" w:color="auto"/>
              </w:divBdr>
              <w:divsChild>
                <w:div w:id="1950315245">
                  <w:marLeft w:val="0"/>
                  <w:marRight w:val="0"/>
                  <w:marTop w:val="0"/>
                  <w:marBottom w:val="0"/>
                  <w:divBdr>
                    <w:top w:val="none" w:sz="0" w:space="0" w:color="auto"/>
                    <w:left w:val="none" w:sz="0" w:space="0" w:color="auto"/>
                    <w:bottom w:val="none" w:sz="0" w:space="0" w:color="auto"/>
                    <w:right w:val="none" w:sz="0" w:space="0" w:color="auto"/>
                  </w:divBdr>
                  <w:divsChild>
                    <w:div w:id="796795274">
                      <w:marLeft w:val="0"/>
                      <w:marRight w:val="0"/>
                      <w:marTop w:val="0"/>
                      <w:marBottom w:val="0"/>
                      <w:divBdr>
                        <w:top w:val="none" w:sz="0" w:space="0" w:color="auto"/>
                        <w:left w:val="none" w:sz="0" w:space="0" w:color="auto"/>
                        <w:bottom w:val="none" w:sz="0" w:space="0" w:color="auto"/>
                        <w:right w:val="none" w:sz="0" w:space="0" w:color="auto"/>
                      </w:divBdr>
                    </w:div>
                    <w:div w:id="124125914">
                      <w:marLeft w:val="0"/>
                      <w:marRight w:val="0"/>
                      <w:marTop w:val="0"/>
                      <w:marBottom w:val="0"/>
                      <w:divBdr>
                        <w:top w:val="none" w:sz="0" w:space="0" w:color="auto"/>
                        <w:left w:val="none" w:sz="0" w:space="0" w:color="auto"/>
                        <w:bottom w:val="none" w:sz="0" w:space="0" w:color="auto"/>
                        <w:right w:val="none" w:sz="0" w:space="0" w:color="auto"/>
                      </w:divBdr>
                      <w:divsChild>
                        <w:div w:id="1251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1044">
              <w:marLeft w:val="0"/>
              <w:marRight w:val="0"/>
              <w:marTop w:val="0"/>
              <w:marBottom w:val="225"/>
              <w:divBdr>
                <w:top w:val="none" w:sz="0" w:space="0" w:color="auto"/>
                <w:left w:val="none" w:sz="0" w:space="0" w:color="auto"/>
                <w:bottom w:val="none" w:sz="0" w:space="0" w:color="auto"/>
                <w:right w:val="none" w:sz="0" w:space="0" w:color="auto"/>
              </w:divBdr>
              <w:divsChild>
                <w:div w:id="1075013313">
                  <w:marLeft w:val="0"/>
                  <w:marRight w:val="0"/>
                  <w:marTop w:val="0"/>
                  <w:marBottom w:val="0"/>
                  <w:divBdr>
                    <w:top w:val="none" w:sz="0" w:space="0" w:color="auto"/>
                    <w:left w:val="none" w:sz="0" w:space="0" w:color="auto"/>
                    <w:bottom w:val="none" w:sz="0" w:space="0" w:color="auto"/>
                    <w:right w:val="none" w:sz="0" w:space="0" w:color="auto"/>
                  </w:divBdr>
                  <w:divsChild>
                    <w:div w:id="1539203569">
                      <w:marLeft w:val="0"/>
                      <w:marRight w:val="0"/>
                      <w:marTop w:val="0"/>
                      <w:marBottom w:val="0"/>
                      <w:divBdr>
                        <w:top w:val="none" w:sz="0" w:space="0" w:color="auto"/>
                        <w:left w:val="none" w:sz="0" w:space="0" w:color="auto"/>
                        <w:bottom w:val="none" w:sz="0" w:space="0" w:color="auto"/>
                        <w:right w:val="none" w:sz="0" w:space="0" w:color="auto"/>
                      </w:divBdr>
                    </w:div>
                    <w:div w:id="1082532101">
                      <w:marLeft w:val="0"/>
                      <w:marRight w:val="0"/>
                      <w:marTop w:val="0"/>
                      <w:marBottom w:val="0"/>
                      <w:divBdr>
                        <w:top w:val="none" w:sz="0" w:space="0" w:color="auto"/>
                        <w:left w:val="none" w:sz="0" w:space="0" w:color="auto"/>
                        <w:bottom w:val="none" w:sz="0" w:space="0" w:color="auto"/>
                        <w:right w:val="none" w:sz="0" w:space="0" w:color="auto"/>
                      </w:divBdr>
                      <w:divsChild>
                        <w:div w:id="2261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1875">
              <w:marLeft w:val="0"/>
              <w:marRight w:val="0"/>
              <w:marTop w:val="0"/>
              <w:marBottom w:val="225"/>
              <w:divBdr>
                <w:top w:val="none" w:sz="0" w:space="0" w:color="auto"/>
                <w:left w:val="none" w:sz="0" w:space="0" w:color="auto"/>
                <w:bottom w:val="none" w:sz="0" w:space="0" w:color="auto"/>
                <w:right w:val="none" w:sz="0" w:space="0" w:color="auto"/>
              </w:divBdr>
              <w:divsChild>
                <w:div w:id="1169521232">
                  <w:marLeft w:val="0"/>
                  <w:marRight w:val="0"/>
                  <w:marTop w:val="0"/>
                  <w:marBottom w:val="0"/>
                  <w:divBdr>
                    <w:top w:val="none" w:sz="0" w:space="0" w:color="auto"/>
                    <w:left w:val="none" w:sz="0" w:space="0" w:color="auto"/>
                    <w:bottom w:val="none" w:sz="0" w:space="0" w:color="auto"/>
                    <w:right w:val="none" w:sz="0" w:space="0" w:color="auto"/>
                  </w:divBdr>
                  <w:divsChild>
                    <w:div w:id="1319847236">
                      <w:marLeft w:val="0"/>
                      <w:marRight w:val="0"/>
                      <w:marTop w:val="0"/>
                      <w:marBottom w:val="0"/>
                      <w:divBdr>
                        <w:top w:val="none" w:sz="0" w:space="0" w:color="auto"/>
                        <w:left w:val="none" w:sz="0" w:space="0" w:color="auto"/>
                        <w:bottom w:val="none" w:sz="0" w:space="0" w:color="auto"/>
                        <w:right w:val="none" w:sz="0" w:space="0" w:color="auto"/>
                      </w:divBdr>
                    </w:div>
                    <w:div w:id="1999798102">
                      <w:marLeft w:val="0"/>
                      <w:marRight w:val="0"/>
                      <w:marTop w:val="0"/>
                      <w:marBottom w:val="0"/>
                      <w:divBdr>
                        <w:top w:val="none" w:sz="0" w:space="0" w:color="auto"/>
                        <w:left w:val="none" w:sz="0" w:space="0" w:color="auto"/>
                        <w:bottom w:val="none" w:sz="0" w:space="0" w:color="auto"/>
                        <w:right w:val="none" w:sz="0" w:space="0" w:color="auto"/>
                      </w:divBdr>
                      <w:divsChild>
                        <w:div w:id="7060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77408">
              <w:marLeft w:val="0"/>
              <w:marRight w:val="0"/>
              <w:marTop w:val="0"/>
              <w:marBottom w:val="225"/>
              <w:divBdr>
                <w:top w:val="none" w:sz="0" w:space="0" w:color="auto"/>
                <w:left w:val="none" w:sz="0" w:space="0" w:color="auto"/>
                <w:bottom w:val="none" w:sz="0" w:space="0" w:color="auto"/>
                <w:right w:val="none" w:sz="0" w:space="0" w:color="auto"/>
              </w:divBdr>
              <w:divsChild>
                <w:div w:id="828860249">
                  <w:marLeft w:val="0"/>
                  <w:marRight w:val="0"/>
                  <w:marTop w:val="0"/>
                  <w:marBottom w:val="0"/>
                  <w:divBdr>
                    <w:top w:val="none" w:sz="0" w:space="0" w:color="auto"/>
                    <w:left w:val="none" w:sz="0" w:space="0" w:color="auto"/>
                    <w:bottom w:val="none" w:sz="0" w:space="0" w:color="auto"/>
                    <w:right w:val="none" w:sz="0" w:space="0" w:color="auto"/>
                  </w:divBdr>
                  <w:divsChild>
                    <w:div w:id="37970308">
                      <w:marLeft w:val="0"/>
                      <w:marRight w:val="0"/>
                      <w:marTop w:val="0"/>
                      <w:marBottom w:val="0"/>
                      <w:divBdr>
                        <w:top w:val="none" w:sz="0" w:space="0" w:color="auto"/>
                        <w:left w:val="none" w:sz="0" w:space="0" w:color="auto"/>
                        <w:bottom w:val="none" w:sz="0" w:space="0" w:color="auto"/>
                        <w:right w:val="none" w:sz="0" w:space="0" w:color="auto"/>
                      </w:divBdr>
                    </w:div>
                    <w:div w:id="1653488305">
                      <w:marLeft w:val="0"/>
                      <w:marRight w:val="0"/>
                      <w:marTop w:val="0"/>
                      <w:marBottom w:val="0"/>
                      <w:divBdr>
                        <w:top w:val="none" w:sz="0" w:space="0" w:color="auto"/>
                        <w:left w:val="none" w:sz="0" w:space="0" w:color="auto"/>
                        <w:bottom w:val="none" w:sz="0" w:space="0" w:color="auto"/>
                        <w:right w:val="none" w:sz="0" w:space="0" w:color="auto"/>
                      </w:divBdr>
                      <w:divsChild>
                        <w:div w:id="6296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89936">
          <w:marLeft w:val="0"/>
          <w:marRight w:val="0"/>
          <w:marTop w:val="0"/>
          <w:marBottom w:val="375"/>
          <w:divBdr>
            <w:top w:val="none" w:sz="0" w:space="0" w:color="auto"/>
            <w:left w:val="none" w:sz="0" w:space="0" w:color="auto"/>
            <w:bottom w:val="none" w:sz="0" w:space="0" w:color="auto"/>
            <w:right w:val="none" w:sz="0" w:space="0" w:color="auto"/>
          </w:divBdr>
          <w:divsChild>
            <w:div w:id="177933591">
              <w:marLeft w:val="0"/>
              <w:marRight w:val="0"/>
              <w:marTop w:val="0"/>
              <w:marBottom w:val="225"/>
              <w:divBdr>
                <w:top w:val="none" w:sz="0" w:space="0" w:color="auto"/>
                <w:left w:val="none" w:sz="0" w:space="0" w:color="auto"/>
                <w:bottom w:val="none" w:sz="0" w:space="0" w:color="auto"/>
                <w:right w:val="none" w:sz="0" w:space="0" w:color="auto"/>
              </w:divBdr>
              <w:divsChild>
                <w:div w:id="1565529910">
                  <w:marLeft w:val="0"/>
                  <w:marRight w:val="0"/>
                  <w:marTop w:val="0"/>
                  <w:marBottom w:val="0"/>
                  <w:divBdr>
                    <w:top w:val="none" w:sz="0" w:space="0" w:color="auto"/>
                    <w:left w:val="none" w:sz="0" w:space="0" w:color="auto"/>
                    <w:bottom w:val="none" w:sz="0" w:space="0" w:color="auto"/>
                    <w:right w:val="none" w:sz="0" w:space="0" w:color="auto"/>
                  </w:divBdr>
                  <w:divsChild>
                    <w:div w:id="1818378443">
                      <w:marLeft w:val="0"/>
                      <w:marRight w:val="0"/>
                      <w:marTop w:val="0"/>
                      <w:marBottom w:val="0"/>
                      <w:divBdr>
                        <w:top w:val="none" w:sz="0" w:space="0" w:color="auto"/>
                        <w:left w:val="none" w:sz="0" w:space="0" w:color="auto"/>
                        <w:bottom w:val="none" w:sz="0" w:space="0" w:color="auto"/>
                        <w:right w:val="none" w:sz="0" w:space="0" w:color="auto"/>
                      </w:divBdr>
                    </w:div>
                    <w:div w:id="679896317">
                      <w:marLeft w:val="0"/>
                      <w:marRight w:val="0"/>
                      <w:marTop w:val="0"/>
                      <w:marBottom w:val="0"/>
                      <w:divBdr>
                        <w:top w:val="none" w:sz="0" w:space="0" w:color="auto"/>
                        <w:left w:val="none" w:sz="0" w:space="0" w:color="auto"/>
                        <w:bottom w:val="none" w:sz="0" w:space="0" w:color="auto"/>
                        <w:right w:val="none" w:sz="0" w:space="0" w:color="auto"/>
                      </w:divBdr>
                      <w:divsChild>
                        <w:div w:id="15019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4711">
              <w:marLeft w:val="0"/>
              <w:marRight w:val="0"/>
              <w:marTop w:val="0"/>
              <w:marBottom w:val="225"/>
              <w:divBdr>
                <w:top w:val="none" w:sz="0" w:space="0" w:color="auto"/>
                <w:left w:val="none" w:sz="0" w:space="0" w:color="auto"/>
                <w:bottom w:val="none" w:sz="0" w:space="0" w:color="auto"/>
                <w:right w:val="none" w:sz="0" w:space="0" w:color="auto"/>
              </w:divBdr>
              <w:divsChild>
                <w:div w:id="111294228">
                  <w:marLeft w:val="0"/>
                  <w:marRight w:val="0"/>
                  <w:marTop w:val="0"/>
                  <w:marBottom w:val="0"/>
                  <w:divBdr>
                    <w:top w:val="none" w:sz="0" w:space="0" w:color="auto"/>
                    <w:left w:val="none" w:sz="0" w:space="0" w:color="auto"/>
                    <w:bottom w:val="none" w:sz="0" w:space="0" w:color="auto"/>
                    <w:right w:val="none" w:sz="0" w:space="0" w:color="auto"/>
                  </w:divBdr>
                  <w:divsChild>
                    <w:div w:id="1223365594">
                      <w:marLeft w:val="0"/>
                      <w:marRight w:val="0"/>
                      <w:marTop w:val="0"/>
                      <w:marBottom w:val="0"/>
                      <w:divBdr>
                        <w:top w:val="none" w:sz="0" w:space="0" w:color="auto"/>
                        <w:left w:val="none" w:sz="0" w:space="0" w:color="auto"/>
                        <w:bottom w:val="none" w:sz="0" w:space="0" w:color="auto"/>
                        <w:right w:val="none" w:sz="0" w:space="0" w:color="auto"/>
                      </w:divBdr>
                    </w:div>
                    <w:div w:id="1791246978">
                      <w:marLeft w:val="0"/>
                      <w:marRight w:val="0"/>
                      <w:marTop w:val="0"/>
                      <w:marBottom w:val="0"/>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6438">
              <w:marLeft w:val="0"/>
              <w:marRight w:val="0"/>
              <w:marTop w:val="0"/>
              <w:marBottom w:val="225"/>
              <w:divBdr>
                <w:top w:val="none" w:sz="0" w:space="0" w:color="auto"/>
                <w:left w:val="none" w:sz="0" w:space="0" w:color="auto"/>
                <w:bottom w:val="none" w:sz="0" w:space="0" w:color="auto"/>
                <w:right w:val="none" w:sz="0" w:space="0" w:color="auto"/>
              </w:divBdr>
              <w:divsChild>
                <w:div w:id="1826123431">
                  <w:marLeft w:val="0"/>
                  <w:marRight w:val="0"/>
                  <w:marTop w:val="0"/>
                  <w:marBottom w:val="0"/>
                  <w:divBdr>
                    <w:top w:val="none" w:sz="0" w:space="0" w:color="auto"/>
                    <w:left w:val="none" w:sz="0" w:space="0" w:color="auto"/>
                    <w:bottom w:val="none" w:sz="0" w:space="0" w:color="auto"/>
                    <w:right w:val="none" w:sz="0" w:space="0" w:color="auto"/>
                  </w:divBdr>
                  <w:divsChild>
                    <w:div w:id="926382416">
                      <w:marLeft w:val="0"/>
                      <w:marRight w:val="0"/>
                      <w:marTop w:val="0"/>
                      <w:marBottom w:val="0"/>
                      <w:divBdr>
                        <w:top w:val="none" w:sz="0" w:space="0" w:color="auto"/>
                        <w:left w:val="none" w:sz="0" w:space="0" w:color="auto"/>
                        <w:bottom w:val="none" w:sz="0" w:space="0" w:color="auto"/>
                        <w:right w:val="none" w:sz="0" w:space="0" w:color="auto"/>
                      </w:divBdr>
                    </w:div>
                    <w:div w:id="73674194">
                      <w:marLeft w:val="0"/>
                      <w:marRight w:val="0"/>
                      <w:marTop w:val="0"/>
                      <w:marBottom w:val="0"/>
                      <w:divBdr>
                        <w:top w:val="none" w:sz="0" w:space="0" w:color="auto"/>
                        <w:left w:val="none" w:sz="0" w:space="0" w:color="auto"/>
                        <w:bottom w:val="none" w:sz="0" w:space="0" w:color="auto"/>
                        <w:right w:val="none" w:sz="0" w:space="0" w:color="auto"/>
                      </w:divBdr>
                      <w:divsChild>
                        <w:div w:id="4166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4670">
              <w:marLeft w:val="0"/>
              <w:marRight w:val="0"/>
              <w:marTop w:val="0"/>
              <w:marBottom w:val="225"/>
              <w:divBdr>
                <w:top w:val="none" w:sz="0" w:space="0" w:color="auto"/>
                <w:left w:val="none" w:sz="0" w:space="0" w:color="auto"/>
                <w:bottom w:val="none" w:sz="0" w:space="0" w:color="auto"/>
                <w:right w:val="none" w:sz="0" w:space="0" w:color="auto"/>
              </w:divBdr>
              <w:divsChild>
                <w:div w:id="1399136278">
                  <w:marLeft w:val="0"/>
                  <w:marRight w:val="0"/>
                  <w:marTop w:val="0"/>
                  <w:marBottom w:val="0"/>
                  <w:divBdr>
                    <w:top w:val="none" w:sz="0" w:space="0" w:color="auto"/>
                    <w:left w:val="none" w:sz="0" w:space="0" w:color="auto"/>
                    <w:bottom w:val="none" w:sz="0" w:space="0" w:color="auto"/>
                    <w:right w:val="none" w:sz="0" w:space="0" w:color="auto"/>
                  </w:divBdr>
                  <w:divsChild>
                    <w:div w:id="1077172304">
                      <w:marLeft w:val="0"/>
                      <w:marRight w:val="0"/>
                      <w:marTop w:val="0"/>
                      <w:marBottom w:val="0"/>
                      <w:divBdr>
                        <w:top w:val="none" w:sz="0" w:space="0" w:color="auto"/>
                        <w:left w:val="none" w:sz="0" w:space="0" w:color="auto"/>
                        <w:bottom w:val="none" w:sz="0" w:space="0" w:color="auto"/>
                        <w:right w:val="none" w:sz="0" w:space="0" w:color="auto"/>
                      </w:divBdr>
                    </w:div>
                    <w:div w:id="1490249514">
                      <w:marLeft w:val="0"/>
                      <w:marRight w:val="0"/>
                      <w:marTop w:val="0"/>
                      <w:marBottom w:val="0"/>
                      <w:divBdr>
                        <w:top w:val="none" w:sz="0" w:space="0" w:color="auto"/>
                        <w:left w:val="none" w:sz="0" w:space="0" w:color="auto"/>
                        <w:bottom w:val="none" w:sz="0" w:space="0" w:color="auto"/>
                        <w:right w:val="none" w:sz="0" w:space="0" w:color="auto"/>
                      </w:divBdr>
                      <w:divsChild>
                        <w:div w:id="5342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8541">
              <w:marLeft w:val="0"/>
              <w:marRight w:val="0"/>
              <w:marTop w:val="0"/>
              <w:marBottom w:val="225"/>
              <w:divBdr>
                <w:top w:val="none" w:sz="0" w:space="0" w:color="auto"/>
                <w:left w:val="none" w:sz="0" w:space="0" w:color="auto"/>
                <w:bottom w:val="none" w:sz="0" w:space="0" w:color="auto"/>
                <w:right w:val="none" w:sz="0" w:space="0" w:color="auto"/>
              </w:divBdr>
              <w:divsChild>
                <w:div w:id="1682049700">
                  <w:marLeft w:val="0"/>
                  <w:marRight w:val="0"/>
                  <w:marTop w:val="0"/>
                  <w:marBottom w:val="0"/>
                  <w:divBdr>
                    <w:top w:val="none" w:sz="0" w:space="0" w:color="auto"/>
                    <w:left w:val="none" w:sz="0" w:space="0" w:color="auto"/>
                    <w:bottom w:val="none" w:sz="0" w:space="0" w:color="auto"/>
                    <w:right w:val="none" w:sz="0" w:space="0" w:color="auto"/>
                  </w:divBdr>
                  <w:divsChild>
                    <w:div w:id="575894225">
                      <w:marLeft w:val="0"/>
                      <w:marRight w:val="0"/>
                      <w:marTop w:val="0"/>
                      <w:marBottom w:val="0"/>
                      <w:divBdr>
                        <w:top w:val="none" w:sz="0" w:space="0" w:color="auto"/>
                        <w:left w:val="none" w:sz="0" w:space="0" w:color="auto"/>
                        <w:bottom w:val="none" w:sz="0" w:space="0" w:color="auto"/>
                        <w:right w:val="none" w:sz="0" w:space="0" w:color="auto"/>
                      </w:divBdr>
                    </w:div>
                    <w:div w:id="12147070">
                      <w:marLeft w:val="0"/>
                      <w:marRight w:val="0"/>
                      <w:marTop w:val="0"/>
                      <w:marBottom w:val="0"/>
                      <w:divBdr>
                        <w:top w:val="none" w:sz="0" w:space="0" w:color="auto"/>
                        <w:left w:val="none" w:sz="0" w:space="0" w:color="auto"/>
                        <w:bottom w:val="none" w:sz="0" w:space="0" w:color="auto"/>
                        <w:right w:val="none" w:sz="0" w:space="0" w:color="auto"/>
                      </w:divBdr>
                      <w:divsChild>
                        <w:div w:id="19805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18371">
          <w:marLeft w:val="0"/>
          <w:marRight w:val="0"/>
          <w:marTop w:val="0"/>
          <w:marBottom w:val="375"/>
          <w:divBdr>
            <w:top w:val="single" w:sz="12" w:space="19" w:color="316DC5"/>
            <w:left w:val="single" w:sz="12" w:space="26" w:color="316DC5"/>
            <w:bottom w:val="single" w:sz="12" w:space="19" w:color="316DC5"/>
            <w:right w:val="single" w:sz="12" w:space="26" w:color="316DC5"/>
          </w:divBdr>
          <w:divsChild>
            <w:div w:id="1082529080">
              <w:marLeft w:val="0"/>
              <w:marRight w:val="0"/>
              <w:marTop w:val="0"/>
              <w:marBottom w:val="225"/>
              <w:divBdr>
                <w:top w:val="none" w:sz="0" w:space="0" w:color="auto"/>
                <w:left w:val="none" w:sz="0" w:space="0" w:color="auto"/>
                <w:bottom w:val="none" w:sz="0" w:space="0" w:color="auto"/>
                <w:right w:val="none" w:sz="0" w:space="0" w:color="auto"/>
              </w:divBdr>
              <w:divsChild>
                <w:div w:id="244653200">
                  <w:marLeft w:val="0"/>
                  <w:marRight w:val="0"/>
                  <w:marTop w:val="0"/>
                  <w:marBottom w:val="0"/>
                  <w:divBdr>
                    <w:top w:val="none" w:sz="0" w:space="0" w:color="auto"/>
                    <w:left w:val="none" w:sz="0" w:space="0" w:color="auto"/>
                    <w:bottom w:val="none" w:sz="0" w:space="0" w:color="auto"/>
                    <w:right w:val="none" w:sz="0" w:space="0" w:color="auto"/>
                  </w:divBdr>
                  <w:divsChild>
                    <w:div w:id="764619798">
                      <w:marLeft w:val="0"/>
                      <w:marRight w:val="0"/>
                      <w:marTop w:val="0"/>
                      <w:marBottom w:val="0"/>
                      <w:divBdr>
                        <w:top w:val="none" w:sz="0" w:space="0" w:color="auto"/>
                        <w:left w:val="none" w:sz="0" w:space="0" w:color="auto"/>
                        <w:bottom w:val="none" w:sz="0" w:space="0" w:color="auto"/>
                        <w:right w:val="none" w:sz="0" w:space="0" w:color="auto"/>
                      </w:divBdr>
                    </w:div>
                    <w:div w:id="2026635698">
                      <w:marLeft w:val="0"/>
                      <w:marRight w:val="0"/>
                      <w:marTop w:val="0"/>
                      <w:marBottom w:val="0"/>
                      <w:divBdr>
                        <w:top w:val="none" w:sz="0" w:space="0" w:color="auto"/>
                        <w:left w:val="none" w:sz="0" w:space="0" w:color="auto"/>
                        <w:bottom w:val="none" w:sz="0" w:space="0" w:color="auto"/>
                        <w:right w:val="none" w:sz="0" w:space="0" w:color="auto"/>
                      </w:divBdr>
                      <w:divsChild>
                        <w:div w:id="18314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619">
              <w:marLeft w:val="0"/>
              <w:marRight w:val="0"/>
              <w:marTop w:val="0"/>
              <w:marBottom w:val="225"/>
              <w:divBdr>
                <w:top w:val="none" w:sz="0" w:space="0" w:color="auto"/>
                <w:left w:val="none" w:sz="0" w:space="0" w:color="auto"/>
                <w:bottom w:val="none" w:sz="0" w:space="0" w:color="auto"/>
                <w:right w:val="none" w:sz="0" w:space="0" w:color="auto"/>
              </w:divBdr>
              <w:divsChild>
                <w:div w:id="592863568">
                  <w:marLeft w:val="0"/>
                  <w:marRight w:val="0"/>
                  <w:marTop w:val="0"/>
                  <w:marBottom w:val="0"/>
                  <w:divBdr>
                    <w:top w:val="none" w:sz="0" w:space="0" w:color="auto"/>
                    <w:left w:val="none" w:sz="0" w:space="0" w:color="auto"/>
                    <w:bottom w:val="none" w:sz="0" w:space="0" w:color="auto"/>
                    <w:right w:val="none" w:sz="0" w:space="0" w:color="auto"/>
                  </w:divBdr>
                  <w:divsChild>
                    <w:div w:id="456677064">
                      <w:marLeft w:val="0"/>
                      <w:marRight w:val="0"/>
                      <w:marTop w:val="0"/>
                      <w:marBottom w:val="0"/>
                      <w:divBdr>
                        <w:top w:val="none" w:sz="0" w:space="0" w:color="auto"/>
                        <w:left w:val="none" w:sz="0" w:space="0" w:color="auto"/>
                        <w:bottom w:val="none" w:sz="0" w:space="0" w:color="auto"/>
                        <w:right w:val="none" w:sz="0" w:space="0" w:color="auto"/>
                      </w:divBdr>
                    </w:div>
                    <w:div w:id="788665683">
                      <w:marLeft w:val="0"/>
                      <w:marRight w:val="0"/>
                      <w:marTop w:val="0"/>
                      <w:marBottom w:val="0"/>
                      <w:divBdr>
                        <w:top w:val="none" w:sz="0" w:space="0" w:color="auto"/>
                        <w:left w:val="none" w:sz="0" w:space="0" w:color="auto"/>
                        <w:bottom w:val="none" w:sz="0" w:space="0" w:color="auto"/>
                        <w:right w:val="none" w:sz="0" w:space="0" w:color="auto"/>
                      </w:divBdr>
                      <w:divsChild>
                        <w:div w:id="17274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1762</Words>
  <Characters>9691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REMBOTTE, Igor</dc:creator>
  <cp:keywords/>
  <dc:description/>
  <cp:lastModifiedBy>ROPER-NKOUKA, Johanna</cp:lastModifiedBy>
  <cp:revision>2</cp:revision>
  <dcterms:created xsi:type="dcterms:W3CDTF">2026-04-02T21:15:00Z</dcterms:created>
  <dcterms:modified xsi:type="dcterms:W3CDTF">2026-04-02T21:15:00Z</dcterms:modified>
</cp:coreProperties>
</file>