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4437F" w14:textId="54483A58" w:rsidR="007F5CB4" w:rsidRPr="007F5CB4" w:rsidRDefault="007F5CB4" w:rsidP="00EF6AFA">
      <w:pPr>
        <w:ind w:left="5760"/>
        <w:rPr>
          <w:rFonts w:ascii="Arial Narrow" w:hAnsi="Arial Narrow"/>
          <w:sz w:val="24"/>
          <w:szCs w:val="24"/>
        </w:rPr>
      </w:pPr>
      <w:r>
        <w:rPr>
          <w:rFonts w:ascii="Arial Narrow" w:hAnsi="Arial Narrow"/>
          <w:sz w:val="24"/>
          <w:szCs w:val="24"/>
        </w:rPr>
        <w:t xml:space="preserve">   </w:t>
      </w:r>
      <w:r w:rsidRPr="007F5CB4">
        <w:rPr>
          <w:rFonts w:ascii="Arial Narrow" w:hAnsi="Arial Narrow"/>
          <w:sz w:val="24"/>
          <w:szCs w:val="24"/>
        </w:rPr>
        <w:t xml:space="preserve">Saint-Martin, le </w:t>
      </w:r>
      <w:r w:rsidR="00EB058A">
        <w:rPr>
          <w:rFonts w:ascii="Arial Narrow" w:hAnsi="Arial Narrow"/>
          <w:sz w:val="24"/>
          <w:szCs w:val="24"/>
        </w:rPr>
        <w:t>2</w:t>
      </w:r>
      <w:r w:rsidR="006853E1">
        <w:rPr>
          <w:rFonts w:ascii="Arial Narrow" w:hAnsi="Arial Narrow"/>
          <w:sz w:val="24"/>
          <w:szCs w:val="24"/>
        </w:rPr>
        <w:t>5</w:t>
      </w:r>
      <w:r w:rsidR="009F1A07">
        <w:rPr>
          <w:rFonts w:ascii="Arial Narrow" w:hAnsi="Arial Narrow"/>
          <w:sz w:val="24"/>
          <w:szCs w:val="24"/>
        </w:rPr>
        <w:t xml:space="preserve"> </w:t>
      </w:r>
      <w:r w:rsidR="00EB058A">
        <w:rPr>
          <w:rFonts w:ascii="Arial Narrow" w:hAnsi="Arial Narrow"/>
          <w:sz w:val="24"/>
          <w:szCs w:val="24"/>
        </w:rPr>
        <w:t>fév</w:t>
      </w:r>
      <w:r w:rsidR="00CF3B8D">
        <w:rPr>
          <w:rFonts w:ascii="Arial Narrow" w:hAnsi="Arial Narrow"/>
          <w:sz w:val="24"/>
          <w:szCs w:val="24"/>
        </w:rPr>
        <w:t>r</w:t>
      </w:r>
      <w:r w:rsidR="00D17FDF">
        <w:rPr>
          <w:rFonts w:ascii="Arial Narrow" w:hAnsi="Arial Narrow"/>
          <w:sz w:val="24"/>
          <w:szCs w:val="24"/>
        </w:rPr>
        <w:t>ier</w:t>
      </w:r>
      <w:r w:rsidR="000A64BA">
        <w:rPr>
          <w:rFonts w:ascii="Arial Narrow" w:hAnsi="Arial Narrow"/>
          <w:sz w:val="24"/>
          <w:szCs w:val="24"/>
        </w:rPr>
        <w:t xml:space="preserve"> </w:t>
      </w:r>
      <w:r w:rsidRPr="007F5CB4">
        <w:rPr>
          <w:rFonts w:ascii="Arial Narrow" w:hAnsi="Arial Narrow"/>
          <w:sz w:val="24"/>
          <w:szCs w:val="24"/>
        </w:rPr>
        <w:t>202</w:t>
      </w:r>
      <w:r w:rsidR="00D17FDF">
        <w:rPr>
          <w:rFonts w:ascii="Arial Narrow" w:hAnsi="Arial Narrow"/>
          <w:sz w:val="24"/>
          <w:szCs w:val="24"/>
        </w:rPr>
        <w:t>6</w:t>
      </w:r>
    </w:p>
    <w:p w14:paraId="0ACA4121" w14:textId="77777777" w:rsidR="007F5CB4" w:rsidRDefault="007F5CB4" w:rsidP="00C66670">
      <w:pPr>
        <w:jc w:val="center"/>
        <w:rPr>
          <w:rFonts w:ascii="Arial Narrow" w:hAnsi="Arial Narrow"/>
          <w:b/>
          <w:bCs/>
          <w:color w:val="0070C0"/>
          <w:sz w:val="36"/>
          <w:szCs w:val="36"/>
        </w:rPr>
      </w:pPr>
    </w:p>
    <w:p w14:paraId="34700941" w14:textId="3FFA9245" w:rsidR="00860B78" w:rsidRPr="00800D16" w:rsidRDefault="009D1B66" w:rsidP="00C66670">
      <w:pPr>
        <w:jc w:val="center"/>
        <w:rPr>
          <w:rFonts w:ascii="Arial Narrow" w:hAnsi="Arial Narrow"/>
          <w:b/>
          <w:bCs/>
          <w:color w:val="0070C0"/>
          <w:sz w:val="36"/>
          <w:szCs w:val="36"/>
        </w:rPr>
      </w:pPr>
      <w:r w:rsidRPr="00800D16">
        <w:rPr>
          <w:rFonts w:ascii="Arial Narrow" w:hAnsi="Arial Narrow"/>
          <w:b/>
          <w:bCs/>
          <w:color w:val="0070C0"/>
          <w:sz w:val="36"/>
          <w:szCs w:val="36"/>
        </w:rPr>
        <w:t>COMMUNIQUÉ DE PRESSE</w:t>
      </w:r>
    </w:p>
    <w:p w14:paraId="30A9BBF5" w14:textId="77777777" w:rsidR="00D552CB" w:rsidRPr="006E5CE7" w:rsidRDefault="00D552CB" w:rsidP="00C66670">
      <w:pPr>
        <w:jc w:val="center"/>
        <w:rPr>
          <w:rFonts w:ascii="Arial Narrow" w:hAnsi="Arial Narrow"/>
          <w:sz w:val="24"/>
          <w:szCs w:val="24"/>
        </w:rPr>
      </w:pPr>
    </w:p>
    <w:p w14:paraId="616D6B4C" w14:textId="34FC437E" w:rsidR="00A75118" w:rsidRDefault="00A75118" w:rsidP="005218C6">
      <w:pPr>
        <w:tabs>
          <w:tab w:val="left" w:pos="1134"/>
        </w:tabs>
        <w:jc w:val="center"/>
        <w:rPr>
          <w:rFonts w:ascii="Arial Narrow" w:hAnsi="Arial Narrow"/>
          <w:b/>
          <w:bCs/>
          <w:sz w:val="24"/>
          <w:szCs w:val="24"/>
          <w:u w:val="single"/>
        </w:rPr>
      </w:pPr>
      <w:r w:rsidRPr="006E5CE7">
        <w:rPr>
          <w:rFonts w:ascii="Arial Narrow" w:hAnsi="Arial Narrow"/>
          <w:b/>
          <w:bCs/>
          <w:sz w:val="24"/>
          <w:szCs w:val="24"/>
          <w:u w:val="single"/>
        </w:rPr>
        <w:t>Décision</w:t>
      </w:r>
      <w:r w:rsidR="00410E96">
        <w:rPr>
          <w:rFonts w:ascii="Arial Narrow" w:hAnsi="Arial Narrow"/>
          <w:b/>
          <w:bCs/>
          <w:sz w:val="24"/>
          <w:szCs w:val="24"/>
          <w:u w:val="single"/>
        </w:rPr>
        <w:t>s</w:t>
      </w:r>
      <w:r w:rsidRPr="006E5CE7">
        <w:rPr>
          <w:rFonts w:ascii="Arial Narrow" w:hAnsi="Arial Narrow"/>
          <w:b/>
          <w:bCs/>
          <w:sz w:val="24"/>
          <w:szCs w:val="24"/>
          <w:u w:val="single"/>
        </w:rPr>
        <w:t xml:space="preserve"> du Conseil </w:t>
      </w:r>
      <w:r w:rsidR="002708B4" w:rsidRPr="006E5CE7">
        <w:rPr>
          <w:rFonts w:ascii="Arial Narrow" w:hAnsi="Arial Narrow"/>
          <w:b/>
          <w:bCs/>
          <w:sz w:val="24"/>
          <w:szCs w:val="24"/>
          <w:u w:val="single"/>
        </w:rPr>
        <w:t>E</w:t>
      </w:r>
      <w:r w:rsidR="00606091" w:rsidRPr="006E5CE7">
        <w:rPr>
          <w:rFonts w:ascii="Arial Narrow" w:hAnsi="Arial Narrow"/>
          <w:b/>
          <w:bCs/>
          <w:sz w:val="24"/>
          <w:szCs w:val="24"/>
          <w:u w:val="single"/>
        </w:rPr>
        <w:t>xécutif</w:t>
      </w:r>
      <w:r w:rsidRPr="006E5CE7">
        <w:rPr>
          <w:rFonts w:ascii="Arial Narrow" w:hAnsi="Arial Narrow"/>
          <w:b/>
          <w:bCs/>
          <w:sz w:val="24"/>
          <w:szCs w:val="24"/>
          <w:u w:val="single"/>
        </w:rPr>
        <w:t xml:space="preserve"> du</w:t>
      </w:r>
      <w:bookmarkStart w:id="0" w:name="_Hlk182296728"/>
      <w:r w:rsidR="00CF3B8D">
        <w:rPr>
          <w:rFonts w:ascii="Arial Narrow" w:hAnsi="Arial Narrow"/>
          <w:b/>
          <w:bCs/>
          <w:sz w:val="24"/>
          <w:szCs w:val="24"/>
          <w:u w:val="single"/>
        </w:rPr>
        <w:t xml:space="preserve"> </w:t>
      </w:r>
      <w:r w:rsidR="006853E1">
        <w:rPr>
          <w:rFonts w:ascii="Arial Narrow" w:hAnsi="Arial Narrow"/>
          <w:b/>
          <w:bCs/>
          <w:sz w:val="24"/>
          <w:szCs w:val="24"/>
          <w:u w:val="single"/>
        </w:rPr>
        <w:t>11</w:t>
      </w:r>
      <w:r w:rsidR="00A7504B">
        <w:rPr>
          <w:rFonts w:ascii="Arial Narrow" w:hAnsi="Arial Narrow"/>
          <w:b/>
          <w:bCs/>
          <w:sz w:val="24"/>
          <w:szCs w:val="24"/>
          <w:u w:val="single"/>
        </w:rPr>
        <w:t xml:space="preserve"> </w:t>
      </w:r>
      <w:r w:rsidR="00CF3B8D">
        <w:rPr>
          <w:rFonts w:ascii="Arial Narrow" w:hAnsi="Arial Narrow"/>
          <w:b/>
          <w:bCs/>
          <w:sz w:val="24"/>
          <w:szCs w:val="24"/>
          <w:u w:val="single"/>
        </w:rPr>
        <w:t>févri</w:t>
      </w:r>
      <w:r w:rsidR="00D17FDF">
        <w:rPr>
          <w:rFonts w:ascii="Arial Narrow" w:hAnsi="Arial Narrow"/>
          <w:b/>
          <w:bCs/>
          <w:sz w:val="24"/>
          <w:szCs w:val="24"/>
          <w:u w:val="single"/>
        </w:rPr>
        <w:t>er</w:t>
      </w:r>
      <w:r w:rsidR="00D863D1">
        <w:rPr>
          <w:rFonts w:ascii="Arial Narrow" w:hAnsi="Arial Narrow"/>
          <w:b/>
          <w:bCs/>
          <w:sz w:val="24"/>
          <w:szCs w:val="24"/>
          <w:u w:val="single"/>
        </w:rPr>
        <w:t xml:space="preserve"> </w:t>
      </w:r>
      <w:r w:rsidR="00170A1D" w:rsidRPr="006E5CE7">
        <w:rPr>
          <w:rFonts w:ascii="Arial Narrow" w:hAnsi="Arial Narrow"/>
          <w:b/>
          <w:bCs/>
          <w:sz w:val="24"/>
          <w:szCs w:val="24"/>
          <w:u w:val="single"/>
        </w:rPr>
        <w:t>202</w:t>
      </w:r>
      <w:bookmarkEnd w:id="0"/>
      <w:r w:rsidR="003B0496">
        <w:rPr>
          <w:rFonts w:ascii="Arial Narrow" w:hAnsi="Arial Narrow"/>
          <w:b/>
          <w:bCs/>
          <w:sz w:val="24"/>
          <w:szCs w:val="24"/>
          <w:u w:val="single"/>
        </w:rPr>
        <w:t>6</w:t>
      </w:r>
    </w:p>
    <w:p w14:paraId="157965E8" w14:textId="77777777" w:rsidR="00FF1001" w:rsidRDefault="00FF1001" w:rsidP="002960F6">
      <w:pPr>
        <w:tabs>
          <w:tab w:val="left" w:pos="1134"/>
        </w:tabs>
        <w:rPr>
          <w:rFonts w:ascii="Arial Narrow" w:hAnsi="Arial Narrow"/>
          <w:b/>
          <w:bCs/>
          <w:sz w:val="24"/>
          <w:szCs w:val="24"/>
          <w:u w:val="single"/>
        </w:rPr>
      </w:pPr>
    </w:p>
    <w:p w14:paraId="7977AC3F" w14:textId="253FC86A" w:rsidR="005218C6" w:rsidRPr="005218C6" w:rsidRDefault="005218C6" w:rsidP="00AE7501">
      <w:pPr>
        <w:tabs>
          <w:tab w:val="left" w:pos="1134"/>
        </w:tabs>
        <w:jc w:val="both"/>
        <w:rPr>
          <w:rFonts w:ascii="Arial Narrow" w:hAnsi="Arial Narrow"/>
          <w:b/>
          <w:bCs/>
          <w:sz w:val="24"/>
          <w:szCs w:val="24"/>
        </w:rPr>
      </w:pPr>
      <w:r w:rsidRPr="005218C6">
        <w:rPr>
          <w:rFonts w:ascii="Arial Narrow" w:hAnsi="Arial Narrow"/>
          <w:b/>
          <w:bCs/>
          <w:sz w:val="24"/>
          <w:szCs w:val="24"/>
        </w:rPr>
        <w:t>Le conseil exécutif est un organe décisionnaire qui délibère sur les affaires courantes de la Collectivité allant des ventilations des subventions aux associations aux attributions d’aides exceptionnelles et bourses d’études, aux autorisations de travail des étrangers, à l’utilisation ou l'occupation du sol (AOT, permis de construire, etc.) ou encore à l’exercice du droit de préemption urbain.</w:t>
      </w:r>
    </w:p>
    <w:p w14:paraId="51181DE5" w14:textId="77777777" w:rsidR="005218C6" w:rsidRDefault="005218C6" w:rsidP="00FF1001">
      <w:pPr>
        <w:tabs>
          <w:tab w:val="left" w:pos="1134"/>
        </w:tabs>
        <w:rPr>
          <w:rFonts w:ascii="Arial Narrow" w:hAnsi="Arial Narrow"/>
          <w:sz w:val="24"/>
          <w:szCs w:val="24"/>
        </w:rPr>
      </w:pPr>
    </w:p>
    <w:p w14:paraId="656B8526" w14:textId="026AAC6A" w:rsidR="00727E65" w:rsidRDefault="00FF1001" w:rsidP="00FF1001">
      <w:pPr>
        <w:tabs>
          <w:tab w:val="left" w:pos="1134"/>
        </w:tabs>
        <w:rPr>
          <w:rFonts w:ascii="Arial Narrow" w:hAnsi="Arial Narrow"/>
          <w:sz w:val="24"/>
          <w:szCs w:val="24"/>
        </w:rPr>
      </w:pPr>
      <w:r>
        <w:rPr>
          <w:rFonts w:ascii="Arial Narrow" w:hAnsi="Arial Narrow"/>
          <w:sz w:val="24"/>
          <w:szCs w:val="24"/>
        </w:rPr>
        <w:t xml:space="preserve">Au cours de la séance du Conseil exécutif du </w:t>
      </w:r>
      <w:r w:rsidR="006853E1">
        <w:rPr>
          <w:rFonts w:ascii="Arial Narrow" w:hAnsi="Arial Narrow"/>
          <w:sz w:val="24"/>
          <w:szCs w:val="24"/>
        </w:rPr>
        <w:t>11</w:t>
      </w:r>
      <w:r w:rsidR="00CF3B8D" w:rsidRPr="00CF3B8D">
        <w:rPr>
          <w:rFonts w:ascii="Arial Narrow" w:hAnsi="Arial Narrow"/>
          <w:sz w:val="24"/>
          <w:szCs w:val="24"/>
        </w:rPr>
        <w:t xml:space="preserve"> février</w:t>
      </w:r>
      <w:r w:rsidR="00151804" w:rsidRPr="00151804">
        <w:rPr>
          <w:rFonts w:ascii="Arial Narrow" w:hAnsi="Arial Narrow"/>
          <w:sz w:val="24"/>
          <w:szCs w:val="24"/>
        </w:rPr>
        <w:t xml:space="preserve"> </w:t>
      </w:r>
      <w:r>
        <w:rPr>
          <w:rFonts w:ascii="Arial Narrow" w:hAnsi="Arial Narrow"/>
          <w:sz w:val="24"/>
          <w:szCs w:val="24"/>
        </w:rPr>
        <w:t>202</w:t>
      </w:r>
      <w:r w:rsidR="00AA52D2">
        <w:rPr>
          <w:rFonts w:ascii="Arial Narrow" w:hAnsi="Arial Narrow"/>
          <w:sz w:val="24"/>
          <w:szCs w:val="24"/>
        </w:rPr>
        <w:t>6</w:t>
      </w:r>
      <w:r>
        <w:rPr>
          <w:rFonts w:ascii="Arial Narrow" w:hAnsi="Arial Narrow"/>
          <w:sz w:val="24"/>
          <w:szCs w:val="24"/>
        </w:rPr>
        <w:t xml:space="preserve">, </w:t>
      </w:r>
      <w:r w:rsidR="00CF3B8D">
        <w:rPr>
          <w:rFonts w:ascii="Arial Narrow" w:hAnsi="Arial Narrow"/>
          <w:sz w:val="24"/>
          <w:szCs w:val="24"/>
        </w:rPr>
        <w:t>2</w:t>
      </w:r>
      <w:r w:rsidR="006853E1">
        <w:rPr>
          <w:rFonts w:ascii="Arial Narrow" w:hAnsi="Arial Narrow"/>
          <w:sz w:val="24"/>
          <w:szCs w:val="24"/>
        </w:rPr>
        <w:t>9</w:t>
      </w:r>
      <w:r w:rsidR="00FB5644">
        <w:rPr>
          <w:rFonts w:ascii="Arial Narrow" w:hAnsi="Arial Narrow"/>
          <w:sz w:val="24"/>
          <w:szCs w:val="24"/>
        </w:rPr>
        <w:t xml:space="preserve"> </w:t>
      </w:r>
      <w:r w:rsidR="005218C6">
        <w:rPr>
          <w:rFonts w:ascii="Arial Narrow" w:hAnsi="Arial Narrow"/>
          <w:sz w:val="24"/>
          <w:szCs w:val="24"/>
        </w:rPr>
        <w:t>délibérations</w:t>
      </w:r>
      <w:r>
        <w:rPr>
          <w:rFonts w:ascii="Arial Narrow" w:hAnsi="Arial Narrow"/>
          <w:sz w:val="24"/>
          <w:szCs w:val="24"/>
        </w:rPr>
        <w:t xml:space="preserve"> ont été </w:t>
      </w:r>
      <w:r w:rsidR="005218C6">
        <w:rPr>
          <w:rFonts w:ascii="Arial Narrow" w:hAnsi="Arial Narrow"/>
          <w:sz w:val="24"/>
          <w:szCs w:val="24"/>
        </w:rPr>
        <w:t>examinées</w:t>
      </w:r>
      <w:r>
        <w:rPr>
          <w:rFonts w:ascii="Arial Narrow" w:hAnsi="Arial Narrow"/>
          <w:sz w:val="24"/>
          <w:szCs w:val="24"/>
        </w:rPr>
        <w:t xml:space="preserve">. </w:t>
      </w:r>
    </w:p>
    <w:p w14:paraId="7055615D" w14:textId="77777777" w:rsidR="009046A1" w:rsidRDefault="009046A1" w:rsidP="00FF1001">
      <w:pPr>
        <w:tabs>
          <w:tab w:val="left" w:pos="1134"/>
        </w:tabs>
        <w:rPr>
          <w:rFonts w:ascii="Arial Narrow" w:hAnsi="Arial Narrow"/>
          <w:sz w:val="24"/>
          <w:szCs w:val="24"/>
        </w:rPr>
      </w:pPr>
    </w:p>
    <w:p w14:paraId="5F86896F" w14:textId="77777777" w:rsidR="009942BA" w:rsidRPr="009942BA" w:rsidRDefault="009942BA" w:rsidP="009942BA">
      <w:pPr>
        <w:numPr>
          <w:ilvl w:val="0"/>
          <w:numId w:val="94"/>
        </w:numPr>
        <w:autoSpaceDE w:val="0"/>
        <w:autoSpaceDN w:val="0"/>
        <w:adjustRightInd w:val="0"/>
        <w:spacing w:line="240" w:lineRule="auto"/>
        <w:rPr>
          <w:rFonts w:ascii="Arial Narrow" w:hAnsi="Arial Narrow" w:cs="Times New Roman"/>
          <w:b/>
          <w:bCs/>
          <w:color w:val="000000"/>
          <w:sz w:val="24"/>
          <w:szCs w:val="24"/>
          <w:lang w:val="fr-FR"/>
        </w:rPr>
      </w:pPr>
      <w:r w:rsidRPr="009942BA">
        <w:rPr>
          <w:rFonts w:ascii="Arial Narrow" w:hAnsi="Arial Narrow" w:cs="Times New Roman"/>
          <w:b/>
          <w:bCs/>
          <w:color w:val="000000"/>
          <w:sz w:val="24"/>
          <w:szCs w:val="24"/>
          <w:lang w:val="fr-FR"/>
        </w:rPr>
        <w:t xml:space="preserve">Examens d’une demande d’autorisation d’urbanisme </w:t>
      </w:r>
    </w:p>
    <w:p w14:paraId="0E217767" w14:textId="77777777" w:rsidR="009046A1" w:rsidRDefault="009046A1" w:rsidP="00FF1001">
      <w:pPr>
        <w:tabs>
          <w:tab w:val="left" w:pos="1134"/>
        </w:tabs>
        <w:rPr>
          <w:rFonts w:ascii="Arial Narrow" w:hAnsi="Arial Narrow"/>
          <w:sz w:val="24"/>
          <w:szCs w:val="24"/>
        </w:rPr>
      </w:pPr>
    </w:p>
    <w:p w14:paraId="0E5910D8" w14:textId="77777777" w:rsidR="006F220E" w:rsidRPr="006F220E" w:rsidRDefault="006F220E" w:rsidP="006F220E">
      <w:pPr>
        <w:tabs>
          <w:tab w:val="left" w:pos="1134"/>
        </w:tabs>
        <w:rPr>
          <w:rFonts w:ascii="Arial Narrow" w:hAnsi="Arial Narrow"/>
          <w:sz w:val="24"/>
          <w:szCs w:val="24"/>
        </w:rPr>
      </w:pPr>
      <w:r w:rsidRPr="006F220E">
        <w:rPr>
          <w:rFonts w:ascii="Arial Narrow" w:hAnsi="Arial Narrow"/>
          <w:sz w:val="24"/>
          <w:szCs w:val="24"/>
        </w:rPr>
        <w:t>L'instruction des autorisations d'urbanisme est un processus essentiel pour la gestion du territoire et le développement urbain. Les enjeux associés à cette démarche sont multiples et touchent à différents aspects du cadre de vie, de l'environnement et de l'économie, a fortiori s’agissant d’un Territoire qui détient la compétence « Urbanisme » et « Construction » depuis 2012.</w:t>
      </w:r>
    </w:p>
    <w:p w14:paraId="6F6294A3" w14:textId="6B9CE89F" w:rsidR="00727E65" w:rsidRDefault="00051FF9" w:rsidP="006F220E">
      <w:pPr>
        <w:tabs>
          <w:tab w:val="left" w:pos="1134"/>
        </w:tabs>
        <w:rPr>
          <w:rFonts w:ascii="Arial Narrow" w:hAnsi="Arial Narrow"/>
          <w:sz w:val="24"/>
          <w:szCs w:val="24"/>
        </w:rPr>
      </w:pPr>
      <w:r>
        <w:rPr>
          <w:rFonts w:ascii="Arial Narrow" w:hAnsi="Arial Narrow"/>
          <w:sz w:val="24"/>
          <w:szCs w:val="24"/>
        </w:rPr>
        <w:t>19</w:t>
      </w:r>
      <w:r w:rsidR="006F220E" w:rsidRPr="006F220E">
        <w:rPr>
          <w:rFonts w:ascii="Arial Narrow" w:hAnsi="Arial Narrow"/>
          <w:sz w:val="24"/>
          <w:szCs w:val="24"/>
        </w:rPr>
        <w:t xml:space="preserve"> dossiers ont été examinés.</w:t>
      </w:r>
    </w:p>
    <w:p w14:paraId="25A0A5D6" w14:textId="77777777" w:rsidR="000E21A0" w:rsidRDefault="000E21A0" w:rsidP="006F220E">
      <w:pPr>
        <w:tabs>
          <w:tab w:val="left" w:pos="1134"/>
        </w:tabs>
        <w:rPr>
          <w:rFonts w:ascii="Arial Narrow" w:hAnsi="Arial Narrow"/>
          <w:sz w:val="24"/>
          <w:szCs w:val="24"/>
        </w:rPr>
      </w:pPr>
    </w:p>
    <w:p w14:paraId="46509D16" w14:textId="77777777" w:rsidR="00754B7E" w:rsidRPr="00E8197B" w:rsidRDefault="00754B7E" w:rsidP="00E8197B">
      <w:pPr>
        <w:autoSpaceDE w:val="0"/>
        <w:autoSpaceDN w:val="0"/>
        <w:adjustRightInd w:val="0"/>
        <w:spacing w:line="240" w:lineRule="auto"/>
        <w:jc w:val="both"/>
        <w:rPr>
          <w:rFonts w:ascii="Arial Narrow" w:hAnsi="Arial Narrow"/>
          <w:color w:val="000000"/>
          <w:sz w:val="24"/>
          <w:szCs w:val="24"/>
          <w:u w:val="single"/>
          <w:lang w:val="fr-FR"/>
        </w:rPr>
      </w:pPr>
      <w:r w:rsidRPr="00E8197B">
        <w:rPr>
          <w:rFonts w:ascii="Arial Narrow" w:hAnsi="Arial Narrow"/>
          <w:color w:val="000000"/>
          <w:sz w:val="24"/>
          <w:szCs w:val="24"/>
          <w:u w:val="single"/>
          <w:lang w:val="fr-FR"/>
        </w:rPr>
        <w:t xml:space="preserve">Dossier 1 </w:t>
      </w:r>
    </w:p>
    <w:p w14:paraId="1DA73DBF" w14:textId="663F7AA0" w:rsidR="00754B7E"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dossier examiné concerne la demande relative </w:t>
      </w:r>
      <w:r w:rsidR="00B85EDC" w:rsidRPr="00E8197B">
        <w:rPr>
          <w:rFonts w:ascii="Arial Narrow" w:hAnsi="Arial Narrow"/>
          <w:color w:val="000000"/>
          <w:sz w:val="24"/>
          <w:szCs w:val="24"/>
          <w:lang w:val="fr-FR"/>
        </w:rPr>
        <w:t>au transfert de nom d’une autorisation délivrée en cours de validité</w:t>
      </w:r>
      <w:r w:rsidR="00D32A78" w:rsidRPr="00E8197B">
        <w:rPr>
          <w:rFonts w:ascii="Arial Narrow" w:hAnsi="Arial Narrow"/>
          <w:color w:val="000000"/>
          <w:sz w:val="24"/>
          <w:szCs w:val="24"/>
          <w:lang w:val="fr-FR"/>
        </w:rPr>
        <w:t xml:space="preserve"> sur une parcelle </w:t>
      </w:r>
      <w:r w:rsidR="00B70DCA" w:rsidRPr="00E8197B">
        <w:rPr>
          <w:rFonts w:ascii="Arial Narrow" w:hAnsi="Arial Narrow"/>
          <w:color w:val="000000"/>
          <w:sz w:val="24"/>
          <w:szCs w:val="24"/>
          <w:lang w:val="fr-FR"/>
        </w:rPr>
        <w:t>à</w:t>
      </w:r>
      <w:r w:rsidR="00D32A78" w:rsidRPr="00E8197B">
        <w:rPr>
          <w:rFonts w:ascii="Arial Narrow" w:hAnsi="Arial Narrow"/>
          <w:color w:val="000000"/>
          <w:sz w:val="24"/>
          <w:szCs w:val="24"/>
          <w:lang w:val="fr-FR"/>
        </w:rPr>
        <w:t xml:space="preserve"> Cripple </w:t>
      </w:r>
      <w:proofErr w:type="spellStart"/>
      <w:r w:rsidR="00D32A78" w:rsidRPr="00E8197B">
        <w:rPr>
          <w:rFonts w:ascii="Arial Narrow" w:hAnsi="Arial Narrow"/>
          <w:color w:val="000000"/>
          <w:sz w:val="24"/>
          <w:szCs w:val="24"/>
          <w:lang w:val="fr-FR"/>
        </w:rPr>
        <w:t>Gate</w:t>
      </w:r>
      <w:proofErr w:type="spellEnd"/>
      <w:r w:rsidR="00C32713" w:rsidRPr="00E8197B">
        <w:rPr>
          <w:rFonts w:ascii="Arial Narrow" w:hAnsi="Arial Narrow"/>
          <w:color w:val="000000"/>
          <w:sz w:val="24"/>
          <w:szCs w:val="24"/>
          <w:lang w:val="fr-FR"/>
        </w:rPr>
        <w:t>.</w:t>
      </w:r>
    </w:p>
    <w:p w14:paraId="5E11C01D" w14:textId="404F85F2" w:rsidR="008C0B3D"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Conseil exécutif décide d’émettre une décision </w:t>
      </w:r>
      <w:r w:rsidR="00C32713" w:rsidRPr="00E8197B">
        <w:rPr>
          <w:rFonts w:ascii="Arial Narrow" w:hAnsi="Arial Narrow"/>
          <w:color w:val="000000"/>
          <w:sz w:val="24"/>
          <w:szCs w:val="24"/>
          <w:lang w:val="fr-FR"/>
        </w:rPr>
        <w:t>d’octroi</w:t>
      </w:r>
      <w:r w:rsidR="00CF7FA2" w:rsidRPr="00E8197B">
        <w:rPr>
          <w:rFonts w:ascii="Arial Narrow" w:hAnsi="Arial Narrow"/>
          <w:color w:val="000000"/>
          <w:sz w:val="24"/>
          <w:szCs w:val="24"/>
          <w:lang w:val="fr-FR"/>
        </w:rPr>
        <w:t xml:space="preserve"> tacite</w:t>
      </w:r>
      <w:r w:rsidRPr="00E8197B">
        <w:rPr>
          <w:rFonts w:ascii="Arial Narrow" w:hAnsi="Arial Narrow"/>
          <w:color w:val="000000"/>
          <w:sz w:val="24"/>
          <w:szCs w:val="24"/>
          <w:lang w:val="fr-FR"/>
        </w:rPr>
        <w:t xml:space="preserve"> à </w:t>
      </w:r>
      <w:r w:rsidR="00F3707A" w:rsidRPr="00E8197B">
        <w:rPr>
          <w:rFonts w:ascii="Arial Narrow" w:hAnsi="Arial Narrow"/>
          <w:color w:val="000000"/>
          <w:sz w:val="24"/>
          <w:szCs w:val="24"/>
          <w:lang w:val="fr-FR"/>
        </w:rPr>
        <w:t>la demande de Déclaration préalable.</w:t>
      </w:r>
    </w:p>
    <w:p w14:paraId="32ADEDC8" w14:textId="77777777" w:rsidR="00F3707A" w:rsidRPr="00E8197B" w:rsidRDefault="00F3707A" w:rsidP="00E8197B">
      <w:pPr>
        <w:autoSpaceDE w:val="0"/>
        <w:autoSpaceDN w:val="0"/>
        <w:adjustRightInd w:val="0"/>
        <w:spacing w:line="240" w:lineRule="auto"/>
        <w:jc w:val="both"/>
        <w:rPr>
          <w:rFonts w:ascii="Arial Narrow" w:hAnsi="Arial Narrow"/>
          <w:color w:val="000000"/>
          <w:sz w:val="24"/>
          <w:szCs w:val="24"/>
          <w:lang w:val="fr-FR"/>
        </w:rPr>
      </w:pPr>
    </w:p>
    <w:p w14:paraId="5E52E35A" w14:textId="58E180A9" w:rsidR="00754B7E" w:rsidRPr="00E8197B" w:rsidRDefault="00754B7E" w:rsidP="00E8197B">
      <w:pPr>
        <w:autoSpaceDE w:val="0"/>
        <w:autoSpaceDN w:val="0"/>
        <w:adjustRightInd w:val="0"/>
        <w:spacing w:line="240" w:lineRule="auto"/>
        <w:jc w:val="both"/>
        <w:rPr>
          <w:rFonts w:ascii="Arial Narrow" w:hAnsi="Arial Narrow"/>
          <w:color w:val="000000"/>
          <w:sz w:val="24"/>
          <w:szCs w:val="24"/>
          <w:u w:val="single"/>
          <w:lang w:val="fr-FR"/>
        </w:rPr>
      </w:pPr>
      <w:r w:rsidRPr="00E8197B">
        <w:rPr>
          <w:rFonts w:ascii="Arial Narrow" w:hAnsi="Arial Narrow"/>
          <w:color w:val="000000"/>
          <w:sz w:val="24"/>
          <w:szCs w:val="24"/>
          <w:u w:val="single"/>
          <w:lang w:val="fr-FR"/>
        </w:rPr>
        <w:t xml:space="preserve">Dossier 2 </w:t>
      </w:r>
    </w:p>
    <w:p w14:paraId="7ECC17DE" w14:textId="6FC3ABD5" w:rsidR="00EA775A"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dossier examiné concerne </w:t>
      </w:r>
      <w:r w:rsidR="00EA775A" w:rsidRPr="00E8197B">
        <w:rPr>
          <w:rFonts w:ascii="Arial Narrow" w:hAnsi="Arial Narrow"/>
          <w:color w:val="000000"/>
          <w:sz w:val="24"/>
          <w:szCs w:val="24"/>
          <w:lang w:val="fr-FR"/>
        </w:rPr>
        <w:t>l’installation d'un conteneur à</w:t>
      </w:r>
      <w:r w:rsidR="003B450E" w:rsidRPr="00E8197B">
        <w:rPr>
          <w:rFonts w:ascii="Arial Narrow" w:hAnsi="Arial Narrow"/>
          <w:color w:val="000000"/>
          <w:sz w:val="24"/>
          <w:szCs w:val="24"/>
          <w:lang w:val="fr-FR"/>
        </w:rPr>
        <w:t xml:space="preserve"> Colombier.</w:t>
      </w:r>
    </w:p>
    <w:p w14:paraId="2CE8E61D" w14:textId="40A404B3" w:rsidR="00754B7E"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p>
    <w:p w14:paraId="37AF196E" w14:textId="02414269" w:rsidR="008C0B3D"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Conseil exécutif décide d’émettre une décision </w:t>
      </w:r>
      <w:r w:rsidR="007B2174" w:rsidRPr="00E8197B">
        <w:rPr>
          <w:rFonts w:ascii="Arial Narrow" w:hAnsi="Arial Narrow"/>
          <w:color w:val="000000"/>
          <w:sz w:val="24"/>
          <w:szCs w:val="24"/>
          <w:lang w:val="fr-FR"/>
        </w:rPr>
        <w:t>REJET TACITE à la demande de Déclaration préalable</w:t>
      </w:r>
      <w:r w:rsidR="003558AF" w:rsidRPr="00E8197B">
        <w:rPr>
          <w:rFonts w:ascii="Arial Narrow" w:hAnsi="Arial Narrow"/>
          <w:sz w:val="24"/>
          <w:szCs w:val="24"/>
        </w:rPr>
        <w:t xml:space="preserve"> </w:t>
      </w:r>
      <w:r w:rsidR="003558AF" w:rsidRPr="00E8197B">
        <w:rPr>
          <w:rFonts w:ascii="Arial Narrow" w:hAnsi="Arial Narrow"/>
          <w:color w:val="000000"/>
          <w:sz w:val="24"/>
          <w:szCs w:val="24"/>
          <w:lang w:val="fr-FR"/>
        </w:rPr>
        <w:t>compte tenu du fait que l’intégralité des pièces manquantes n’ont pas été adressées au service Urbanisme de la Collectivité dans le délai de trois mois prévus par l’article 43-38 du Code de l’urbanisme de Saint-Martin</w:t>
      </w:r>
    </w:p>
    <w:p w14:paraId="2EEA3DAC" w14:textId="77777777" w:rsidR="007B2174" w:rsidRPr="00E8197B" w:rsidRDefault="007B2174" w:rsidP="00E8197B">
      <w:pPr>
        <w:autoSpaceDE w:val="0"/>
        <w:autoSpaceDN w:val="0"/>
        <w:adjustRightInd w:val="0"/>
        <w:spacing w:line="240" w:lineRule="auto"/>
        <w:jc w:val="both"/>
        <w:rPr>
          <w:rFonts w:ascii="Arial Narrow" w:hAnsi="Arial Narrow"/>
          <w:color w:val="000000"/>
          <w:sz w:val="24"/>
          <w:szCs w:val="24"/>
          <w:lang w:val="fr-FR"/>
        </w:rPr>
      </w:pPr>
    </w:p>
    <w:p w14:paraId="48CABE94" w14:textId="6A0407E0" w:rsidR="00754B7E" w:rsidRPr="00E8197B" w:rsidRDefault="00754B7E" w:rsidP="00E8197B">
      <w:pPr>
        <w:autoSpaceDE w:val="0"/>
        <w:autoSpaceDN w:val="0"/>
        <w:adjustRightInd w:val="0"/>
        <w:spacing w:line="240" w:lineRule="auto"/>
        <w:jc w:val="both"/>
        <w:rPr>
          <w:rFonts w:ascii="Arial Narrow" w:hAnsi="Arial Narrow"/>
          <w:color w:val="000000"/>
          <w:sz w:val="24"/>
          <w:szCs w:val="24"/>
          <w:u w:val="single"/>
          <w:lang w:val="fr-FR"/>
        </w:rPr>
      </w:pPr>
      <w:r w:rsidRPr="00E8197B">
        <w:rPr>
          <w:rFonts w:ascii="Arial Narrow" w:hAnsi="Arial Narrow"/>
          <w:color w:val="000000"/>
          <w:sz w:val="24"/>
          <w:szCs w:val="24"/>
          <w:u w:val="single"/>
          <w:lang w:val="fr-FR"/>
        </w:rPr>
        <w:t xml:space="preserve">Dossier 3 </w:t>
      </w:r>
    </w:p>
    <w:p w14:paraId="0A635B51" w14:textId="082817BE" w:rsidR="00333BD9"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dossier examiné concerne </w:t>
      </w:r>
      <w:r w:rsidR="007C37DA" w:rsidRPr="00E8197B">
        <w:rPr>
          <w:rFonts w:ascii="Arial Narrow" w:hAnsi="Arial Narrow"/>
          <w:color w:val="000000"/>
          <w:sz w:val="24"/>
          <w:szCs w:val="24"/>
          <w:lang w:val="fr-FR"/>
        </w:rPr>
        <w:t>à la rénovation d'une maison individuelle incendiée à Belle Plaine, Quartier d'Orléans</w:t>
      </w:r>
      <w:r w:rsidR="00333BD9" w:rsidRPr="00E8197B">
        <w:rPr>
          <w:rFonts w:ascii="Arial Narrow" w:hAnsi="Arial Narrow"/>
          <w:color w:val="000000"/>
          <w:sz w:val="24"/>
          <w:szCs w:val="24"/>
          <w:lang w:val="fr-FR"/>
        </w:rPr>
        <w:t>.</w:t>
      </w:r>
    </w:p>
    <w:p w14:paraId="27FBD9D9" w14:textId="2D6C8CC4" w:rsidR="00B33ECA" w:rsidRPr="00E8197B" w:rsidRDefault="00754B7E" w:rsidP="00E8197B">
      <w:pPr>
        <w:autoSpaceDE w:val="0"/>
        <w:autoSpaceDN w:val="0"/>
        <w:adjustRightInd w:val="0"/>
        <w:spacing w:line="240" w:lineRule="auto"/>
        <w:jc w:val="both"/>
        <w:rPr>
          <w:rFonts w:ascii="Arial Narrow" w:hAnsi="Arial Narrow"/>
          <w:color w:val="000000"/>
          <w:sz w:val="24"/>
          <w:szCs w:val="24"/>
          <w:lang w:val="fr-FR"/>
        </w:rPr>
      </w:pPr>
      <w:r w:rsidRPr="00E8197B">
        <w:rPr>
          <w:rFonts w:ascii="Arial Narrow" w:hAnsi="Arial Narrow"/>
          <w:color w:val="000000"/>
          <w:sz w:val="24"/>
          <w:szCs w:val="24"/>
          <w:lang w:val="fr-FR"/>
        </w:rPr>
        <w:t xml:space="preserve">Le Conseil exécutif décide d’émettre une décision </w:t>
      </w:r>
      <w:r w:rsidR="006A26A1" w:rsidRPr="00E8197B">
        <w:rPr>
          <w:rFonts w:ascii="Arial Narrow" w:hAnsi="Arial Narrow"/>
          <w:color w:val="000000"/>
          <w:sz w:val="24"/>
          <w:szCs w:val="24"/>
          <w:lang w:val="fr-FR"/>
        </w:rPr>
        <w:t xml:space="preserve">de </w:t>
      </w:r>
      <w:r w:rsidR="000A3C39" w:rsidRPr="00E8197B">
        <w:rPr>
          <w:rFonts w:ascii="Arial Narrow" w:hAnsi="Arial Narrow"/>
          <w:color w:val="000000"/>
          <w:sz w:val="24"/>
          <w:szCs w:val="24"/>
          <w:lang w:val="fr-FR"/>
        </w:rPr>
        <w:t>rejet</w:t>
      </w:r>
      <w:r w:rsidRPr="00E8197B">
        <w:rPr>
          <w:rFonts w:ascii="Arial Narrow" w:hAnsi="Arial Narrow"/>
          <w:color w:val="000000"/>
          <w:sz w:val="24"/>
          <w:szCs w:val="24"/>
          <w:lang w:val="fr-FR"/>
        </w:rPr>
        <w:t xml:space="preserve"> tacite </w:t>
      </w:r>
      <w:r w:rsidR="00677A95" w:rsidRPr="00E8197B">
        <w:rPr>
          <w:rFonts w:ascii="Arial Narrow" w:hAnsi="Arial Narrow"/>
          <w:color w:val="000000"/>
          <w:sz w:val="24"/>
          <w:szCs w:val="24"/>
          <w:lang w:val="fr-FR"/>
        </w:rPr>
        <w:t>compte tenu du fait que l’intégralité des pièces manquantes n’ont pas été adressées au service Urbanisme de la Collectivité dans le délai de trois mois prévus par l’article 43-38 du Code de l’urbanisme de Saint-Martin</w:t>
      </w:r>
    </w:p>
    <w:p w14:paraId="7A71F237" w14:textId="77777777" w:rsidR="00677A95" w:rsidRPr="00E8197B" w:rsidRDefault="00677A95" w:rsidP="00E8197B">
      <w:pPr>
        <w:autoSpaceDE w:val="0"/>
        <w:autoSpaceDN w:val="0"/>
        <w:adjustRightInd w:val="0"/>
        <w:spacing w:line="240" w:lineRule="auto"/>
        <w:jc w:val="both"/>
        <w:rPr>
          <w:rFonts w:ascii="Arial Narrow" w:hAnsi="Arial Narrow"/>
          <w:sz w:val="24"/>
          <w:szCs w:val="24"/>
          <w:u w:val="single"/>
        </w:rPr>
      </w:pPr>
    </w:p>
    <w:p w14:paraId="3CC81AFA" w14:textId="3860F3B3" w:rsidR="00860AC1" w:rsidRPr="00E8197B" w:rsidRDefault="00860AC1" w:rsidP="00E8197B">
      <w:pPr>
        <w:autoSpaceDE w:val="0"/>
        <w:autoSpaceDN w:val="0"/>
        <w:adjustRightInd w:val="0"/>
        <w:spacing w:line="240" w:lineRule="auto"/>
        <w:jc w:val="both"/>
        <w:rPr>
          <w:rFonts w:ascii="Arial Narrow" w:hAnsi="Arial Narrow"/>
          <w:color w:val="000000"/>
          <w:sz w:val="24"/>
          <w:szCs w:val="24"/>
          <w:u w:val="single"/>
          <w:lang w:val="fr-FR"/>
        </w:rPr>
      </w:pPr>
      <w:r w:rsidRPr="00E8197B">
        <w:rPr>
          <w:rFonts w:ascii="Arial Narrow" w:hAnsi="Arial Narrow"/>
          <w:sz w:val="24"/>
          <w:szCs w:val="24"/>
          <w:u w:val="single"/>
        </w:rPr>
        <w:t>Dossier 4</w:t>
      </w:r>
    </w:p>
    <w:p w14:paraId="590624BB" w14:textId="77777777" w:rsidR="0079087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A263CA" w:rsidRPr="00E8197B">
        <w:rPr>
          <w:rFonts w:ascii="Arial Narrow" w:hAnsi="Arial Narrow"/>
          <w:sz w:val="24"/>
          <w:szCs w:val="24"/>
        </w:rPr>
        <w:t>la modification de certains emplacements de conteneurs de stockage et l’aménagement des espaces d'exploitation dans le cadre du fonctionnement interne et privé d</w:t>
      </w:r>
      <w:r w:rsidR="00790871" w:rsidRPr="00E8197B">
        <w:rPr>
          <w:rFonts w:ascii="Arial Narrow" w:hAnsi="Arial Narrow"/>
          <w:sz w:val="24"/>
          <w:szCs w:val="24"/>
        </w:rPr>
        <w:t>’une</w:t>
      </w:r>
      <w:r w:rsidR="00A263CA" w:rsidRPr="00E8197B">
        <w:rPr>
          <w:rFonts w:ascii="Arial Narrow" w:hAnsi="Arial Narrow"/>
          <w:sz w:val="24"/>
          <w:szCs w:val="24"/>
        </w:rPr>
        <w:t xml:space="preserve"> société </w:t>
      </w:r>
      <w:r w:rsidR="00790871" w:rsidRPr="00E8197B">
        <w:rPr>
          <w:rFonts w:ascii="Arial Narrow" w:hAnsi="Arial Narrow"/>
          <w:sz w:val="24"/>
          <w:szCs w:val="24"/>
        </w:rPr>
        <w:t>à</w:t>
      </w:r>
      <w:r w:rsidR="00A263CA" w:rsidRPr="00E8197B">
        <w:rPr>
          <w:rFonts w:ascii="Arial Narrow" w:hAnsi="Arial Narrow"/>
          <w:sz w:val="24"/>
          <w:szCs w:val="24"/>
        </w:rPr>
        <w:t xml:space="preserve"> Grand Case</w:t>
      </w:r>
      <w:r w:rsidR="00790871" w:rsidRPr="00E8197B">
        <w:rPr>
          <w:rFonts w:ascii="Arial Narrow" w:hAnsi="Arial Narrow"/>
          <w:sz w:val="24"/>
          <w:szCs w:val="24"/>
        </w:rPr>
        <w:t>.</w:t>
      </w:r>
    </w:p>
    <w:p w14:paraId="56B16B83" w14:textId="2B578410" w:rsidR="0079087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d’octroi tacite à la demande de déclaration préalable </w:t>
      </w:r>
      <w:r w:rsidR="00C16318" w:rsidRPr="00E8197B">
        <w:rPr>
          <w:rFonts w:ascii="Arial Narrow" w:hAnsi="Arial Narrow"/>
          <w:sz w:val="24"/>
          <w:szCs w:val="24"/>
        </w:rPr>
        <w:t>compte tenu du fait que le délai d’instruction d’un mois prévu par l’article 44-1 du Code de l’urbanisme de Saint-Martin susmentionné est dépassé depuis le 02 janvier 2026.</w:t>
      </w:r>
    </w:p>
    <w:p w14:paraId="5090DDBB" w14:textId="77777777" w:rsidR="00C16318" w:rsidRPr="00E8197B" w:rsidRDefault="00C16318" w:rsidP="00E8197B">
      <w:pPr>
        <w:tabs>
          <w:tab w:val="left" w:pos="1134"/>
        </w:tabs>
        <w:jc w:val="both"/>
        <w:rPr>
          <w:rFonts w:ascii="Arial Narrow" w:hAnsi="Arial Narrow"/>
          <w:sz w:val="24"/>
          <w:szCs w:val="24"/>
        </w:rPr>
      </w:pPr>
    </w:p>
    <w:p w14:paraId="3D9C997B" w14:textId="5BBC024F" w:rsidR="00860AC1" w:rsidRPr="00E8197B" w:rsidRDefault="00860AC1"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5</w:t>
      </w:r>
    </w:p>
    <w:p w14:paraId="4CAE71DE" w14:textId="7C1AB56D" w:rsidR="00A36DF6"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A36DF6" w:rsidRPr="00E8197B">
        <w:rPr>
          <w:rFonts w:ascii="Arial Narrow" w:hAnsi="Arial Narrow"/>
          <w:sz w:val="24"/>
          <w:szCs w:val="24"/>
        </w:rPr>
        <w:t>le changement de destination d’une partie du local entrepôt en bureau et</w:t>
      </w:r>
    </w:p>
    <w:p w14:paraId="3BB8DDD3" w14:textId="5C097342" w:rsidR="00860AC1" w:rsidRPr="00E8197B" w:rsidRDefault="00A36DF6" w:rsidP="00E8197B">
      <w:pPr>
        <w:tabs>
          <w:tab w:val="left" w:pos="1134"/>
        </w:tabs>
        <w:jc w:val="both"/>
        <w:rPr>
          <w:rFonts w:ascii="Arial Narrow" w:hAnsi="Arial Narrow"/>
          <w:sz w:val="24"/>
          <w:szCs w:val="24"/>
        </w:rPr>
      </w:pPr>
      <w:proofErr w:type="gramStart"/>
      <w:r w:rsidRPr="00E8197B">
        <w:rPr>
          <w:rFonts w:ascii="Arial Narrow" w:hAnsi="Arial Narrow"/>
          <w:sz w:val="24"/>
          <w:szCs w:val="24"/>
        </w:rPr>
        <w:t>d'espace</w:t>
      </w:r>
      <w:proofErr w:type="gramEnd"/>
      <w:r w:rsidRPr="00E8197B">
        <w:rPr>
          <w:rFonts w:ascii="Arial Narrow" w:hAnsi="Arial Narrow"/>
          <w:sz w:val="24"/>
          <w:szCs w:val="24"/>
        </w:rPr>
        <w:t xml:space="preserve"> de vente</w:t>
      </w:r>
      <w:r w:rsidR="00860AC1" w:rsidRPr="00E8197B">
        <w:rPr>
          <w:rFonts w:ascii="Arial Narrow" w:hAnsi="Arial Narrow"/>
          <w:sz w:val="24"/>
          <w:szCs w:val="24"/>
        </w:rPr>
        <w:t xml:space="preserve"> à </w:t>
      </w:r>
      <w:r w:rsidRPr="00E8197B">
        <w:rPr>
          <w:rFonts w:ascii="Arial Narrow" w:hAnsi="Arial Narrow"/>
          <w:sz w:val="24"/>
          <w:szCs w:val="24"/>
        </w:rPr>
        <w:t>Grand-Case</w:t>
      </w:r>
      <w:r w:rsidR="00860AC1" w:rsidRPr="00E8197B">
        <w:rPr>
          <w:rFonts w:ascii="Arial Narrow" w:hAnsi="Arial Narrow"/>
          <w:sz w:val="24"/>
          <w:szCs w:val="24"/>
        </w:rPr>
        <w:t>.</w:t>
      </w:r>
    </w:p>
    <w:p w14:paraId="3E22AED6" w14:textId="04CA82C8" w:rsidR="00860AC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Le Conseil exécutif décide d’émettre une décision d’octroi tacite à la demande de déclaration préalable compte tenu du fait que le délai d’instruction d</w:t>
      </w:r>
      <w:r w:rsidR="0038510D" w:rsidRPr="00E8197B">
        <w:rPr>
          <w:rFonts w:ascii="Arial Narrow" w:hAnsi="Arial Narrow"/>
          <w:sz w:val="24"/>
          <w:szCs w:val="24"/>
        </w:rPr>
        <w:t>’un</w:t>
      </w:r>
      <w:r w:rsidRPr="00E8197B">
        <w:rPr>
          <w:rFonts w:ascii="Arial Narrow" w:hAnsi="Arial Narrow"/>
          <w:sz w:val="24"/>
          <w:szCs w:val="24"/>
        </w:rPr>
        <w:t xml:space="preserve"> mois prévus par l’article 44-1 du Code de l’urbanisme de Saint-Martin susvisé est dépassé depuis le </w:t>
      </w:r>
      <w:r w:rsidR="00C2229D" w:rsidRPr="00E8197B">
        <w:rPr>
          <w:rFonts w:ascii="Arial Narrow" w:hAnsi="Arial Narrow"/>
          <w:sz w:val="24"/>
          <w:szCs w:val="24"/>
        </w:rPr>
        <w:t xml:space="preserve">06 décembre </w:t>
      </w:r>
      <w:r w:rsidR="000D3EB5" w:rsidRPr="00E8197B">
        <w:rPr>
          <w:rFonts w:ascii="Arial Narrow" w:hAnsi="Arial Narrow"/>
          <w:sz w:val="24"/>
          <w:szCs w:val="24"/>
        </w:rPr>
        <w:t>202</w:t>
      </w:r>
      <w:r w:rsidR="00C2229D" w:rsidRPr="00E8197B">
        <w:rPr>
          <w:rFonts w:ascii="Arial Narrow" w:hAnsi="Arial Narrow"/>
          <w:sz w:val="24"/>
          <w:szCs w:val="24"/>
        </w:rPr>
        <w:t>5</w:t>
      </w:r>
      <w:r w:rsidRPr="00E8197B">
        <w:rPr>
          <w:rFonts w:ascii="Arial Narrow" w:hAnsi="Arial Narrow"/>
          <w:sz w:val="24"/>
          <w:szCs w:val="24"/>
        </w:rPr>
        <w:t>.</w:t>
      </w:r>
    </w:p>
    <w:p w14:paraId="15144DDE" w14:textId="77777777" w:rsidR="000D3EB5" w:rsidRPr="00E8197B" w:rsidRDefault="000D3EB5" w:rsidP="00E8197B">
      <w:pPr>
        <w:tabs>
          <w:tab w:val="left" w:pos="1134"/>
        </w:tabs>
        <w:jc w:val="both"/>
        <w:rPr>
          <w:rFonts w:ascii="Arial Narrow" w:hAnsi="Arial Narrow"/>
          <w:sz w:val="24"/>
          <w:szCs w:val="24"/>
          <w:u w:val="single"/>
        </w:rPr>
      </w:pPr>
    </w:p>
    <w:p w14:paraId="539A10A6" w14:textId="6700644A" w:rsidR="00860AC1" w:rsidRPr="00E8197B" w:rsidRDefault="00860AC1"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6</w:t>
      </w:r>
    </w:p>
    <w:p w14:paraId="587D8007" w14:textId="6AB747B6" w:rsidR="00860AC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616FF7" w:rsidRPr="00E8197B">
        <w:rPr>
          <w:rFonts w:ascii="Arial Narrow" w:hAnsi="Arial Narrow"/>
          <w:sz w:val="24"/>
          <w:szCs w:val="24"/>
        </w:rPr>
        <w:t xml:space="preserve">l’aménagement et la modification de façade du bâtiment existant côté rue </w:t>
      </w:r>
      <w:r w:rsidRPr="00E8197B">
        <w:rPr>
          <w:rFonts w:ascii="Arial Narrow" w:hAnsi="Arial Narrow"/>
          <w:sz w:val="24"/>
          <w:szCs w:val="24"/>
        </w:rPr>
        <w:t xml:space="preserve">à </w:t>
      </w:r>
      <w:r w:rsidR="00616FF7" w:rsidRPr="00E8197B">
        <w:rPr>
          <w:rFonts w:ascii="Arial Narrow" w:hAnsi="Arial Narrow"/>
          <w:sz w:val="24"/>
          <w:szCs w:val="24"/>
        </w:rPr>
        <w:t>Grand-Case.</w:t>
      </w:r>
    </w:p>
    <w:p w14:paraId="61A57092" w14:textId="73A08742" w:rsidR="00860AC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lastRenderedPageBreak/>
        <w:t xml:space="preserve">Le Conseil exécutif décide d’émettre une décision </w:t>
      </w:r>
      <w:r w:rsidR="00536876" w:rsidRPr="00E8197B">
        <w:rPr>
          <w:rFonts w:ascii="Arial Narrow" w:hAnsi="Arial Narrow"/>
          <w:sz w:val="24"/>
          <w:szCs w:val="24"/>
        </w:rPr>
        <w:t>d’octroi</w:t>
      </w:r>
      <w:r w:rsidRPr="00E8197B">
        <w:rPr>
          <w:rFonts w:ascii="Arial Narrow" w:hAnsi="Arial Narrow"/>
          <w:sz w:val="24"/>
          <w:szCs w:val="24"/>
        </w:rPr>
        <w:t xml:space="preserve"> tacite à la demande de déclaration</w:t>
      </w:r>
      <w:r w:rsidR="006D1ECE" w:rsidRPr="00E8197B">
        <w:rPr>
          <w:rFonts w:ascii="Arial Narrow" w:hAnsi="Arial Narrow"/>
          <w:sz w:val="24"/>
          <w:szCs w:val="24"/>
        </w:rPr>
        <w:t xml:space="preserve"> </w:t>
      </w:r>
      <w:r w:rsidRPr="00E8197B">
        <w:rPr>
          <w:rFonts w:ascii="Arial Narrow" w:hAnsi="Arial Narrow"/>
          <w:sz w:val="24"/>
          <w:szCs w:val="24"/>
        </w:rPr>
        <w:t xml:space="preserve">préalable </w:t>
      </w:r>
      <w:r w:rsidR="006D1ECE" w:rsidRPr="00E8197B">
        <w:rPr>
          <w:rFonts w:ascii="Arial Narrow" w:hAnsi="Arial Narrow"/>
          <w:sz w:val="24"/>
          <w:szCs w:val="24"/>
        </w:rPr>
        <w:t>compte tenu du fait que le délai d’instruction d’un mois prévu par l’article 44-1 du Code de l’urbanisme de Saint-Martin susmentionné est</w:t>
      </w:r>
      <w:r w:rsidR="00F7304A" w:rsidRPr="00E8197B">
        <w:rPr>
          <w:rFonts w:ascii="Arial Narrow" w:hAnsi="Arial Narrow"/>
          <w:sz w:val="24"/>
          <w:szCs w:val="24"/>
        </w:rPr>
        <w:t xml:space="preserve"> </w:t>
      </w:r>
      <w:r w:rsidR="006D1ECE" w:rsidRPr="00E8197B">
        <w:rPr>
          <w:rFonts w:ascii="Arial Narrow" w:hAnsi="Arial Narrow"/>
          <w:sz w:val="24"/>
          <w:szCs w:val="24"/>
        </w:rPr>
        <w:t xml:space="preserve">dépassé depuis le </w:t>
      </w:r>
      <w:r w:rsidR="00DC7E8D" w:rsidRPr="00E8197B">
        <w:rPr>
          <w:rFonts w:ascii="Arial Narrow" w:hAnsi="Arial Narrow"/>
          <w:sz w:val="24"/>
          <w:szCs w:val="24"/>
        </w:rPr>
        <w:t>17</w:t>
      </w:r>
      <w:r w:rsidR="008B79C3" w:rsidRPr="00E8197B">
        <w:rPr>
          <w:rFonts w:ascii="Arial Narrow" w:hAnsi="Arial Narrow"/>
          <w:sz w:val="24"/>
          <w:szCs w:val="24"/>
        </w:rPr>
        <w:t xml:space="preserve"> </w:t>
      </w:r>
      <w:r w:rsidR="00DC7E8D" w:rsidRPr="00E8197B">
        <w:rPr>
          <w:rFonts w:ascii="Arial Narrow" w:hAnsi="Arial Narrow"/>
          <w:sz w:val="24"/>
          <w:szCs w:val="24"/>
        </w:rPr>
        <w:t>décembre</w:t>
      </w:r>
      <w:r w:rsidR="008B79C3" w:rsidRPr="00E8197B">
        <w:rPr>
          <w:rFonts w:ascii="Arial Narrow" w:hAnsi="Arial Narrow"/>
          <w:sz w:val="24"/>
          <w:szCs w:val="24"/>
        </w:rPr>
        <w:t xml:space="preserve"> 202</w:t>
      </w:r>
      <w:r w:rsidR="00B74CC9" w:rsidRPr="00E8197B">
        <w:rPr>
          <w:rFonts w:ascii="Arial Narrow" w:hAnsi="Arial Narrow"/>
          <w:sz w:val="24"/>
          <w:szCs w:val="24"/>
        </w:rPr>
        <w:t>5</w:t>
      </w:r>
      <w:r w:rsidR="00F7304A" w:rsidRPr="00E8197B">
        <w:rPr>
          <w:rFonts w:ascii="Arial Narrow" w:hAnsi="Arial Narrow"/>
          <w:sz w:val="24"/>
          <w:szCs w:val="24"/>
        </w:rPr>
        <w:t>.</w:t>
      </w:r>
    </w:p>
    <w:p w14:paraId="4BFA91E7" w14:textId="77777777" w:rsidR="00F7304A" w:rsidRPr="00E8197B" w:rsidRDefault="00F7304A" w:rsidP="00E8197B">
      <w:pPr>
        <w:tabs>
          <w:tab w:val="left" w:pos="1134"/>
        </w:tabs>
        <w:jc w:val="both"/>
        <w:rPr>
          <w:rFonts w:ascii="Arial Narrow" w:hAnsi="Arial Narrow"/>
          <w:sz w:val="24"/>
          <w:szCs w:val="24"/>
        </w:rPr>
      </w:pPr>
    </w:p>
    <w:p w14:paraId="22DC7DB0" w14:textId="35FE9145" w:rsidR="00860AC1" w:rsidRPr="00E8197B" w:rsidRDefault="00860AC1"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 xml:space="preserve">Dossier </w:t>
      </w:r>
      <w:r w:rsidR="00DA1E50" w:rsidRPr="00E8197B">
        <w:rPr>
          <w:rFonts w:ascii="Arial Narrow" w:hAnsi="Arial Narrow"/>
          <w:sz w:val="24"/>
          <w:szCs w:val="24"/>
          <w:u w:val="single"/>
        </w:rPr>
        <w:t>7</w:t>
      </w:r>
    </w:p>
    <w:p w14:paraId="7FCE8AF2" w14:textId="4F8222DE" w:rsidR="00860AC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6C0E10" w:rsidRPr="00E8197B">
        <w:rPr>
          <w:rFonts w:ascii="Arial Narrow" w:hAnsi="Arial Narrow"/>
          <w:sz w:val="24"/>
          <w:szCs w:val="24"/>
        </w:rPr>
        <w:t xml:space="preserve">la pose d'une clôture périphérique de 60 ml dans le but de sécuriser </w:t>
      </w:r>
      <w:r w:rsidR="004857BE" w:rsidRPr="00E8197B">
        <w:rPr>
          <w:rFonts w:ascii="Arial Narrow" w:hAnsi="Arial Narrow"/>
          <w:sz w:val="24"/>
          <w:szCs w:val="24"/>
        </w:rPr>
        <w:t xml:space="preserve">une </w:t>
      </w:r>
      <w:r w:rsidR="006C0E10" w:rsidRPr="00E8197B">
        <w:rPr>
          <w:rFonts w:ascii="Arial Narrow" w:hAnsi="Arial Narrow"/>
          <w:sz w:val="24"/>
          <w:szCs w:val="24"/>
        </w:rPr>
        <w:t>parcelle</w:t>
      </w:r>
      <w:r w:rsidR="004857BE" w:rsidRPr="00E8197B">
        <w:rPr>
          <w:rFonts w:ascii="Arial Narrow" w:hAnsi="Arial Narrow"/>
          <w:sz w:val="24"/>
          <w:szCs w:val="24"/>
        </w:rPr>
        <w:t xml:space="preserve"> </w:t>
      </w:r>
      <w:r w:rsidRPr="00E8197B">
        <w:rPr>
          <w:rFonts w:ascii="Arial Narrow" w:hAnsi="Arial Narrow"/>
          <w:sz w:val="24"/>
          <w:szCs w:val="24"/>
        </w:rPr>
        <w:t>à la Baie Nettlé.</w:t>
      </w:r>
    </w:p>
    <w:p w14:paraId="2F346D2F" w14:textId="6633F407" w:rsidR="00860AC1" w:rsidRPr="00E8197B" w:rsidRDefault="00860AC1"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w:t>
      </w:r>
      <w:r w:rsidR="00B07E5D" w:rsidRPr="00E8197B">
        <w:rPr>
          <w:rFonts w:ascii="Arial Narrow" w:hAnsi="Arial Narrow"/>
          <w:sz w:val="24"/>
          <w:szCs w:val="24"/>
        </w:rPr>
        <w:t>d’octroi</w:t>
      </w:r>
      <w:r w:rsidR="00921544" w:rsidRPr="00E8197B">
        <w:rPr>
          <w:rFonts w:ascii="Arial Narrow" w:hAnsi="Arial Narrow"/>
          <w:sz w:val="24"/>
          <w:szCs w:val="24"/>
        </w:rPr>
        <w:t xml:space="preserve"> </w:t>
      </w:r>
      <w:r w:rsidRPr="00E8197B">
        <w:rPr>
          <w:rFonts w:ascii="Arial Narrow" w:hAnsi="Arial Narrow"/>
          <w:sz w:val="24"/>
          <w:szCs w:val="24"/>
        </w:rPr>
        <w:t xml:space="preserve">tacite à la demande de déclaration préalable </w:t>
      </w:r>
      <w:r w:rsidR="00B07E5D" w:rsidRPr="00E8197B">
        <w:rPr>
          <w:rFonts w:ascii="Arial Narrow" w:hAnsi="Arial Narrow"/>
          <w:sz w:val="24"/>
          <w:szCs w:val="24"/>
        </w:rPr>
        <w:t>compte tenu du fait que le délai d’instruction d’un</w:t>
      </w:r>
      <w:r w:rsidR="00B07E5D" w:rsidRPr="00E8197B">
        <w:rPr>
          <w:rFonts w:ascii="Arial Narrow" w:hAnsi="Arial Narrow"/>
          <w:sz w:val="24"/>
          <w:szCs w:val="24"/>
        </w:rPr>
        <w:t xml:space="preserve"> </w:t>
      </w:r>
      <w:r w:rsidR="00B07E5D" w:rsidRPr="00E8197B">
        <w:rPr>
          <w:rFonts w:ascii="Arial Narrow" w:hAnsi="Arial Narrow"/>
          <w:sz w:val="24"/>
          <w:szCs w:val="24"/>
        </w:rPr>
        <w:t>mois prévu par l’article 44-1 du Code de l’urbanisme de Saint-Martin susmentionné est</w:t>
      </w:r>
      <w:r w:rsidR="00B07E5D" w:rsidRPr="00E8197B">
        <w:rPr>
          <w:rFonts w:ascii="Arial Narrow" w:hAnsi="Arial Narrow"/>
          <w:sz w:val="24"/>
          <w:szCs w:val="24"/>
        </w:rPr>
        <w:t xml:space="preserve"> </w:t>
      </w:r>
      <w:r w:rsidR="00B07E5D" w:rsidRPr="00E8197B">
        <w:rPr>
          <w:rFonts w:ascii="Arial Narrow" w:hAnsi="Arial Narrow"/>
          <w:sz w:val="24"/>
          <w:szCs w:val="24"/>
        </w:rPr>
        <w:t>dépassé depuis le 08 février 2026</w:t>
      </w:r>
    </w:p>
    <w:p w14:paraId="2B05E08B" w14:textId="77777777" w:rsidR="00B07E5D" w:rsidRPr="00E8197B" w:rsidRDefault="00B07E5D" w:rsidP="00E8197B">
      <w:pPr>
        <w:tabs>
          <w:tab w:val="left" w:pos="1134"/>
        </w:tabs>
        <w:jc w:val="both"/>
        <w:rPr>
          <w:rFonts w:ascii="Arial Narrow" w:hAnsi="Arial Narrow"/>
          <w:sz w:val="24"/>
          <w:szCs w:val="24"/>
          <w:highlight w:val="yellow"/>
          <w:u w:val="single"/>
        </w:rPr>
      </w:pPr>
    </w:p>
    <w:p w14:paraId="67317DE8" w14:textId="7225B10B" w:rsidR="00243C87" w:rsidRPr="00E8197B" w:rsidRDefault="00243C87"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8</w:t>
      </w:r>
    </w:p>
    <w:p w14:paraId="70B82982" w14:textId="7EA3DB6B"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177E3E" w:rsidRPr="00E8197B">
        <w:rPr>
          <w:rFonts w:ascii="Arial Narrow" w:hAnsi="Arial Narrow"/>
          <w:sz w:val="24"/>
          <w:szCs w:val="24"/>
        </w:rPr>
        <w:t xml:space="preserve">la </w:t>
      </w:r>
      <w:r w:rsidR="00177E3E" w:rsidRPr="00E8197B">
        <w:rPr>
          <w:rFonts w:ascii="Arial Narrow" w:hAnsi="Arial Narrow"/>
          <w:sz w:val="24"/>
          <w:szCs w:val="24"/>
        </w:rPr>
        <w:t>rénovation d'une villa</w:t>
      </w:r>
      <w:r w:rsidR="00177E3E" w:rsidRPr="00E8197B">
        <w:rPr>
          <w:rFonts w:ascii="Arial Narrow" w:hAnsi="Arial Narrow"/>
          <w:sz w:val="24"/>
          <w:szCs w:val="24"/>
        </w:rPr>
        <w:t xml:space="preserve"> </w:t>
      </w:r>
      <w:r w:rsidR="00177E3E" w:rsidRPr="00E8197B">
        <w:rPr>
          <w:rFonts w:ascii="Arial Narrow" w:hAnsi="Arial Narrow"/>
          <w:sz w:val="24"/>
          <w:szCs w:val="24"/>
        </w:rPr>
        <w:t>existante, la modification de trois ouvertures, la pose d'une clôture et la création de quatre places de parking</w:t>
      </w:r>
      <w:r w:rsidR="00177E3E" w:rsidRPr="00E8197B">
        <w:rPr>
          <w:rFonts w:ascii="Arial Narrow" w:hAnsi="Arial Narrow"/>
          <w:sz w:val="24"/>
          <w:szCs w:val="24"/>
        </w:rPr>
        <w:t xml:space="preserve"> </w:t>
      </w:r>
      <w:r w:rsidR="00177E3E" w:rsidRPr="00E8197B">
        <w:rPr>
          <w:rFonts w:ascii="Arial Narrow" w:hAnsi="Arial Narrow"/>
          <w:sz w:val="24"/>
          <w:szCs w:val="24"/>
        </w:rPr>
        <w:t>supplémentaires</w:t>
      </w:r>
      <w:r w:rsidR="007F38E8" w:rsidRPr="00E8197B">
        <w:rPr>
          <w:rFonts w:ascii="Arial Narrow" w:hAnsi="Arial Narrow"/>
          <w:sz w:val="24"/>
          <w:szCs w:val="24"/>
        </w:rPr>
        <w:t xml:space="preserve"> aux </w:t>
      </w:r>
      <w:r w:rsidR="007F38E8" w:rsidRPr="00E8197B">
        <w:rPr>
          <w:rFonts w:ascii="Arial Narrow" w:hAnsi="Arial Narrow"/>
          <w:sz w:val="24"/>
          <w:szCs w:val="24"/>
        </w:rPr>
        <w:t>Terres</w:t>
      </w:r>
      <w:r w:rsidR="007F38E8" w:rsidRPr="00E8197B">
        <w:rPr>
          <w:rFonts w:ascii="Arial Narrow" w:hAnsi="Arial Narrow"/>
          <w:sz w:val="24"/>
          <w:szCs w:val="24"/>
        </w:rPr>
        <w:t>-</w:t>
      </w:r>
      <w:r w:rsidR="007F38E8" w:rsidRPr="00E8197B">
        <w:rPr>
          <w:rFonts w:ascii="Arial Narrow" w:hAnsi="Arial Narrow"/>
          <w:sz w:val="24"/>
          <w:szCs w:val="24"/>
        </w:rPr>
        <w:t>Basses</w:t>
      </w:r>
      <w:r w:rsidR="007F38E8" w:rsidRPr="00E8197B">
        <w:rPr>
          <w:rFonts w:ascii="Arial Narrow" w:hAnsi="Arial Narrow"/>
          <w:sz w:val="24"/>
          <w:szCs w:val="24"/>
        </w:rPr>
        <w:t>.</w:t>
      </w:r>
    </w:p>
    <w:p w14:paraId="7736CD62" w14:textId="01658426" w:rsidR="0095326F"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d’octroi tacite à la demande de déclaration préalable </w:t>
      </w:r>
      <w:r w:rsidR="0095326F" w:rsidRPr="00E8197B">
        <w:rPr>
          <w:rFonts w:ascii="Arial Narrow" w:hAnsi="Arial Narrow"/>
          <w:sz w:val="24"/>
          <w:szCs w:val="24"/>
        </w:rPr>
        <w:t>compte tenu du fait que le délai d’instruction d’un</w:t>
      </w:r>
      <w:r w:rsidR="0095326F" w:rsidRPr="00E8197B">
        <w:rPr>
          <w:rFonts w:ascii="Arial Narrow" w:hAnsi="Arial Narrow"/>
          <w:sz w:val="24"/>
          <w:szCs w:val="24"/>
        </w:rPr>
        <w:t xml:space="preserve"> </w:t>
      </w:r>
      <w:r w:rsidR="0095326F" w:rsidRPr="00E8197B">
        <w:rPr>
          <w:rFonts w:ascii="Arial Narrow" w:hAnsi="Arial Narrow"/>
          <w:sz w:val="24"/>
          <w:szCs w:val="24"/>
        </w:rPr>
        <w:t>mois prévu par l’article 44-1 du code de l’urbanisme de Saint-Martin susmentionné est</w:t>
      </w:r>
      <w:r w:rsidR="0095326F" w:rsidRPr="00E8197B">
        <w:rPr>
          <w:rFonts w:ascii="Arial Narrow" w:hAnsi="Arial Narrow"/>
          <w:sz w:val="24"/>
          <w:szCs w:val="24"/>
        </w:rPr>
        <w:t xml:space="preserve"> </w:t>
      </w:r>
      <w:r w:rsidR="0095326F" w:rsidRPr="00E8197B">
        <w:rPr>
          <w:rFonts w:ascii="Arial Narrow" w:hAnsi="Arial Narrow"/>
          <w:sz w:val="24"/>
          <w:szCs w:val="24"/>
        </w:rPr>
        <w:t>dépassé depuis le 22 janvier 2026</w:t>
      </w:r>
    </w:p>
    <w:p w14:paraId="3223B9E2" w14:textId="77777777" w:rsidR="0095326F" w:rsidRPr="00E8197B" w:rsidRDefault="0095326F" w:rsidP="00E8197B">
      <w:pPr>
        <w:tabs>
          <w:tab w:val="left" w:pos="1134"/>
        </w:tabs>
        <w:jc w:val="both"/>
        <w:rPr>
          <w:rFonts w:ascii="Arial Narrow" w:hAnsi="Arial Narrow"/>
          <w:sz w:val="24"/>
          <w:szCs w:val="24"/>
        </w:rPr>
      </w:pPr>
    </w:p>
    <w:p w14:paraId="56F4E31A" w14:textId="2E8B5409" w:rsidR="00243C87" w:rsidRPr="00E8197B" w:rsidRDefault="00243C87"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9</w:t>
      </w:r>
    </w:p>
    <w:p w14:paraId="624A0291" w14:textId="37FB9501" w:rsidR="00BF566A"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BF566A" w:rsidRPr="00E8197B">
        <w:rPr>
          <w:rFonts w:ascii="Arial Narrow" w:hAnsi="Arial Narrow"/>
          <w:sz w:val="24"/>
          <w:szCs w:val="24"/>
        </w:rPr>
        <w:t>la construction d'un centre de</w:t>
      </w:r>
      <w:r w:rsidR="00BF566A" w:rsidRPr="00E8197B">
        <w:rPr>
          <w:rFonts w:ascii="Arial Narrow" w:hAnsi="Arial Narrow"/>
          <w:sz w:val="24"/>
          <w:szCs w:val="24"/>
        </w:rPr>
        <w:t xml:space="preserve"> </w:t>
      </w:r>
      <w:r w:rsidR="00BF566A" w:rsidRPr="00E8197B">
        <w:rPr>
          <w:rFonts w:ascii="Arial Narrow" w:hAnsi="Arial Narrow"/>
          <w:sz w:val="24"/>
          <w:szCs w:val="24"/>
        </w:rPr>
        <w:t>bien-être et la réalisation d'une clôture le long de la voie d'accès, accompagnée d'un nouveau portail d'accès</w:t>
      </w:r>
      <w:r w:rsidR="00BF566A" w:rsidRPr="00E8197B">
        <w:rPr>
          <w:rFonts w:ascii="Arial Narrow" w:hAnsi="Arial Narrow"/>
          <w:sz w:val="24"/>
          <w:szCs w:val="24"/>
        </w:rPr>
        <w:t xml:space="preserve"> </w:t>
      </w:r>
      <w:r w:rsidR="00BF566A" w:rsidRPr="00E8197B">
        <w:rPr>
          <w:rFonts w:ascii="Arial Narrow" w:hAnsi="Arial Narrow"/>
          <w:sz w:val="24"/>
          <w:szCs w:val="24"/>
        </w:rPr>
        <w:t>additionnel</w:t>
      </w:r>
      <w:r w:rsidR="00BF566A" w:rsidRPr="00E8197B">
        <w:rPr>
          <w:rFonts w:ascii="Arial Narrow" w:hAnsi="Arial Narrow"/>
          <w:sz w:val="24"/>
          <w:szCs w:val="24"/>
        </w:rPr>
        <w:t xml:space="preserve"> aux Terres-Basses.</w:t>
      </w:r>
    </w:p>
    <w:p w14:paraId="5D782844" w14:textId="4C516332"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Le Conseil exécutif décide d’émettre une décision d’octroi tacite à la demande de déclaration préalable compte tenu du fait que le délai d’instruction de deux mois prévus par l’article 44-1 du Code de l’urbanisme de Saint-Martin susvisé est dépassé depuis le 30 novembre 2025.</w:t>
      </w:r>
    </w:p>
    <w:p w14:paraId="204D0AF9" w14:textId="77777777" w:rsidR="00B665F4" w:rsidRPr="00E8197B" w:rsidRDefault="00B665F4" w:rsidP="00E8197B">
      <w:pPr>
        <w:tabs>
          <w:tab w:val="left" w:pos="1134"/>
        </w:tabs>
        <w:jc w:val="both"/>
        <w:rPr>
          <w:rFonts w:ascii="Arial Narrow" w:hAnsi="Arial Narrow"/>
          <w:sz w:val="24"/>
          <w:szCs w:val="24"/>
        </w:rPr>
      </w:pPr>
    </w:p>
    <w:p w14:paraId="65AD96F6" w14:textId="1BF85120" w:rsidR="00243C87" w:rsidRPr="00E8197B" w:rsidRDefault="00243C87"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10</w:t>
      </w:r>
    </w:p>
    <w:p w14:paraId="386B9B90" w14:textId="77777777" w:rsidR="00835453"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CD6B07" w:rsidRPr="00E8197B">
        <w:rPr>
          <w:rFonts w:ascii="Arial Narrow" w:hAnsi="Arial Narrow"/>
          <w:sz w:val="24"/>
          <w:szCs w:val="24"/>
        </w:rPr>
        <w:t>le</w:t>
      </w:r>
      <w:r w:rsidR="00CD6B07" w:rsidRPr="00E8197B">
        <w:rPr>
          <w:rFonts w:ascii="Arial Narrow" w:hAnsi="Arial Narrow"/>
          <w:sz w:val="24"/>
          <w:szCs w:val="24"/>
        </w:rPr>
        <w:t xml:space="preserve"> morcellement en</w:t>
      </w:r>
      <w:r w:rsidR="00CD6B07" w:rsidRPr="00E8197B">
        <w:rPr>
          <w:rFonts w:ascii="Arial Narrow" w:hAnsi="Arial Narrow"/>
          <w:sz w:val="24"/>
          <w:szCs w:val="24"/>
        </w:rPr>
        <w:t xml:space="preserve"> </w:t>
      </w:r>
      <w:r w:rsidR="00CD6B07" w:rsidRPr="00E8197B">
        <w:rPr>
          <w:rFonts w:ascii="Arial Narrow" w:hAnsi="Arial Narrow"/>
          <w:sz w:val="24"/>
          <w:szCs w:val="24"/>
        </w:rPr>
        <w:t>quatre lots dont deux lots à construire avec une voie intérieur</w:t>
      </w:r>
      <w:r w:rsidR="00835453" w:rsidRPr="00E8197B">
        <w:rPr>
          <w:rFonts w:ascii="Arial Narrow" w:hAnsi="Arial Narrow"/>
          <w:sz w:val="24"/>
          <w:szCs w:val="24"/>
        </w:rPr>
        <w:t>e</w:t>
      </w:r>
      <w:r w:rsidR="00CD6B07" w:rsidRPr="00E8197B">
        <w:rPr>
          <w:rFonts w:ascii="Arial Narrow" w:hAnsi="Arial Narrow"/>
          <w:sz w:val="24"/>
          <w:szCs w:val="24"/>
        </w:rPr>
        <w:t xml:space="preserve"> existante</w:t>
      </w:r>
      <w:r w:rsidR="00835453" w:rsidRPr="00E8197B">
        <w:rPr>
          <w:rFonts w:ascii="Arial Narrow" w:hAnsi="Arial Narrow"/>
          <w:sz w:val="24"/>
          <w:szCs w:val="24"/>
        </w:rPr>
        <w:t xml:space="preserve"> à Cripple </w:t>
      </w:r>
      <w:proofErr w:type="spellStart"/>
      <w:r w:rsidR="00835453" w:rsidRPr="00E8197B">
        <w:rPr>
          <w:rFonts w:ascii="Arial Narrow" w:hAnsi="Arial Narrow"/>
          <w:sz w:val="24"/>
          <w:szCs w:val="24"/>
        </w:rPr>
        <w:t>Gate</w:t>
      </w:r>
      <w:proofErr w:type="spellEnd"/>
      <w:r w:rsidR="00835453" w:rsidRPr="00E8197B">
        <w:rPr>
          <w:rFonts w:ascii="Arial Narrow" w:hAnsi="Arial Narrow"/>
          <w:sz w:val="24"/>
          <w:szCs w:val="24"/>
        </w:rPr>
        <w:t>.</w:t>
      </w:r>
    </w:p>
    <w:p w14:paraId="473CA28F" w14:textId="707C6EF0"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lastRenderedPageBreak/>
        <w:t xml:space="preserve">Le Conseil exécutif décide d’émettre une décision </w:t>
      </w:r>
      <w:r w:rsidR="006E1B55" w:rsidRPr="00E8197B">
        <w:rPr>
          <w:rFonts w:ascii="Arial Narrow" w:hAnsi="Arial Narrow"/>
          <w:sz w:val="24"/>
          <w:szCs w:val="24"/>
        </w:rPr>
        <w:t>d’</w:t>
      </w:r>
      <w:r w:rsidR="00EC0C3A" w:rsidRPr="00E8197B">
        <w:rPr>
          <w:rFonts w:ascii="Arial Narrow" w:hAnsi="Arial Narrow"/>
          <w:sz w:val="24"/>
          <w:szCs w:val="24"/>
        </w:rPr>
        <w:t xml:space="preserve">octroi tacite </w:t>
      </w:r>
      <w:r w:rsidRPr="00E8197B">
        <w:rPr>
          <w:rFonts w:ascii="Arial Narrow" w:hAnsi="Arial Narrow"/>
          <w:sz w:val="24"/>
          <w:szCs w:val="24"/>
        </w:rPr>
        <w:t>à la demande de déclaration préalable</w:t>
      </w:r>
      <w:r w:rsidR="006E1B55" w:rsidRPr="00E8197B">
        <w:rPr>
          <w:rFonts w:ascii="Arial Narrow" w:hAnsi="Arial Narrow"/>
          <w:sz w:val="24"/>
          <w:szCs w:val="24"/>
        </w:rPr>
        <w:t xml:space="preserve"> </w:t>
      </w:r>
      <w:r w:rsidR="006E1B55" w:rsidRPr="00E8197B">
        <w:rPr>
          <w:rFonts w:ascii="Arial Narrow" w:hAnsi="Arial Narrow"/>
          <w:sz w:val="24"/>
          <w:szCs w:val="24"/>
        </w:rPr>
        <w:t>compte tenu du fait que le délai d’instruction d’un</w:t>
      </w:r>
      <w:r w:rsidR="006E1B55" w:rsidRPr="00E8197B">
        <w:rPr>
          <w:rFonts w:ascii="Arial Narrow" w:hAnsi="Arial Narrow"/>
          <w:sz w:val="24"/>
          <w:szCs w:val="24"/>
        </w:rPr>
        <w:t xml:space="preserve"> </w:t>
      </w:r>
      <w:r w:rsidR="006E1B55" w:rsidRPr="00E8197B">
        <w:rPr>
          <w:rFonts w:ascii="Arial Narrow" w:hAnsi="Arial Narrow"/>
          <w:sz w:val="24"/>
          <w:szCs w:val="24"/>
        </w:rPr>
        <w:t>mois prévu par l’article 44-1 du Code de l’urbanisme de Saint-Martin susmentionné est</w:t>
      </w:r>
      <w:r w:rsidR="006E1B55" w:rsidRPr="00E8197B">
        <w:rPr>
          <w:rFonts w:ascii="Arial Narrow" w:hAnsi="Arial Narrow"/>
          <w:sz w:val="24"/>
          <w:szCs w:val="24"/>
        </w:rPr>
        <w:t xml:space="preserve"> </w:t>
      </w:r>
      <w:r w:rsidR="006E1B55" w:rsidRPr="00E8197B">
        <w:rPr>
          <w:rFonts w:ascii="Arial Narrow" w:hAnsi="Arial Narrow"/>
          <w:sz w:val="24"/>
          <w:szCs w:val="24"/>
        </w:rPr>
        <w:t>dépassé depuis le 30 novembre 2025</w:t>
      </w:r>
      <w:r w:rsidR="006E1B55" w:rsidRPr="00E8197B">
        <w:rPr>
          <w:rFonts w:ascii="Arial Narrow" w:hAnsi="Arial Narrow"/>
          <w:sz w:val="24"/>
          <w:szCs w:val="24"/>
        </w:rPr>
        <w:t>.</w:t>
      </w:r>
    </w:p>
    <w:p w14:paraId="045981B5" w14:textId="77777777" w:rsidR="006E1B55" w:rsidRPr="00E8197B" w:rsidRDefault="006E1B55" w:rsidP="00E8197B">
      <w:pPr>
        <w:tabs>
          <w:tab w:val="left" w:pos="1134"/>
        </w:tabs>
        <w:jc w:val="both"/>
        <w:rPr>
          <w:rFonts w:ascii="Arial Narrow" w:hAnsi="Arial Narrow"/>
          <w:sz w:val="24"/>
          <w:szCs w:val="24"/>
        </w:rPr>
      </w:pPr>
    </w:p>
    <w:p w14:paraId="7C352C46" w14:textId="77777777" w:rsidR="00243C87" w:rsidRPr="00E8197B" w:rsidRDefault="00243C87"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11</w:t>
      </w:r>
    </w:p>
    <w:p w14:paraId="1EF081F4" w14:textId="64A6EEE0"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la </w:t>
      </w:r>
      <w:r w:rsidR="00F36AB9" w:rsidRPr="00E8197B">
        <w:rPr>
          <w:rFonts w:ascii="Arial Narrow" w:hAnsi="Arial Narrow"/>
          <w:sz w:val="24"/>
          <w:szCs w:val="24"/>
        </w:rPr>
        <w:t>clôture d’une parcelle</w:t>
      </w:r>
      <w:r w:rsidR="00F36AB9" w:rsidRPr="00E8197B">
        <w:rPr>
          <w:rFonts w:ascii="Arial Narrow" w:hAnsi="Arial Narrow"/>
          <w:sz w:val="24"/>
          <w:szCs w:val="24"/>
        </w:rPr>
        <w:t xml:space="preserve"> </w:t>
      </w:r>
      <w:r w:rsidR="008D6A32" w:rsidRPr="00E8197B">
        <w:rPr>
          <w:rFonts w:ascii="Arial Narrow" w:hAnsi="Arial Narrow"/>
          <w:sz w:val="24"/>
          <w:szCs w:val="24"/>
        </w:rPr>
        <w:t>rue de Hollande.</w:t>
      </w:r>
    </w:p>
    <w:p w14:paraId="0BB61F52" w14:textId="4BEDE6BD"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w:t>
      </w:r>
      <w:r w:rsidR="00EC0C3A" w:rsidRPr="00E8197B">
        <w:rPr>
          <w:rFonts w:ascii="Arial Narrow" w:hAnsi="Arial Narrow"/>
          <w:sz w:val="24"/>
          <w:szCs w:val="24"/>
        </w:rPr>
        <w:t>d’octroi tacite</w:t>
      </w:r>
      <w:r w:rsidR="00DF7AA6" w:rsidRPr="00E8197B">
        <w:rPr>
          <w:rFonts w:ascii="Arial Narrow" w:hAnsi="Arial Narrow"/>
          <w:sz w:val="24"/>
          <w:szCs w:val="24"/>
        </w:rPr>
        <w:t xml:space="preserve"> </w:t>
      </w:r>
      <w:r w:rsidRPr="00E8197B">
        <w:rPr>
          <w:rFonts w:ascii="Arial Narrow" w:hAnsi="Arial Narrow"/>
          <w:sz w:val="24"/>
          <w:szCs w:val="24"/>
        </w:rPr>
        <w:t>à la demande de déclaration préalable</w:t>
      </w:r>
      <w:r w:rsidR="00DF7AA6" w:rsidRPr="00E8197B">
        <w:rPr>
          <w:rFonts w:ascii="Arial Narrow" w:hAnsi="Arial Narrow"/>
          <w:sz w:val="24"/>
          <w:szCs w:val="24"/>
        </w:rPr>
        <w:t xml:space="preserve">, </w:t>
      </w:r>
      <w:r w:rsidR="00DF7AA6" w:rsidRPr="00E8197B">
        <w:rPr>
          <w:rFonts w:ascii="Arial Narrow" w:hAnsi="Arial Narrow"/>
          <w:sz w:val="24"/>
          <w:szCs w:val="24"/>
        </w:rPr>
        <w:t>compte tenu du fait que le délai d’instruction d’un</w:t>
      </w:r>
      <w:r w:rsidR="00DF7AA6" w:rsidRPr="00E8197B">
        <w:rPr>
          <w:rFonts w:ascii="Arial Narrow" w:hAnsi="Arial Narrow"/>
          <w:sz w:val="24"/>
          <w:szCs w:val="24"/>
        </w:rPr>
        <w:t xml:space="preserve"> </w:t>
      </w:r>
      <w:r w:rsidR="00DF7AA6" w:rsidRPr="00E8197B">
        <w:rPr>
          <w:rFonts w:ascii="Arial Narrow" w:hAnsi="Arial Narrow"/>
          <w:sz w:val="24"/>
          <w:szCs w:val="24"/>
        </w:rPr>
        <w:t>mois prévu par l’article 44-1 du Code de l’urbanisme de Saint-Martin susmentionné est</w:t>
      </w:r>
      <w:r w:rsidR="00DF7AA6" w:rsidRPr="00E8197B">
        <w:rPr>
          <w:rFonts w:ascii="Arial Narrow" w:hAnsi="Arial Narrow"/>
          <w:sz w:val="24"/>
          <w:szCs w:val="24"/>
        </w:rPr>
        <w:t xml:space="preserve"> </w:t>
      </w:r>
      <w:r w:rsidR="00DF7AA6" w:rsidRPr="00E8197B">
        <w:rPr>
          <w:rFonts w:ascii="Arial Narrow" w:hAnsi="Arial Narrow"/>
          <w:sz w:val="24"/>
          <w:szCs w:val="24"/>
        </w:rPr>
        <w:t>dépassé depuis le 06 décembre 2025</w:t>
      </w:r>
    </w:p>
    <w:p w14:paraId="694E2FA0" w14:textId="77777777" w:rsidR="00DF7AA6" w:rsidRPr="00E8197B" w:rsidRDefault="00DF7AA6" w:rsidP="00E8197B">
      <w:pPr>
        <w:tabs>
          <w:tab w:val="left" w:pos="1134"/>
        </w:tabs>
        <w:jc w:val="both"/>
        <w:rPr>
          <w:rFonts w:ascii="Arial Narrow" w:hAnsi="Arial Narrow"/>
          <w:sz w:val="24"/>
          <w:szCs w:val="24"/>
        </w:rPr>
      </w:pPr>
    </w:p>
    <w:p w14:paraId="64DC50AC" w14:textId="77777777" w:rsidR="00243C87" w:rsidRPr="00E8197B" w:rsidRDefault="00243C87"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12</w:t>
      </w:r>
    </w:p>
    <w:p w14:paraId="730FC60D" w14:textId="321CF48F" w:rsidR="00243C87"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241B12" w:rsidRPr="00E8197B">
        <w:rPr>
          <w:rFonts w:ascii="Arial Narrow" w:hAnsi="Arial Narrow"/>
          <w:sz w:val="24"/>
          <w:szCs w:val="24"/>
        </w:rPr>
        <w:t>le</w:t>
      </w:r>
      <w:r w:rsidR="00241B12" w:rsidRPr="00E8197B">
        <w:rPr>
          <w:rFonts w:ascii="Arial Narrow" w:hAnsi="Arial Narrow"/>
          <w:sz w:val="24"/>
          <w:szCs w:val="24"/>
        </w:rPr>
        <w:t xml:space="preserve"> rehaussement de 0,24 mètres du plancher du rez-de-chaussée d</w:t>
      </w:r>
      <w:r w:rsidR="00C6057E" w:rsidRPr="00E8197B">
        <w:rPr>
          <w:rFonts w:ascii="Arial Narrow" w:hAnsi="Arial Narrow"/>
          <w:sz w:val="24"/>
          <w:szCs w:val="24"/>
        </w:rPr>
        <w:t xml:space="preserve">’un </w:t>
      </w:r>
      <w:r w:rsidR="00241B12" w:rsidRPr="00E8197B">
        <w:rPr>
          <w:rFonts w:ascii="Arial Narrow" w:hAnsi="Arial Narrow"/>
          <w:sz w:val="24"/>
          <w:szCs w:val="24"/>
        </w:rPr>
        <w:t>bâtiment industriel</w:t>
      </w:r>
      <w:r w:rsidR="00241B12" w:rsidRPr="00E8197B">
        <w:rPr>
          <w:rFonts w:ascii="Arial Narrow" w:hAnsi="Arial Narrow"/>
          <w:sz w:val="24"/>
          <w:szCs w:val="24"/>
        </w:rPr>
        <w:t xml:space="preserve"> </w:t>
      </w:r>
      <w:r w:rsidRPr="00E8197B">
        <w:rPr>
          <w:rFonts w:ascii="Arial Narrow" w:hAnsi="Arial Narrow"/>
          <w:sz w:val="24"/>
          <w:szCs w:val="24"/>
        </w:rPr>
        <w:t xml:space="preserve">sur une parcelle cadastrée à </w:t>
      </w:r>
      <w:r w:rsidR="006350E7" w:rsidRPr="00E8197B">
        <w:rPr>
          <w:rFonts w:ascii="Arial Narrow" w:hAnsi="Arial Narrow"/>
          <w:sz w:val="24"/>
          <w:szCs w:val="24"/>
        </w:rPr>
        <w:t>de Griselle, Baie Orientale</w:t>
      </w:r>
      <w:r w:rsidRPr="00E8197B">
        <w:rPr>
          <w:rFonts w:ascii="Arial Narrow" w:hAnsi="Arial Narrow"/>
          <w:sz w:val="24"/>
          <w:szCs w:val="24"/>
        </w:rPr>
        <w:t>.</w:t>
      </w:r>
    </w:p>
    <w:p w14:paraId="407096D2" w14:textId="4244AC97" w:rsidR="00893F4E" w:rsidRPr="00E8197B" w:rsidRDefault="00243C87"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w:t>
      </w:r>
      <w:r w:rsidR="00EC0C3A" w:rsidRPr="00E8197B">
        <w:rPr>
          <w:rFonts w:ascii="Arial Narrow" w:hAnsi="Arial Narrow"/>
          <w:sz w:val="24"/>
          <w:szCs w:val="24"/>
        </w:rPr>
        <w:t>favorable à</w:t>
      </w:r>
      <w:r w:rsidR="00EC0C3A" w:rsidRPr="00E8197B">
        <w:rPr>
          <w:rFonts w:ascii="Arial Narrow" w:hAnsi="Arial Narrow"/>
          <w:sz w:val="24"/>
          <w:szCs w:val="24"/>
        </w:rPr>
        <w:t xml:space="preserve"> la demande de Permis de construire</w:t>
      </w:r>
      <w:r w:rsidR="00EC0C3A" w:rsidRPr="00E8197B">
        <w:rPr>
          <w:rFonts w:ascii="Arial Narrow" w:hAnsi="Arial Narrow"/>
          <w:sz w:val="24"/>
          <w:szCs w:val="24"/>
        </w:rPr>
        <w:t>.</w:t>
      </w:r>
    </w:p>
    <w:p w14:paraId="0DF4ADA1" w14:textId="77777777" w:rsidR="00EC0C3A" w:rsidRPr="00E8197B" w:rsidRDefault="00EC0C3A" w:rsidP="00E8197B">
      <w:pPr>
        <w:tabs>
          <w:tab w:val="left" w:pos="1134"/>
        </w:tabs>
        <w:jc w:val="both"/>
        <w:rPr>
          <w:rFonts w:ascii="Arial Narrow" w:hAnsi="Arial Narrow"/>
          <w:sz w:val="24"/>
          <w:szCs w:val="24"/>
        </w:rPr>
      </w:pPr>
    </w:p>
    <w:p w14:paraId="65CE5F59" w14:textId="349B2F41"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13</w:t>
      </w:r>
    </w:p>
    <w:p w14:paraId="73A1A166" w14:textId="77777777" w:rsidR="008929B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la </w:t>
      </w:r>
      <w:r w:rsidR="008929BA" w:rsidRPr="00E8197B">
        <w:rPr>
          <w:rFonts w:ascii="Arial Narrow" w:hAnsi="Arial Narrow"/>
          <w:sz w:val="24"/>
          <w:szCs w:val="24"/>
        </w:rPr>
        <w:t>réalisation d'un bâtiment composé d'entrepôt et de bureaux</w:t>
      </w:r>
      <w:r w:rsidR="008929BA" w:rsidRPr="00E8197B">
        <w:rPr>
          <w:rFonts w:ascii="Arial Narrow" w:hAnsi="Arial Narrow"/>
          <w:sz w:val="24"/>
          <w:szCs w:val="24"/>
        </w:rPr>
        <w:t xml:space="preserve"> à Grand-Case.</w:t>
      </w:r>
    </w:p>
    <w:p w14:paraId="04B13BD7" w14:textId="5F13382E" w:rsidR="00AC27E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w:t>
      </w:r>
      <w:r w:rsidR="00D02F70" w:rsidRPr="00E8197B">
        <w:rPr>
          <w:rFonts w:ascii="Arial Narrow" w:hAnsi="Arial Narrow"/>
          <w:sz w:val="24"/>
          <w:szCs w:val="24"/>
        </w:rPr>
        <w:t>favorable à la demande de Permis de construire</w:t>
      </w:r>
    </w:p>
    <w:p w14:paraId="309DA699" w14:textId="77777777" w:rsidR="00893F4E" w:rsidRPr="00E8197B" w:rsidRDefault="00893F4E" w:rsidP="00E8197B">
      <w:pPr>
        <w:tabs>
          <w:tab w:val="left" w:pos="1134"/>
        </w:tabs>
        <w:jc w:val="both"/>
        <w:rPr>
          <w:rFonts w:ascii="Arial Narrow" w:hAnsi="Arial Narrow"/>
          <w:sz w:val="24"/>
          <w:szCs w:val="24"/>
        </w:rPr>
      </w:pPr>
    </w:p>
    <w:p w14:paraId="1E514ED2" w14:textId="3A56D7B2"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14</w:t>
      </w:r>
    </w:p>
    <w:p w14:paraId="46D8B571" w14:textId="0CED365B" w:rsidR="00DD320B"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2E3852" w:rsidRPr="00E8197B">
        <w:rPr>
          <w:rFonts w:ascii="Arial Narrow" w:hAnsi="Arial Narrow"/>
          <w:sz w:val="24"/>
          <w:szCs w:val="24"/>
        </w:rPr>
        <w:t>la</w:t>
      </w:r>
      <w:r w:rsidR="002E3852" w:rsidRPr="00E8197B">
        <w:rPr>
          <w:rFonts w:ascii="Arial Narrow" w:hAnsi="Arial Narrow"/>
          <w:sz w:val="24"/>
          <w:szCs w:val="24"/>
        </w:rPr>
        <w:t xml:space="preserve"> </w:t>
      </w:r>
      <w:r w:rsidR="002E3852" w:rsidRPr="00E8197B">
        <w:rPr>
          <w:rFonts w:ascii="Arial Narrow" w:hAnsi="Arial Narrow"/>
          <w:sz w:val="24"/>
          <w:szCs w:val="24"/>
        </w:rPr>
        <w:t>démolition totale de la rampe et démolition partielle du mur de</w:t>
      </w:r>
      <w:r w:rsidR="009E1D48" w:rsidRPr="00E8197B">
        <w:rPr>
          <w:rFonts w:ascii="Arial Narrow" w:hAnsi="Arial Narrow"/>
          <w:sz w:val="24"/>
          <w:szCs w:val="24"/>
        </w:rPr>
        <w:t xml:space="preserve"> </w:t>
      </w:r>
      <w:r w:rsidR="002E3852" w:rsidRPr="00E8197B">
        <w:rPr>
          <w:rFonts w:ascii="Arial Narrow" w:hAnsi="Arial Narrow"/>
          <w:sz w:val="24"/>
          <w:szCs w:val="24"/>
        </w:rPr>
        <w:t>soutènement</w:t>
      </w:r>
      <w:r w:rsidR="002E3852" w:rsidRPr="00E8197B">
        <w:rPr>
          <w:rFonts w:ascii="Arial Narrow" w:hAnsi="Arial Narrow"/>
          <w:sz w:val="24"/>
          <w:szCs w:val="24"/>
        </w:rPr>
        <w:t xml:space="preserve"> </w:t>
      </w:r>
      <w:r w:rsidR="00DD320B" w:rsidRPr="00E8197B">
        <w:rPr>
          <w:rFonts w:ascii="Arial Narrow" w:hAnsi="Arial Narrow"/>
          <w:sz w:val="24"/>
          <w:szCs w:val="24"/>
        </w:rPr>
        <w:t xml:space="preserve">à la </w:t>
      </w:r>
      <w:r w:rsidR="00DD320B" w:rsidRPr="00E8197B">
        <w:rPr>
          <w:rFonts w:ascii="Arial Narrow" w:hAnsi="Arial Narrow"/>
          <w:sz w:val="24"/>
          <w:szCs w:val="24"/>
        </w:rPr>
        <w:t>Baie aux Prunes</w:t>
      </w:r>
      <w:r w:rsidR="00DD320B" w:rsidRPr="00E8197B">
        <w:rPr>
          <w:rFonts w:ascii="Arial Narrow" w:hAnsi="Arial Narrow"/>
          <w:sz w:val="24"/>
          <w:szCs w:val="24"/>
        </w:rPr>
        <w:t xml:space="preserve"> aux</w:t>
      </w:r>
      <w:r w:rsidR="00DD320B" w:rsidRPr="00E8197B">
        <w:rPr>
          <w:rFonts w:ascii="Arial Narrow" w:hAnsi="Arial Narrow"/>
          <w:sz w:val="24"/>
          <w:szCs w:val="24"/>
        </w:rPr>
        <w:t xml:space="preserve"> Terres</w:t>
      </w:r>
      <w:r w:rsidR="00DD320B" w:rsidRPr="00E8197B">
        <w:rPr>
          <w:rFonts w:ascii="Arial Narrow" w:hAnsi="Arial Narrow"/>
          <w:sz w:val="24"/>
          <w:szCs w:val="24"/>
        </w:rPr>
        <w:t>-</w:t>
      </w:r>
      <w:r w:rsidR="00DD320B" w:rsidRPr="00E8197B">
        <w:rPr>
          <w:rFonts w:ascii="Arial Narrow" w:hAnsi="Arial Narrow"/>
          <w:sz w:val="24"/>
          <w:szCs w:val="24"/>
        </w:rPr>
        <w:t>Basses</w:t>
      </w:r>
      <w:r w:rsidR="00DD320B" w:rsidRPr="00E8197B">
        <w:rPr>
          <w:rFonts w:ascii="Arial Narrow" w:hAnsi="Arial Narrow"/>
          <w:sz w:val="24"/>
          <w:szCs w:val="24"/>
        </w:rPr>
        <w:t>.</w:t>
      </w:r>
    </w:p>
    <w:p w14:paraId="1090BC08" w14:textId="090E379A" w:rsidR="00AC27EA" w:rsidRPr="00E8197B" w:rsidRDefault="00DD320B" w:rsidP="00E8197B">
      <w:pPr>
        <w:tabs>
          <w:tab w:val="left" w:pos="1134"/>
        </w:tabs>
        <w:jc w:val="both"/>
        <w:rPr>
          <w:rFonts w:ascii="Arial Narrow" w:hAnsi="Arial Narrow"/>
          <w:sz w:val="24"/>
          <w:szCs w:val="24"/>
        </w:rPr>
      </w:pPr>
      <w:r w:rsidRPr="00E8197B">
        <w:rPr>
          <w:rFonts w:ascii="Arial Narrow" w:hAnsi="Arial Narrow"/>
          <w:sz w:val="24"/>
          <w:szCs w:val="24"/>
        </w:rPr>
        <w:t xml:space="preserve"> </w:t>
      </w:r>
      <w:r w:rsidR="00AC27EA" w:rsidRPr="00E8197B">
        <w:rPr>
          <w:rFonts w:ascii="Arial Narrow" w:hAnsi="Arial Narrow"/>
          <w:sz w:val="24"/>
          <w:szCs w:val="24"/>
        </w:rPr>
        <w:t xml:space="preserve">Le Conseil exécutif décide d’émettre une décision </w:t>
      </w:r>
      <w:r w:rsidR="00E82DFD" w:rsidRPr="00E8197B">
        <w:rPr>
          <w:rFonts w:ascii="Arial Narrow" w:hAnsi="Arial Narrow"/>
          <w:sz w:val="24"/>
          <w:szCs w:val="24"/>
        </w:rPr>
        <w:t>favorable à la demande de Permis de</w:t>
      </w:r>
      <w:r w:rsidR="00E82DFD" w:rsidRPr="00E8197B">
        <w:rPr>
          <w:rFonts w:ascii="Arial Narrow" w:hAnsi="Arial Narrow"/>
          <w:sz w:val="24"/>
          <w:szCs w:val="24"/>
        </w:rPr>
        <w:t xml:space="preserve"> démolir.</w:t>
      </w:r>
    </w:p>
    <w:p w14:paraId="30C7B8BA" w14:textId="77777777" w:rsidR="00893F4E" w:rsidRPr="00E8197B" w:rsidRDefault="00893F4E" w:rsidP="00E8197B">
      <w:pPr>
        <w:tabs>
          <w:tab w:val="left" w:pos="1134"/>
        </w:tabs>
        <w:jc w:val="both"/>
        <w:rPr>
          <w:rFonts w:ascii="Arial Narrow" w:hAnsi="Arial Narrow"/>
          <w:sz w:val="24"/>
          <w:szCs w:val="24"/>
        </w:rPr>
      </w:pPr>
    </w:p>
    <w:p w14:paraId="1B8A38AE" w14:textId="2B0D1ABE"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15</w:t>
      </w:r>
    </w:p>
    <w:p w14:paraId="0A11FDB5" w14:textId="0B4E5A7C" w:rsidR="00CA2D3E"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la </w:t>
      </w:r>
      <w:r w:rsidR="00CA2D3E" w:rsidRPr="00E8197B">
        <w:rPr>
          <w:rFonts w:ascii="Arial Narrow" w:hAnsi="Arial Narrow"/>
          <w:sz w:val="24"/>
          <w:szCs w:val="24"/>
        </w:rPr>
        <w:t>création de trois lots en vue de construire</w:t>
      </w:r>
      <w:r w:rsidR="00BA3BB3" w:rsidRPr="00E8197B">
        <w:rPr>
          <w:rFonts w:ascii="Arial Narrow" w:hAnsi="Arial Narrow"/>
          <w:sz w:val="24"/>
          <w:szCs w:val="24"/>
        </w:rPr>
        <w:t xml:space="preserve"> à </w:t>
      </w:r>
      <w:r w:rsidR="00BA3BB3" w:rsidRPr="00E8197B">
        <w:rPr>
          <w:rFonts w:ascii="Arial Narrow" w:hAnsi="Arial Narrow"/>
          <w:sz w:val="24"/>
          <w:szCs w:val="24"/>
        </w:rPr>
        <w:t>Griselle, Hope Hill</w:t>
      </w:r>
      <w:r w:rsidR="00BA3BB3" w:rsidRPr="00E8197B">
        <w:rPr>
          <w:rFonts w:ascii="Arial Narrow" w:hAnsi="Arial Narrow"/>
          <w:sz w:val="24"/>
          <w:szCs w:val="24"/>
        </w:rPr>
        <w:t>.</w:t>
      </w:r>
    </w:p>
    <w:p w14:paraId="2CC134A3" w14:textId="0DFD7DE6" w:rsidR="00AC27E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lastRenderedPageBreak/>
        <w:t xml:space="preserve">Le Conseil exécutif décide d’émettre une décision d’octroi tacite à la demande de </w:t>
      </w:r>
      <w:r w:rsidR="00E66D89" w:rsidRPr="00E8197B">
        <w:rPr>
          <w:rFonts w:ascii="Arial Narrow" w:hAnsi="Arial Narrow"/>
          <w:sz w:val="24"/>
          <w:szCs w:val="24"/>
        </w:rPr>
        <w:t>demande de Déclaration préalable</w:t>
      </w:r>
      <w:r w:rsidR="00E66D89" w:rsidRPr="00E8197B">
        <w:rPr>
          <w:rFonts w:ascii="Arial Narrow" w:hAnsi="Arial Narrow"/>
          <w:sz w:val="24"/>
          <w:szCs w:val="24"/>
        </w:rPr>
        <w:t xml:space="preserve"> </w:t>
      </w:r>
      <w:r w:rsidRPr="00E8197B">
        <w:rPr>
          <w:rFonts w:ascii="Arial Narrow" w:hAnsi="Arial Narrow"/>
          <w:sz w:val="24"/>
          <w:szCs w:val="24"/>
        </w:rPr>
        <w:t>compte tenu du fait que le délai d’instruction d</w:t>
      </w:r>
      <w:r w:rsidR="008C6372" w:rsidRPr="00E8197B">
        <w:rPr>
          <w:rFonts w:ascii="Arial Narrow" w:hAnsi="Arial Narrow"/>
          <w:sz w:val="24"/>
          <w:szCs w:val="24"/>
        </w:rPr>
        <w:t>’un</w:t>
      </w:r>
      <w:r w:rsidRPr="00E8197B">
        <w:rPr>
          <w:rFonts w:ascii="Arial Narrow" w:hAnsi="Arial Narrow"/>
          <w:sz w:val="24"/>
          <w:szCs w:val="24"/>
        </w:rPr>
        <w:t xml:space="preserve"> mois prévus par l’article 44-1 du Code de l’urbanisme de Saint-Martin susvisé est dépassé </w:t>
      </w:r>
      <w:r w:rsidR="009E3FD6" w:rsidRPr="00E8197B">
        <w:rPr>
          <w:rFonts w:ascii="Arial Narrow" w:hAnsi="Arial Narrow"/>
          <w:sz w:val="24"/>
          <w:szCs w:val="24"/>
        </w:rPr>
        <w:t xml:space="preserve">depuis le </w:t>
      </w:r>
      <w:r w:rsidR="00E158EB" w:rsidRPr="00E8197B">
        <w:rPr>
          <w:rFonts w:ascii="Arial Narrow" w:hAnsi="Arial Narrow"/>
          <w:sz w:val="24"/>
          <w:szCs w:val="24"/>
        </w:rPr>
        <w:t>24 décembre 2025</w:t>
      </w:r>
      <w:r w:rsidRPr="00E8197B">
        <w:rPr>
          <w:rFonts w:ascii="Arial Narrow" w:hAnsi="Arial Narrow"/>
          <w:sz w:val="24"/>
          <w:szCs w:val="24"/>
        </w:rPr>
        <w:t>.</w:t>
      </w:r>
    </w:p>
    <w:p w14:paraId="0859451C" w14:textId="77777777" w:rsidR="00893F4E" w:rsidRPr="00E8197B" w:rsidRDefault="00893F4E" w:rsidP="00E8197B">
      <w:pPr>
        <w:tabs>
          <w:tab w:val="left" w:pos="1134"/>
        </w:tabs>
        <w:jc w:val="both"/>
        <w:rPr>
          <w:rFonts w:ascii="Arial Narrow" w:hAnsi="Arial Narrow"/>
          <w:sz w:val="24"/>
          <w:szCs w:val="24"/>
          <w:highlight w:val="yellow"/>
        </w:rPr>
      </w:pPr>
    </w:p>
    <w:p w14:paraId="0B0D188D" w14:textId="790678E8"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16</w:t>
      </w:r>
    </w:p>
    <w:p w14:paraId="4C6C814D" w14:textId="397720BC" w:rsidR="006E3365"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6E3365" w:rsidRPr="00E8197B">
        <w:rPr>
          <w:rFonts w:ascii="Arial Narrow" w:hAnsi="Arial Narrow"/>
          <w:sz w:val="24"/>
          <w:szCs w:val="24"/>
        </w:rPr>
        <w:t>la création d'un abri de</w:t>
      </w:r>
      <w:r w:rsidR="006E3365" w:rsidRPr="00E8197B">
        <w:rPr>
          <w:rFonts w:ascii="Arial Narrow" w:hAnsi="Arial Narrow"/>
          <w:sz w:val="24"/>
          <w:szCs w:val="24"/>
        </w:rPr>
        <w:t xml:space="preserve"> </w:t>
      </w:r>
      <w:r w:rsidR="006E3365" w:rsidRPr="00E8197B">
        <w:rPr>
          <w:rFonts w:ascii="Arial Narrow" w:hAnsi="Arial Narrow"/>
          <w:sz w:val="24"/>
          <w:szCs w:val="24"/>
        </w:rPr>
        <w:t>jardin et la pose d'un conteneur de vingt pieds avec citernes</w:t>
      </w:r>
      <w:r w:rsidR="006E3365" w:rsidRPr="00E8197B">
        <w:rPr>
          <w:rFonts w:ascii="Arial Narrow" w:hAnsi="Arial Narrow"/>
          <w:sz w:val="24"/>
          <w:szCs w:val="24"/>
        </w:rPr>
        <w:t>.</w:t>
      </w:r>
    </w:p>
    <w:p w14:paraId="3B65A0F2" w14:textId="6F6A2581" w:rsidR="00AC27E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Le Conseil exécutif décide d’émettre une décision</w:t>
      </w:r>
      <w:r w:rsidR="00AC7E2B" w:rsidRPr="00E8197B">
        <w:rPr>
          <w:rFonts w:ascii="Arial Narrow" w:hAnsi="Arial Narrow"/>
          <w:sz w:val="24"/>
          <w:szCs w:val="24"/>
        </w:rPr>
        <w:t xml:space="preserve"> d</w:t>
      </w:r>
      <w:r w:rsidR="00AC7E2B" w:rsidRPr="00E8197B">
        <w:rPr>
          <w:rFonts w:ascii="Arial Narrow" w:hAnsi="Arial Narrow"/>
          <w:sz w:val="24"/>
          <w:szCs w:val="24"/>
        </w:rPr>
        <w:t>’octroi tacite à la demande de permis de construire compte tenu du fait que le délai d’instruction d</w:t>
      </w:r>
      <w:r w:rsidR="003F1120" w:rsidRPr="00E8197B">
        <w:rPr>
          <w:rFonts w:ascii="Arial Narrow" w:hAnsi="Arial Narrow"/>
          <w:sz w:val="24"/>
          <w:szCs w:val="24"/>
        </w:rPr>
        <w:t xml:space="preserve">’un </w:t>
      </w:r>
      <w:r w:rsidR="00AC7E2B" w:rsidRPr="00E8197B">
        <w:rPr>
          <w:rFonts w:ascii="Arial Narrow" w:hAnsi="Arial Narrow"/>
          <w:sz w:val="24"/>
          <w:szCs w:val="24"/>
        </w:rPr>
        <w:t xml:space="preserve">mois prévus par l’article 44-1 du Code de l’urbanisme de Saint-Martin susvisé est dépassé </w:t>
      </w:r>
      <w:r w:rsidR="009E3FD6" w:rsidRPr="00E8197B">
        <w:rPr>
          <w:rFonts w:ascii="Arial Narrow" w:hAnsi="Arial Narrow"/>
          <w:sz w:val="24"/>
          <w:szCs w:val="24"/>
        </w:rPr>
        <w:t xml:space="preserve">depuis le </w:t>
      </w:r>
      <w:r w:rsidR="00AC7E2B" w:rsidRPr="00E8197B">
        <w:rPr>
          <w:rFonts w:ascii="Arial Narrow" w:hAnsi="Arial Narrow"/>
          <w:sz w:val="24"/>
          <w:szCs w:val="24"/>
        </w:rPr>
        <w:t>24 décembre 2025.</w:t>
      </w:r>
    </w:p>
    <w:p w14:paraId="5AF88CFA" w14:textId="77777777" w:rsidR="00AC7E2B" w:rsidRPr="00E8197B" w:rsidRDefault="00AC7E2B" w:rsidP="00E8197B">
      <w:pPr>
        <w:tabs>
          <w:tab w:val="left" w:pos="1134"/>
        </w:tabs>
        <w:jc w:val="both"/>
        <w:rPr>
          <w:rFonts w:ascii="Arial Narrow" w:hAnsi="Arial Narrow"/>
          <w:sz w:val="24"/>
          <w:szCs w:val="24"/>
          <w:highlight w:val="yellow"/>
        </w:rPr>
      </w:pPr>
    </w:p>
    <w:p w14:paraId="59EE2F99" w14:textId="77777777"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17</w:t>
      </w:r>
    </w:p>
    <w:p w14:paraId="2C5D4922" w14:textId="47FBED5D" w:rsidR="00B56667"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dossier examiné concerne </w:t>
      </w:r>
      <w:r w:rsidR="00B56667" w:rsidRPr="00E8197B">
        <w:rPr>
          <w:rFonts w:ascii="Arial Narrow" w:hAnsi="Arial Narrow"/>
          <w:sz w:val="24"/>
          <w:szCs w:val="24"/>
        </w:rPr>
        <w:t>l’installation et</w:t>
      </w:r>
      <w:r w:rsidR="00B56667" w:rsidRPr="00E8197B">
        <w:rPr>
          <w:rFonts w:ascii="Arial Narrow" w:hAnsi="Arial Narrow"/>
          <w:sz w:val="24"/>
          <w:szCs w:val="24"/>
        </w:rPr>
        <w:t xml:space="preserve"> </w:t>
      </w:r>
      <w:r w:rsidR="00B56667" w:rsidRPr="00E8197B">
        <w:rPr>
          <w:rFonts w:ascii="Arial Narrow" w:hAnsi="Arial Narrow"/>
          <w:sz w:val="24"/>
          <w:szCs w:val="24"/>
        </w:rPr>
        <w:t>l’aménagement d'un conteneur de 40 pieds avec citerne pour stocker de matériel d'agriculture</w:t>
      </w:r>
      <w:r w:rsidR="00FA6F3B" w:rsidRPr="00E8197B">
        <w:rPr>
          <w:rFonts w:ascii="Arial Narrow" w:hAnsi="Arial Narrow"/>
          <w:sz w:val="24"/>
          <w:szCs w:val="24"/>
        </w:rPr>
        <w:t xml:space="preserve"> à la </w:t>
      </w:r>
      <w:r w:rsidR="00FA6F3B" w:rsidRPr="00E8197B">
        <w:rPr>
          <w:rFonts w:ascii="Arial Narrow" w:hAnsi="Arial Narrow"/>
          <w:sz w:val="24"/>
          <w:szCs w:val="24"/>
        </w:rPr>
        <w:t>Baie Nettlé</w:t>
      </w:r>
      <w:r w:rsidR="00FA6F3B" w:rsidRPr="00E8197B">
        <w:rPr>
          <w:rFonts w:ascii="Arial Narrow" w:hAnsi="Arial Narrow"/>
          <w:sz w:val="24"/>
          <w:szCs w:val="24"/>
        </w:rPr>
        <w:t>.</w:t>
      </w:r>
    </w:p>
    <w:p w14:paraId="6C875E28" w14:textId="759992E6" w:rsidR="00686EDD"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Conseil exécutif décide d’émettre une décision </w:t>
      </w:r>
      <w:r w:rsidR="002178A2" w:rsidRPr="00E8197B">
        <w:rPr>
          <w:rFonts w:ascii="Arial Narrow" w:hAnsi="Arial Narrow"/>
          <w:sz w:val="24"/>
          <w:szCs w:val="24"/>
        </w:rPr>
        <w:t xml:space="preserve">d’octroi tacite à la demande de </w:t>
      </w:r>
      <w:r w:rsidR="002178A2" w:rsidRPr="00E8197B">
        <w:rPr>
          <w:rFonts w:ascii="Arial Narrow" w:hAnsi="Arial Narrow"/>
          <w:sz w:val="24"/>
          <w:szCs w:val="24"/>
        </w:rPr>
        <w:t>déclaration</w:t>
      </w:r>
      <w:r w:rsidR="004A6B88" w:rsidRPr="00E8197B">
        <w:rPr>
          <w:rFonts w:ascii="Arial Narrow" w:hAnsi="Arial Narrow"/>
          <w:sz w:val="24"/>
          <w:szCs w:val="24"/>
        </w:rPr>
        <w:t xml:space="preserve"> préalable</w:t>
      </w:r>
      <w:r w:rsidR="002178A2" w:rsidRPr="00E8197B">
        <w:rPr>
          <w:rFonts w:ascii="Arial Narrow" w:hAnsi="Arial Narrow"/>
          <w:sz w:val="24"/>
          <w:szCs w:val="24"/>
        </w:rPr>
        <w:t xml:space="preserve"> compte tenu du fait que le délai d’instruction d’un mois prévus par l’article 44-1 du Code de l’urbanisme de Saint-Martin susvisé est dépassé depuis le 24 décembre 2025.</w:t>
      </w:r>
    </w:p>
    <w:p w14:paraId="28538520" w14:textId="77777777" w:rsidR="004A6B88" w:rsidRPr="00E8197B" w:rsidRDefault="004A6B88" w:rsidP="00E8197B">
      <w:pPr>
        <w:tabs>
          <w:tab w:val="left" w:pos="1134"/>
        </w:tabs>
        <w:jc w:val="both"/>
        <w:rPr>
          <w:rFonts w:ascii="Arial Narrow" w:hAnsi="Arial Narrow"/>
          <w:sz w:val="24"/>
          <w:szCs w:val="24"/>
        </w:rPr>
      </w:pPr>
    </w:p>
    <w:p w14:paraId="4890C546" w14:textId="1FA56D01"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18</w:t>
      </w:r>
    </w:p>
    <w:p w14:paraId="74ECF813" w14:textId="7433B008" w:rsidR="00AC27E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Le projet examiné concerne la demande relative à la</w:t>
      </w:r>
      <w:r w:rsidR="00B307DE" w:rsidRPr="00E8197B">
        <w:rPr>
          <w:rFonts w:ascii="Arial Narrow" w:hAnsi="Arial Narrow"/>
          <w:sz w:val="24"/>
          <w:szCs w:val="24"/>
        </w:rPr>
        <w:t xml:space="preserve"> rénovation et la surélévation d’une</w:t>
      </w:r>
      <w:r w:rsidR="00B307DE" w:rsidRPr="00E8197B">
        <w:rPr>
          <w:rFonts w:ascii="Arial Narrow" w:hAnsi="Arial Narrow"/>
          <w:sz w:val="24"/>
          <w:szCs w:val="24"/>
        </w:rPr>
        <w:t xml:space="preserve"> </w:t>
      </w:r>
      <w:r w:rsidR="00B307DE" w:rsidRPr="00E8197B">
        <w:rPr>
          <w:rFonts w:ascii="Arial Narrow" w:hAnsi="Arial Narrow"/>
          <w:sz w:val="24"/>
          <w:szCs w:val="24"/>
        </w:rPr>
        <w:t>construction existante</w:t>
      </w:r>
      <w:r w:rsidR="00860AFC" w:rsidRPr="00E8197B">
        <w:rPr>
          <w:rFonts w:ascii="Arial Narrow" w:hAnsi="Arial Narrow"/>
          <w:sz w:val="24"/>
          <w:szCs w:val="24"/>
        </w:rPr>
        <w:t xml:space="preserve"> situé à Grand-Case.</w:t>
      </w:r>
    </w:p>
    <w:p w14:paraId="09194D27" w14:textId="454EA647" w:rsidR="00686EDD"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Le Conseil exécutif décide d’émettre une décision</w:t>
      </w:r>
      <w:r w:rsidR="00023198" w:rsidRPr="00E8197B">
        <w:rPr>
          <w:rFonts w:ascii="Arial Narrow" w:hAnsi="Arial Narrow"/>
          <w:sz w:val="24"/>
          <w:szCs w:val="24"/>
        </w:rPr>
        <w:t xml:space="preserve"> </w:t>
      </w:r>
      <w:r w:rsidR="00023198" w:rsidRPr="00E8197B">
        <w:rPr>
          <w:rFonts w:ascii="Arial Narrow" w:hAnsi="Arial Narrow"/>
          <w:sz w:val="24"/>
          <w:szCs w:val="24"/>
        </w:rPr>
        <w:t xml:space="preserve">d’octroi tacite à la demande de permis de construire </w:t>
      </w:r>
      <w:r w:rsidR="00D2594C" w:rsidRPr="00E8197B">
        <w:rPr>
          <w:rFonts w:ascii="Arial Narrow" w:hAnsi="Arial Narrow"/>
          <w:sz w:val="24"/>
          <w:szCs w:val="24"/>
        </w:rPr>
        <w:t>compte tenu du fait que le délai d’instruction de</w:t>
      </w:r>
      <w:r w:rsidR="00D2594C" w:rsidRPr="00E8197B">
        <w:rPr>
          <w:rFonts w:ascii="Arial Narrow" w:hAnsi="Arial Narrow"/>
          <w:sz w:val="24"/>
          <w:szCs w:val="24"/>
        </w:rPr>
        <w:t xml:space="preserve"> </w:t>
      </w:r>
      <w:r w:rsidR="00D2594C" w:rsidRPr="00E8197B">
        <w:rPr>
          <w:rFonts w:ascii="Arial Narrow" w:hAnsi="Arial Narrow"/>
          <w:sz w:val="24"/>
          <w:szCs w:val="24"/>
        </w:rPr>
        <w:t>deux mois prévus par l’article 44-1 du Code de l’urbanisme de Saint-Martin susmentionné</w:t>
      </w:r>
      <w:r w:rsidR="00D2594C" w:rsidRPr="00E8197B">
        <w:rPr>
          <w:rFonts w:ascii="Arial Narrow" w:hAnsi="Arial Narrow"/>
          <w:sz w:val="24"/>
          <w:szCs w:val="24"/>
        </w:rPr>
        <w:t xml:space="preserve"> </w:t>
      </w:r>
      <w:r w:rsidR="00D2594C" w:rsidRPr="00E8197B">
        <w:rPr>
          <w:rFonts w:ascii="Arial Narrow" w:hAnsi="Arial Narrow"/>
          <w:sz w:val="24"/>
          <w:szCs w:val="24"/>
        </w:rPr>
        <w:t>est dépassé depuis le 23 décembre 2025</w:t>
      </w:r>
      <w:r w:rsidR="00D2594C" w:rsidRPr="00E8197B">
        <w:rPr>
          <w:rFonts w:ascii="Arial Narrow" w:hAnsi="Arial Narrow"/>
          <w:sz w:val="24"/>
          <w:szCs w:val="24"/>
        </w:rPr>
        <w:t>.</w:t>
      </w:r>
    </w:p>
    <w:p w14:paraId="45A0AAFB" w14:textId="77777777" w:rsidR="00D2594C" w:rsidRPr="00E8197B" w:rsidRDefault="00D2594C" w:rsidP="00E8197B">
      <w:pPr>
        <w:tabs>
          <w:tab w:val="left" w:pos="1134"/>
        </w:tabs>
        <w:jc w:val="both"/>
        <w:rPr>
          <w:rFonts w:ascii="Arial Narrow" w:hAnsi="Arial Narrow"/>
          <w:sz w:val="24"/>
          <w:szCs w:val="24"/>
        </w:rPr>
      </w:pPr>
    </w:p>
    <w:p w14:paraId="13D6230F" w14:textId="20341513" w:rsidR="00AC27EA" w:rsidRPr="00E8197B" w:rsidRDefault="00AC27EA" w:rsidP="00E8197B">
      <w:pPr>
        <w:tabs>
          <w:tab w:val="left" w:pos="1134"/>
        </w:tabs>
        <w:jc w:val="both"/>
        <w:rPr>
          <w:rFonts w:ascii="Arial Narrow" w:hAnsi="Arial Narrow"/>
          <w:sz w:val="24"/>
          <w:szCs w:val="24"/>
          <w:u w:val="single"/>
        </w:rPr>
      </w:pPr>
      <w:r w:rsidRPr="00E8197B">
        <w:rPr>
          <w:rFonts w:ascii="Arial Narrow" w:hAnsi="Arial Narrow"/>
          <w:sz w:val="24"/>
          <w:szCs w:val="24"/>
          <w:u w:val="single"/>
        </w:rPr>
        <w:t>Dossier 19</w:t>
      </w:r>
    </w:p>
    <w:p w14:paraId="5E49AE1D" w14:textId="77777777" w:rsidR="009F0E04"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 xml:space="preserve">Le projet examiné concerne la demande relative </w:t>
      </w:r>
      <w:r w:rsidR="00775CA9" w:rsidRPr="00E8197B">
        <w:rPr>
          <w:rFonts w:ascii="Arial Narrow" w:hAnsi="Arial Narrow"/>
          <w:sz w:val="24"/>
          <w:szCs w:val="24"/>
        </w:rPr>
        <w:t>la</w:t>
      </w:r>
      <w:r w:rsidR="00775CA9" w:rsidRPr="00E8197B">
        <w:rPr>
          <w:rFonts w:ascii="Arial Narrow" w:hAnsi="Arial Narrow"/>
          <w:sz w:val="24"/>
          <w:szCs w:val="24"/>
        </w:rPr>
        <w:t xml:space="preserve"> </w:t>
      </w:r>
      <w:r w:rsidR="00775CA9" w:rsidRPr="00E8197B">
        <w:rPr>
          <w:rFonts w:ascii="Arial Narrow" w:hAnsi="Arial Narrow"/>
          <w:sz w:val="24"/>
          <w:szCs w:val="24"/>
        </w:rPr>
        <w:t>nouvelle construction de 3 logements T3 et d'un logement T4 regroupés en un seul bâtiment de 2 étages avec</w:t>
      </w:r>
      <w:r w:rsidR="009F0E04" w:rsidRPr="00E8197B">
        <w:rPr>
          <w:rFonts w:ascii="Arial Narrow" w:hAnsi="Arial Narrow"/>
          <w:sz w:val="24"/>
          <w:szCs w:val="24"/>
        </w:rPr>
        <w:t xml:space="preserve"> </w:t>
      </w:r>
      <w:r w:rsidR="00775CA9" w:rsidRPr="00E8197B">
        <w:rPr>
          <w:rFonts w:ascii="Arial Narrow" w:hAnsi="Arial Narrow"/>
          <w:sz w:val="24"/>
          <w:szCs w:val="24"/>
        </w:rPr>
        <w:t>piscine</w:t>
      </w:r>
      <w:r w:rsidR="009F0E04" w:rsidRPr="00E8197B">
        <w:rPr>
          <w:rFonts w:ascii="Arial Narrow" w:hAnsi="Arial Narrow"/>
          <w:sz w:val="24"/>
          <w:szCs w:val="24"/>
        </w:rPr>
        <w:t>.</w:t>
      </w:r>
    </w:p>
    <w:p w14:paraId="6F299EC7" w14:textId="391E665C" w:rsidR="00AC27EA" w:rsidRPr="00E8197B" w:rsidRDefault="00AC27EA" w:rsidP="00E8197B">
      <w:pPr>
        <w:tabs>
          <w:tab w:val="left" w:pos="1134"/>
        </w:tabs>
        <w:jc w:val="both"/>
        <w:rPr>
          <w:rFonts w:ascii="Arial Narrow" w:hAnsi="Arial Narrow"/>
          <w:sz w:val="24"/>
          <w:szCs w:val="24"/>
        </w:rPr>
      </w:pPr>
      <w:r w:rsidRPr="00E8197B">
        <w:rPr>
          <w:rFonts w:ascii="Arial Narrow" w:hAnsi="Arial Narrow"/>
          <w:sz w:val="24"/>
          <w:szCs w:val="24"/>
        </w:rPr>
        <w:t>Le Conseil exécutif décide d’émettre une décision favorable à la demande de permis de construire.</w:t>
      </w:r>
    </w:p>
    <w:p w14:paraId="13114EF8" w14:textId="767F459E" w:rsidR="0005746D" w:rsidRPr="00533510" w:rsidRDefault="001A3094" w:rsidP="0075303E">
      <w:pPr>
        <w:pStyle w:val="Paragraphedeliste"/>
        <w:numPr>
          <w:ilvl w:val="0"/>
          <w:numId w:val="95"/>
        </w:numPr>
        <w:adjustRightInd w:val="0"/>
        <w:jc w:val="both"/>
        <w:rPr>
          <w:rFonts w:ascii="Arial Narrow" w:hAnsi="Arial Narrow" w:cs="ArialNarrow-Bold"/>
          <w:b/>
          <w:bCs/>
          <w:sz w:val="24"/>
          <w:szCs w:val="24"/>
          <w:lang w:val="fr-FR"/>
        </w:rPr>
      </w:pPr>
      <w:r w:rsidRPr="00533510">
        <w:rPr>
          <w:rFonts w:ascii="Arial Narrow" w:hAnsi="Arial Narrow" w:cs="ArialNarrow-Bold"/>
          <w:b/>
          <w:bCs/>
          <w:sz w:val="24"/>
          <w:szCs w:val="24"/>
          <w:lang w:val="fr-FR"/>
        </w:rPr>
        <w:lastRenderedPageBreak/>
        <w:t>Examen de déclarations de transfert assujetties au droit de préemption statutaire,</w:t>
      </w:r>
      <w:r w:rsidRPr="00533510">
        <w:rPr>
          <w:rFonts w:ascii="Arial Narrow" w:hAnsi="Arial Narrow" w:cs="ArialNarrow-Bold"/>
          <w:b/>
          <w:bCs/>
          <w:sz w:val="24"/>
          <w:szCs w:val="24"/>
          <w:lang w:val="fr-FR"/>
        </w:rPr>
        <w:t xml:space="preserve"> </w:t>
      </w:r>
      <w:r w:rsidRPr="00533510">
        <w:rPr>
          <w:rFonts w:ascii="Arial Narrow" w:hAnsi="Arial Narrow" w:cs="ArialNarrow-Bold"/>
          <w:b/>
          <w:bCs/>
          <w:sz w:val="24"/>
          <w:szCs w:val="24"/>
          <w:lang w:val="fr-FR"/>
        </w:rPr>
        <w:t xml:space="preserve">déposées entre le 1er </w:t>
      </w:r>
      <w:r w:rsidR="00540F67" w:rsidRPr="00533510">
        <w:rPr>
          <w:rFonts w:ascii="Arial Narrow" w:hAnsi="Arial Narrow" w:cs="ArialNarrow-Bold"/>
          <w:b/>
          <w:bCs/>
          <w:sz w:val="24"/>
          <w:szCs w:val="24"/>
          <w:lang w:val="fr-FR"/>
        </w:rPr>
        <w:t>décembre</w:t>
      </w:r>
      <w:r w:rsidRPr="00533510">
        <w:rPr>
          <w:rFonts w:ascii="Arial Narrow" w:hAnsi="Arial Narrow" w:cs="ArialNarrow-Bold"/>
          <w:b/>
          <w:bCs/>
          <w:sz w:val="24"/>
          <w:szCs w:val="24"/>
          <w:lang w:val="fr-FR"/>
        </w:rPr>
        <w:t xml:space="preserve"> 2025 au 12 Décembre 2025.</w:t>
      </w:r>
    </w:p>
    <w:p w14:paraId="775D1F67" w14:textId="77777777" w:rsidR="00092A55" w:rsidRPr="0075303E" w:rsidRDefault="00092A55" w:rsidP="0075303E">
      <w:pPr>
        <w:autoSpaceDE w:val="0"/>
        <w:autoSpaceDN w:val="0"/>
        <w:adjustRightInd w:val="0"/>
        <w:spacing w:line="240" w:lineRule="auto"/>
        <w:jc w:val="both"/>
        <w:rPr>
          <w:rFonts w:ascii="Arial Narrow" w:hAnsi="Arial Narrow" w:cs="ArialNarrow-Bold"/>
          <w:b/>
          <w:bCs/>
          <w:sz w:val="24"/>
          <w:szCs w:val="24"/>
          <w:lang w:val="fr-FR"/>
        </w:rPr>
      </w:pPr>
    </w:p>
    <w:p w14:paraId="0764412B" w14:textId="19B30EDC"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L'instruction des dossiers relatifs au foncier est une procédure administrative visant à examiner les</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demandes concernant l'utilisation des sols. Cette procédure spécifique au droit de préemption statutaire</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(DPS) a pour but de :</w:t>
      </w:r>
    </w:p>
    <w:p w14:paraId="2C24C625" w14:textId="77777777"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Réguler les mutations foncières afin de préserver l'intérêt général de la Collectivité ;</w:t>
      </w:r>
    </w:p>
    <w:p w14:paraId="327EBD9A" w14:textId="0CB1A41C"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Assurer une gestion durable du foncier en lien avec les objectifs de développement urbain ; et</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ce, en cohérence avec la compétence « Urbanisme » de la Collectivité ;</w:t>
      </w:r>
    </w:p>
    <w:p w14:paraId="433C790A" w14:textId="77777777"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Préserver les espaces naturels et lutter contre la spéculation foncière ;</w:t>
      </w:r>
    </w:p>
    <w:p w14:paraId="457E1F19" w14:textId="254D3425"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 xml:space="preserve">Veiller à l’accès au logement pour les habitants de Saint-Martin ; et </w:t>
      </w:r>
      <w:proofErr w:type="spellStart"/>
      <w:proofErr w:type="gramStart"/>
      <w:r w:rsidRPr="0075303E">
        <w:rPr>
          <w:rFonts w:ascii="Arial Narrow" w:hAnsi="Arial Narrow" w:cs="ArialNarrow"/>
          <w:sz w:val="24"/>
          <w:szCs w:val="24"/>
          <w:lang w:val="fr-FR"/>
        </w:rPr>
        <w:t>ce,conformément</w:t>
      </w:r>
      <w:proofErr w:type="spellEnd"/>
      <w:proofErr w:type="gramEnd"/>
      <w:r w:rsidRPr="0075303E">
        <w:rPr>
          <w:rFonts w:ascii="Arial Narrow" w:hAnsi="Arial Narrow" w:cs="ArialNarrow"/>
          <w:sz w:val="24"/>
          <w:szCs w:val="24"/>
          <w:lang w:val="fr-FR"/>
        </w:rPr>
        <w:t xml:space="preserve"> aux</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prescriptions du PLH de la Collectivité (2025-2030), adopté en octobre 2024.</w:t>
      </w:r>
    </w:p>
    <w:p w14:paraId="50F36A98" w14:textId="77777777"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p>
    <w:p w14:paraId="33A8614F" w14:textId="0A0D67EA"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L'examen en question porte spécifiquement sur des déclarations de transfert</w:t>
      </w:r>
      <w:r w:rsidR="00C43963"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assujetties au droit de</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préemption statutaire, déposées entre l</w:t>
      </w:r>
      <w:r w:rsidRPr="00533510">
        <w:rPr>
          <w:rFonts w:ascii="Arial Narrow" w:hAnsi="Arial Narrow" w:cs="ArialNarrow"/>
          <w:sz w:val="24"/>
          <w:szCs w:val="24"/>
          <w:lang w:val="fr-FR"/>
        </w:rPr>
        <w:t xml:space="preserve">e </w:t>
      </w:r>
      <w:r w:rsidRPr="00533510">
        <w:rPr>
          <w:rFonts w:ascii="Arial Narrow" w:hAnsi="Arial Narrow" w:cs="ArialNarrow-Bold"/>
          <w:sz w:val="24"/>
          <w:szCs w:val="24"/>
          <w:lang w:val="fr-FR"/>
        </w:rPr>
        <w:t xml:space="preserve">01 </w:t>
      </w:r>
      <w:r w:rsidR="00C43963" w:rsidRPr="00533510">
        <w:rPr>
          <w:rFonts w:ascii="Arial Narrow" w:hAnsi="Arial Narrow" w:cs="ArialNarrow-Bold"/>
          <w:sz w:val="24"/>
          <w:szCs w:val="24"/>
          <w:lang w:val="fr-FR"/>
        </w:rPr>
        <w:t>décembre</w:t>
      </w:r>
      <w:r w:rsidRPr="00533510">
        <w:rPr>
          <w:rFonts w:ascii="Arial Narrow" w:hAnsi="Arial Narrow" w:cs="ArialNarrow-Bold"/>
          <w:sz w:val="24"/>
          <w:szCs w:val="24"/>
          <w:lang w:val="fr-FR"/>
        </w:rPr>
        <w:t xml:space="preserve"> 2025 au 12 </w:t>
      </w:r>
      <w:r w:rsidR="00C43963" w:rsidRPr="00533510">
        <w:rPr>
          <w:rFonts w:ascii="Arial Narrow" w:hAnsi="Arial Narrow" w:cs="ArialNarrow-Bold"/>
          <w:sz w:val="24"/>
          <w:szCs w:val="24"/>
          <w:lang w:val="fr-FR"/>
        </w:rPr>
        <w:t>d</w:t>
      </w:r>
      <w:r w:rsidRPr="00533510">
        <w:rPr>
          <w:rFonts w:ascii="Arial Narrow" w:hAnsi="Arial Narrow" w:cs="ArialNarrow-Bold"/>
          <w:sz w:val="24"/>
          <w:szCs w:val="24"/>
          <w:lang w:val="fr-FR"/>
        </w:rPr>
        <w:t>écembre 2025.</w:t>
      </w:r>
    </w:p>
    <w:p w14:paraId="082E3C8E" w14:textId="77777777" w:rsidR="007C4D1F" w:rsidRPr="0075303E" w:rsidRDefault="007C4D1F" w:rsidP="0075303E">
      <w:pPr>
        <w:autoSpaceDE w:val="0"/>
        <w:autoSpaceDN w:val="0"/>
        <w:adjustRightInd w:val="0"/>
        <w:spacing w:line="240" w:lineRule="auto"/>
        <w:jc w:val="both"/>
        <w:rPr>
          <w:rFonts w:ascii="Arial Narrow" w:hAnsi="Arial Narrow" w:cs="ArialNarrow"/>
          <w:sz w:val="24"/>
          <w:szCs w:val="24"/>
          <w:lang w:val="fr-FR"/>
        </w:rPr>
      </w:pPr>
    </w:p>
    <w:p w14:paraId="184D35CA" w14:textId="6B03B471" w:rsidR="00FB0720" w:rsidRPr="0075303E" w:rsidRDefault="00FB072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Au total, 2 dossiers ont été examinés</w:t>
      </w:r>
      <w:r w:rsidR="007C4D1F"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Après analyse, la Collectivité n’exerce pas son droit de préemption statutaire concernant lesdits dossiers.</w:t>
      </w:r>
    </w:p>
    <w:p w14:paraId="7A81BCC8" w14:textId="77777777" w:rsidR="00FB0720" w:rsidRPr="0075303E" w:rsidRDefault="00FB0720" w:rsidP="0075303E">
      <w:pPr>
        <w:autoSpaceDE w:val="0"/>
        <w:autoSpaceDN w:val="0"/>
        <w:adjustRightInd w:val="0"/>
        <w:spacing w:line="240" w:lineRule="auto"/>
        <w:jc w:val="both"/>
        <w:rPr>
          <w:rFonts w:ascii="Arial Narrow" w:hAnsi="Arial Narrow" w:cs="ArialNarrow-Bold"/>
          <w:sz w:val="24"/>
          <w:szCs w:val="24"/>
          <w:lang w:val="fr-FR"/>
        </w:rPr>
      </w:pPr>
    </w:p>
    <w:p w14:paraId="45217906" w14:textId="6575D6F9" w:rsidR="00092A55" w:rsidRPr="0075303E" w:rsidRDefault="0011785B"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Le Conseil exécutif décide </w:t>
      </w:r>
      <w:r w:rsidRPr="0075303E">
        <w:rPr>
          <w:rFonts w:ascii="Arial Narrow" w:hAnsi="Arial Narrow" w:cs="ArialNarrow-Bold"/>
          <w:sz w:val="24"/>
          <w:szCs w:val="24"/>
          <w:lang w:val="fr-FR"/>
        </w:rPr>
        <w:t>d</w:t>
      </w:r>
      <w:r w:rsidRPr="0075303E">
        <w:rPr>
          <w:rFonts w:ascii="Arial Narrow" w:hAnsi="Arial Narrow" w:cs="ArialNarrow-Bold"/>
          <w:sz w:val="24"/>
          <w:szCs w:val="24"/>
          <w:lang w:val="fr-FR"/>
        </w:rPr>
        <w:t>’approuver l’avis porté relatif à des déclaration</w:t>
      </w:r>
      <w:r w:rsidR="009A05F1" w:rsidRPr="0075303E">
        <w:rPr>
          <w:rFonts w:ascii="Arial Narrow" w:hAnsi="Arial Narrow" w:cs="ArialNarrow-Bold"/>
          <w:sz w:val="24"/>
          <w:szCs w:val="24"/>
          <w:lang w:val="fr-FR"/>
        </w:rPr>
        <w:t>s</w:t>
      </w:r>
      <w:r w:rsidRPr="0075303E">
        <w:rPr>
          <w:rFonts w:ascii="Arial Narrow" w:hAnsi="Arial Narrow" w:cs="ArialNarrow-Bold"/>
          <w:sz w:val="24"/>
          <w:szCs w:val="24"/>
          <w:lang w:val="fr-FR"/>
        </w:rPr>
        <w:t xml:space="preserve"> de transfert</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assujetties au droit de préemption</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statutaire, déposées entre le 1er </w:t>
      </w:r>
      <w:r w:rsidR="00C43963" w:rsidRPr="0075303E">
        <w:rPr>
          <w:rFonts w:ascii="Arial Narrow" w:hAnsi="Arial Narrow" w:cs="ArialNarrow-Bold"/>
          <w:sz w:val="24"/>
          <w:szCs w:val="24"/>
          <w:lang w:val="fr-FR"/>
        </w:rPr>
        <w:t>décembre</w:t>
      </w:r>
      <w:r w:rsidRPr="0075303E">
        <w:rPr>
          <w:rFonts w:ascii="Arial Narrow" w:hAnsi="Arial Narrow" w:cs="ArialNarrow-Bold"/>
          <w:sz w:val="24"/>
          <w:szCs w:val="24"/>
          <w:lang w:val="fr-FR"/>
        </w:rPr>
        <w:t xml:space="preserve"> 2025 au</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12 </w:t>
      </w:r>
      <w:r w:rsidR="00C43963" w:rsidRPr="0075303E">
        <w:rPr>
          <w:rFonts w:ascii="Arial Narrow" w:hAnsi="Arial Narrow" w:cs="ArialNarrow-Bold"/>
          <w:sz w:val="24"/>
          <w:szCs w:val="24"/>
          <w:lang w:val="fr-FR"/>
        </w:rPr>
        <w:t>d</w:t>
      </w:r>
      <w:r w:rsidRPr="0075303E">
        <w:rPr>
          <w:rFonts w:ascii="Arial Narrow" w:hAnsi="Arial Narrow" w:cs="ArialNarrow-Bold"/>
          <w:sz w:val="24"/>
          <w:szCs w:val="24"/>
          <w:lang w:val="fr-FR"/>
        </w:rPr>
        <w:t>écembre 2025.</w:t>
      </w:r>
    </w:p>
    <w:p w14:paraId="35B7F2FF" w14:textId="77777777" w:rsidR="00C43963" w:rsidRPr="0075303E" w:rsidRDefault="00C43963" w:rsidP="0075303E">
      <w:pPr>
        <w:autoSpaceDE w:val="0"/>
        <w:autoSpaceDN w:val="0"/>
        <w:adjustRightInd w:val="0"/>
        <w:spacing w:line="240" w:lineRule="auto"/>
        <w:jc w:val="both"/>
        <w:rPr>
          <w:rFonts w:ascii="Arial Narrow" w:hAnsi="Arial Narrow" w:cs="ArialNarrow-Bold"/>
          <w:sz w:val="24"/>
          <w:szCs w:val="24"/>
          <w:lang w:val="fr-FR"/>
        </w:rPr>
      </w:pPr>
    </w:p>
    <w:p w14:paraId="16B35392" w14:textId="238ACF99" w:rsidR="00C43963" w:rsidRPr="0075303E" w:rsidRDefault="00B00A78" w:rsidP="0075303E">
      <w:pPr>
        <w:pStyle w:val="Paragraphedeliste"/>
        <w:numPr>
          <w:ilvl w:val="0"/>
          <w:numId w:val="95"/>
        </w:numPr>
        <w:adjustRightInd w:val="0"/>
        <w:jc w:val="both"/>
        <w:rPr>
          <w:rFonts w:ascii="Arial Narrow" w:hAnsi="Arial Narrow" w:cs="ArialNarrow-Bold"/>
          <w:b/>
          <w:bCs/>
          <w:sz w:val="24"/>
          <w:szCs w:val="24"/>
          <w:lang w:val="fr-FR"/>
        </w:rPr>
      </w:pPr>
      <w:r w:rsidRPr="0075303E">
        <w:rPr>
          <w:rFonts w:ascii="Arial Narrow" w:hAnsi="Arial Narrow" w:cs="ArialNarrow-Bold"/>
          <w:b/>
          <w:bCs/>
          <w:sz w:val="24"/>
          <w:szCs w:val="24"/>
          <w:lang w:val="fr-FR"/>
        </w:rPr>
        <w:t>Examen des demandes de déclaration d’intention d’aliéner assujetties au droit de préemption</w:t>
      </w:r>
      <w:r w:rsidR="00FC1065"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 xml:space="preserve">urbain, déposées entre le </w:t>
      </w:r>
      <w:r w:rsidRPr="0075303E">
        <w:rPr>
          <w:rFonts w:ascii="Arial Narrow" w:hAnsi="Arial Narrow" w:cs="ArialNarrow-Bold"/>
          <w:b/>
          <w:bCs/>
          <w:sz w:val="24"/>
          <w:szCs w:val="24"/>
          <w:lang w:val="fr-FR"/>
        </w:rPr>
        <w:t xml:space="preserve">11 </w:t>
      </w:r>
      <w:r w:rsidRPr="0075303E">
        <w:rPr>
          <w:rFonts w:ascii="Arial Narrow" w:hAnsi="Arial Narrow" w:cs="ArialNarrow-Bold"/>
          <w:b/>
          <w:bCs/>
          <w:sz w:val="24"/>
          <w:szCs w:val="24"/>
          <w:lang w:val="fr-FR"/>
        </w:rPr>
        <w:t>décembre 2025 au 12 décembre</w:t>
      </w:r>
      <w:r w:rsidR="00FC1065"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2025.</w:t>
      </w:r>
    </w:p>
    <w:p w14:paraId="1225E38B" w14:textId="77777777" w:rsidR="00FC1065" w:rsidRPr="0075303E" w:rsidRDefault="00FC1065" w:rsidP="0075303E">
      <w:pPr>
        <w:adjustRightInd w:val="0"/>
        <w:jc w:val="both"/>
        <w:rPr>
          <w:rFonts w:ascii="Arial Narrow" w:hAnsi="Arial Narrow" w:cs="ArialNarrow-Bold"/>
          <w:b/>
          <w:bCs/>
          <w:sz w:val="24"/>
          <w:szCs w:val="24"/>
          <w:lang w:val="fr-FR"/>
        </w:rPr>
      </w:pPr>
    </w:p>
    <w:p w14:paraId="6AF7A577" w14:textId="5CD84551"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L'instruction de ces demandes constitue une démarche essentielle pour la gestion du Territoire et le</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développement urbain de la Collectivité. Les enjeux de cette procédure sont multiples et englobent :</w:t>
      </w:r>
    </w:p>
    <w:p w14:paraId="7410EF00" w14:textId="57C5BB4C"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 xml:space="preserve">La mise en </w:t>
      </w:r>
      <w:proofErr w:type="spellStart"/>
      <w:r w:rsidRPr="0075303E">
        <w:rPr>
          <w:rFonts w:ascii="Arial Narrow" w:hAnsi="Arial Narrow" w:cs="ArialNarrow"/>
          <w:sz w:val="24"/>
          <w:szCs w:val="24"/>
          <w:lang w:val="fr-FR"/>
        </w:rPr>
        <w:t>oeuvre</w:t>
      </w:r>
      <w:proofErr w:type="spellEnd"/>
      <w:r w:rsidRPr="0075303E">
        <w:rPr>
          <w:rFonts w:ascii="Arial Narrow" w:hAnsi="Arial Narrow" w:cs="ArialNarrow"/>
          <w:sz w:val="24"/>
          <w:szCs w:val="24"/>
          <w:lang w:val="fr-FR"/>
        </w:rPr>
        <w:t xml:space="preserve"> d'une stratégie patrimoniale cohérente en alignement avec les besoins</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d'urbanisation et de valorisation foncière du territoire.</w:t>
      </w:r>
    </w:p>
    <w:p w14:paraId="48ADCFD5" w14:textId="77777777"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Le développement de logements accessibles et adaptés aux besoins de la population.</w:t>
      </w:r>
    </w:p>
    <w:p w14:paraId="4F0AE988" w14:textId="77777777"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La lutte contre la spéculation foncière et la préservation du patrimoine foncier local.</w:t>
      </w:r>
    </w:p>
    <w:p w14:paraId="5A91B645" w14:textId="6DC821EE"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t xml:space="preserve">• </w:t>
      </w:r>
      <w:r w:rsidRPr="0075303E">
        <w:rPr>
          <w:rFonts w:ascii="Arial Narrow" w:hAnsi="Arial Narrow" w:cs="ArialNarrow"/>
          <w:sz w:val="24"/>
          <w:szCs w:val="24"/>
          <w:lang w:val="fr-FR"/>
        </w:rPr>
        <w:t>La création d'infrastructures et d'équipements collectifs pour favoriser un</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développement durable du</w:t>
      </w:r>
      <w:r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territoire.</w:t>
      </w:r>
    </w:p>
    <w:p w14:paraId="620577F6" w14:textId="01651D02"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SymbolMT"/>
          <w:sz w:val="24"/>
          <w:szCs w:val="24"/>
          <w:lang w:val="fr-FR"/>
        </w:rPr>
        <w:lastRenderedPageBreak/>
        <w:t xml:space="preserve">• </w:t>
      </w:r>
      <w:r w:rsidRPr="0075303E">
        <w:rPr>
          <w:rFonts w:ascii="Arial Narrow" w:hAnsi="Arial Narrow" w:cs="ArialNarrow"/>
          <w:sz w:val="24"/>
          <w:szCs w:val="24"/>
          <w:lang w:val="fr-FR"/>
        </w:rPr>
        <w:t>La protection des espaces naturels et bâtis afin d'assurer un équilibre entre urbanisation et</w:t>
      </w:r>
      <w:r w:rsidR="00970157"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conservation environnementale.</w:t>
      </w:r>
    </w:p>
    <w:p w14:paraId="22546612" w14:textId="77777777" w:rsidR="005C6C81" w:rsidRPr="0075303E" w:rsidRDefault="005C6C81" w:rsidP="0075303E">
      <w:pPr>
        <w:autoSpaceDE w:val="0"/>
        <w:autoSpaceDN w:val="0"/>
        <w:adjustRightInd w:val="0"/>
        <w:spacing w:line="240" w:lineRule="auto"/>
        <w:jc w:val="both"/>
        <w:rPr>
          <w:rFonts w:ascii="Arial Narrow" w:hAnsi="Arial Narrow" w:cs="ArialNarrow"/>
          <w:sz w:val="24"/>
          <w:szCs w:val="24"/>
          <w:lang w:val="fr-FR"/>
        </w:rPr>
      </w:pPr>
    </w:p>
    <w:p w14:paraId="2A13F7A5" w14:textId="66DF5F35"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 xml:space="preserve">L'examen en question porte sur des demandes d'intention d'aliéner déposées entre le </w:t>
      </w:r>
      <w:r w:rsidR="00970157" w:rsidRPr="0075303E">
        <w:rPr>
          <w:rFonts w:ascii="Arial Narrow" w:hAnsi="Arial Narrow" w:cs="ArialNarrow"/>
          <w:sz w:val="24"/>
          <w:szCs w:val="24"/>
          <w:lang w:val="fr-FR"/>
        </w:rPr>
        <w:t>1</w:t>
      </w:r>
      <w:r w:rsidRPr="0075303E">
        <w:rPr>
          <w:rFonts w:ascii="Arial Narrow" w:hAnsi="Arial Narrow" w:cs="ArialNarrow"/>
          <w:sz w:val="24"/>
          <w:szCs w:val="24"/>
          <w:lang w:val="fr-FR"/>
        </w:rPr>
        <w:t>1 décembre 2025 au</w:t>
      </w:r>
      <w:r w:rsidR="00970157" w:rsidRPr="0075303E">
        <w:rPr>
          <w:rFonts w:ascii="Arial Narrow" w:hAnsi="Arial Narrow" w:cs="ArialNarrow"/>
          <w:sz w:val="24"/>
          <w:szCs w:val="24"/>
          <w:lang w:val="fr-FR"/>
        </w:rPr>
        <w:t xml:space="preserve"> </w:t>
      </w:r>
      <w:r w:rsidRPr="0075303E">
        <w:rPr>
          <w:rFonts w:ascii="Arial Narrow" w:hAnsi="Arial Narrow" w:cs="ArialNarrow"/>
          <w:sz w:val="24"/>
          <w:szCs w:val="24"/>
          <w:lang w:val="fr-FR"/>
        </w:rPr>
        <w:t>12 décembre 2025.</w:t>
      </w:r>
    </w:p>
    <w:p w14:paraId="430714DC" w14:textId="77777777" w:rsidR="00970157" w:rsidRPr="0075303E" w:rsidRDefault="00970157" w:rsidP="0075303E">
      <w:pPr>
        <w:autoSpaceDE w:val="0"/>
        <w:autoSpaceDN w:val="0"/>
        <w:adjustRightInd w:val="0"/>
        <w:spacing w:line="240" w:lineRule="auto"/>
        <w:jc w:val="both"/>
        <w:rPr>
          <w:rFonts w:ascii="Arial Narrow" w:hAnsi="Arial Narrow" w:cs="ArialNarrow"/>
          <w:sz w:val="24"/>
          <w:szCs w:val="24"/>
          <w:lang w:val="fr-FR"/>
        </w:rPr>
      </w:pPr>
    </w:p>
    <w:p w14:paraId="5B104470" w14:textId="334A435D" w:rsidR="005C0670" w:rsidRPr="0075303E" w:rsidRDefault="005C0670" w:rsidP="0075303E">
      <w:pPr>
        <w:autoSpaceDE w:val="0"/>
        <w:autoSpaceDN w:val="0"/>
        <w:adjustRightInd w:val="0"/>
        <w:spacing w:line="240" w:lineRule="auto"/>
        <w:jc w:val="both"/>
        <w:rPr>
          <w:rFonts w:ascii="Arial Narrow" w:hAnsi="Arial Narrow" w:cs="ArialNarrow"/>
          <w:sz w:val="24"/>
          <w:szCs w:val="24"/>
          <w:lang w:val="fr-FR"/>
        </w:rPr>
      </w:pPr>
      <w:r w:rsidRPr="0075303E">
        <w:rPr>
          <w:rFonts w:ascii="Arial Narrow" w:hAnsi="Arial Narrow" w:cs="ArialNarrow"/>
          <w:sz w:val="24"/>
          <w:szCs w:val="24"/>
          <w:lang w:val="fr-FR"/>
        </w:rPr>
        <w:t>Au total, 30 dossiers ont été examinés.</w:t>
      </w:r>
    </w:p>
    <w:p w14:paraId="41FC793E" w14:textId="1A1E722D" w:rsidR="00FC1065" w:rsidRPr="0075303E" w:rsidRDefault="005C0670" w:rsidP="0075303E">
      <w:pPr>
        <w:adjustRightInd w:val="0"/>
        <w:jc w:val="both"/>
        <w:rPr>
          <w:rFonts w:ascii="Arial Narrow" w:hAnsi="Arial Narrow" w:cs="ArialNarrow-Bold"/>
          <w:b/>
          <w:bCs/>
          <w:sz w:val="24"/>
          <w:szCs w:val="24"/>
          <w:lang w:val="fr-FR"/>
        </w:rPr>
      </w:pPr>
      <w:r w:rsidRPr="0075303E">
        <w:rPr>
          <w:rFonts w:ascii="Arial Narrow" w:hAnsi="Arial Narrow" w:cs="ArialNarrow"/>
          <w:sz w:val="24"/>
          <w:szCs w:val="24"/>
          <w:lang w:val="fr-FR"/>
        </w:rPr>
        <w:t>Après analyse, la Collectivité n’a exercé son droit de préemption urbain pour aucun d’entre eux.</w:t>
      </w:r>
    </w:p>
    <w:p w14:paraId="4547A888" w14:textId="77777777" w:rsidR="007A185D" w:rsidRPr="0075303E" w:rsidRDefault="007A185D" w:rsidP="0075303E">
      <w:pPr>
        <w:adjustRightInd w:val="0"/>
        <w:jc w:val="both"/>
        <w:rPr>
          <w:rFonts w:ascii="Arial Narrow" w:hAnsi="Arial Narrow" w:cs="ArialNarrow-Bold"/>
          <w:b/>
          <w:bCs/>
          <w:sz w:val="24"/>
          <w:szCs w:val="24"/>
          <w:lang w:val="fr-FR"/>
        </w:rPr>
      </w:pPr>
    </w:p>
    <w:p w14:paraId="0C0FB8B7" w14:textId="54BF870F" w:rsidR="007A185D" w:rsidRPr="00A4248F" w:rsidRDefault="007A185D" w:rsidP="0075303E">
      <w:pPr>
        <w:adjustRightInd w:val="0"/>
        <w:jc w:val="both"/>
        <w:rPr>
          <w:rFonts w:ascii="Arial Narrow" w:hAnsi="Arial Narrow" w:cs="ArialNarrow-Bold"/>
          <w:sz w:val="24"/>
          <w:szCs w:val="24"/>
          <w:lang w:val="fr-FR"/>
        </w:rPr>
      </w:pPr>
      <w:r w:rsidRPr="00A4248F">
        <w:rPr>
          <w:rFonts w:ascii="Arial Narrow" w:hAnsi="Arial Narrow" w:cs="ArialNarrow-Bold"/>
          <w:sz w:val="24"/>
          <w:szCs w:val="24"/>
          <w:lang w:val="fr-FR"/>
        </w:rPr>
        <w:t>Le Conseil exécutif décide d’approuver l’avis porté relatif à des déclarations</w:t>
      </w:r>
      <w:r w:rsidR="00F34AB1" w:rsidRPr="00A4248F">
        <w:rPr>
          <w:rFonts w:ascii="Arial Narrow" w:hAnsi="Arial Narrow" w:cs="ArialNarrow-Bold"/>
          <w:sz w:val="24"/>
          <w:szCs w:val="24"/>
          <w:lang w:val="fr-FR"/>
        </w:rPr>
        <w:t xml:space="preserve"> </w:t>
      </w:r>
      <w:r w:rsidRPr="00A4248F">
        <w:rPr>
          <w:rFonts w:ascii="Arial Narrow" w:hAnsi="Arial Narrow" w:cs="ArialNarrow-Bold"/>
          <w:sz w:val="24"/>
          <w:szCs w:val="24"/>
          <w:lang w:val="fr-FR"/>
        </w:rPr>
        <w:t>de transfert assujetties au droit de préemption statutaire, déposées entre le 1</w:t>
      </w:r>
      <w:r w:rsidRPr="00A4248F">
        <w:rPr>
          <w:rFonts w:ascii="Arial Narrow" w:hAnsi="Arial Narrow" w:cs="ArialNarrow-Bold"/>
          <w:sz w:val="24"/>
          <w:szCs w:val="24"/>
          <w:lang w:val="fr-FR"/>
        </w:rPr>
        <w:t>1</w:t>
      </w:r>
      <w:r w:rsidRPr="00A4248F">
        <w:rPr>
          <w:rFonts w:ascii="Arial Narrow" w:hAnsi="Arial Narrow" w:cs="ArialNarrow-Bold"/>
          <w:sz w:val="24"/>
          <w:szCs w:val="24"/>
          <w:lang w:val="fr-FR"/>
        </w:rPr>
        <w:t xml:space="preserve"> décembre 2025 au 12 décembre 2025.</w:t>
      </w:r>
    </w:p>
    <w:p w14:paraId="522465D7" w14:textId="77777777" w:rsidR="006E14E4" w:rsidRPr="0075303E" w:rsidRDefault="006E14E4" w:rsidP="0075303E">
      <w:pPr>
        <w:adjustRightInd w:val="0"/>
        <w:jc w:val="both"/>
        <w:rPr>
          <w:rFonts w:ascii="Arial Narrow" w:hAnsi="Arial Narrow" w:cs="ArialNarrow-Bold"/>
          <w:b/>
          <w:bCs/>
          <w:sz w:val="24"/>
          <w:szCs w:val="24"/>
          <w:lang w:val="fr-FR"/>
        </w:rPr>
      </w:pPr>
    </w:p>
    <w:p w14:paraId="64DE3CB4" w14:textId="0A18155B" w:rsidR="006E14E4" w:rsidRPr="0075303E" w:rsidRDefault="00F57AA3" w:rsidP="0075303E">
      <w:pPr>
        <w:pStyle w:val="Paragraphedeliste"/>
        <w:numPr>
          <w:ilvl w:val="0"/>
          <w:numId w:val="95"/>
        </w:numPr>
        <w:adjustRightInd w:val="0"/>
        <w:jc w:val="both"/>
        <w:rPr>
          <w:rFonts w:ascii="Arial Narrow" w:hAnsi="Arial Narrow" w:cs="ArialNarrow-Bold"/>
          <w:b/>
          <w:bCs/>
          <w:sz w:val="24"/>
          <w:szCs w:val="24"/>
          <w:lang w:val="fr-FR"/>
        </w:rPr>
      </w:pPr>
      <w:r w:rsidRPr="0075303E">
        <w:rPr>
          <w:rFonts w:ascii="Arial Narrow" w:hAnsi="Arial Narrow" w:cs="ArialNarrow-Bold"/>
          <w:b/>
          <w:bCs/>
          <w:sz w:val="24"/>
          <w:szCs w:val="24"/>
          <w:lang w:val="fr-FR"/>
        </w:rPr>
        <w:t>Examen de déclarations de transfert assujetties au droit de préemption statutaire,</w:t>
      </w:r>
      <w:r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 xml:space="preserve">déposées entre le 16 </w:t>
      </w:r>
      <w:r w:rsidRPr="0075303E">
        <w:rPr>
          <w:rFonts w:ascii="Arial Narrow" w:hAnsi="Arial Narrow" w:cs="ArialNarrow-Bold"/>
          <w:b/>
          <w:bCs/>
          <w:sz w:val="24"/>
          <w:szCs w:val="24"/>
          <w:lang w:val="fr-FR"/>
        </w:rPr>
        <w:t>décembre</w:t>
      </w:r>
      <w:r w:rsidRPr="0075303E">
        <w:rPr>
          <w:rFonts w:ascii="Arial Narrow" w:hAnsi="Arial Narrow" w:cs="ArialNarrow-Bold"/>
          <w:b/>
          <w:bCs/>
          <w:sz w:val="24"/>
          <w:szCs w:val="24"/>
          <w:lang w:val="fr-FR"/>
        </w:rPr>
        <w:t xml:space="preserve"> 2025 au 19 </w:t>
      </w:r>
      <w:r w:rsidRPr="0075303E">
        <w:rPr>
          <w:rFonts w:ascii="Arial Narrow" w:hAnsi="Arial Narrow" w:cs="ArialNarrow-Bold"/>
          <w:b/>
          <w:bCs/>
          <w:sz w:val="24"/>
          <w:szCs w:val="24"/>
          <w:lang w:val="fr-FR"/>
        </w:rPr>
        <w:t>d</w:t>
      </w:r>
      <w:r w:rsidRPr="0075303E">
        <w:rPr>
          <w:rFonts w:ascii="Arial Narrow" w:hAnsi="Arial Narrow" w:cs="ArialNarrow-Bold"/>
          <w:b/>
          <w:bCs/>
          <w:sz w:val="24"/>
          <w:szCs w:val="24"/>
          <w:lang w:val="fr-FR"/>
        </w:rPr>
        <w:t>écembre 2025.</w:t>
      </w:r>
    </w:p>
    <w:p w14:paraId="671BC0D8" w14:textId="77777777" w:rsidR="00C556A1" w:rsidRPr="0075303E" w:rsidRDefault="00C556A1" w:rsidP="0075303E">
      <w:pPr>
        <w:adjustRightInd w:val="0"/>
        <w:jc w:val="both"/>
        <w:rPr>
          <w:rFonts w:ascii="Arial Narrow" w:hAnsi="Arial Narrow" w:cs="ArialNarrow-Bold"/>
          <w:b/>
          <w:bCs/>
          <w:sz w:val="24"/>
          <w:szCs w:val="24"/>
          <w:lang w:val="fr-FR"/>
        </w:rPr>
      </w:pPr>
    </w:p>
    <w:p w14:paraId="74FA71C3" w14:textId="0818FB89"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L'instruction des dossiers relatifs au foncier est une procédure administrative visant à examiner les</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demandes concernant l'utilisation des sols. Cette</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procédure spécifique au droit de préemption statutaire</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(DPS) a pour but de :</w:t>
      </w:r>
    </w:p>
    <w:p w14:paraId="46EB3B68" w14:textId="75EDEF08"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Réguler les mutations foncières afin de préserver l'intérêt général de la</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Collectivité ;</w:t>
      </w:r>
    </w:p>
    <w:p w14:paraId="08DD6656" w14:textId="3B7969E8"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Assurer une gestion durable du foncier en lien avec les objectifs de développement urbain ; et</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ce, en cohérence avec la compétence « Urbanisme » de la Collectivité ;</w:t>
      </w:r>
    </w:p>
    <w:p w14:paraId="30ABB175" w14:textId="77777777"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Préserver les espaces naturels et lutter contre la spéculation foncière ;</w:t>
      </w:r>
    </w:p>
    <w:p w14:paraId="7D3F0AC0" w14:textId="65BB3B21"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Veiller à l’accès au logement pour les habitants de Saint-Martin ; et ce, conformément aux</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prescriptions du PLH de la Collectivité (2025-2030), adopté en octobre 2024.</w:t>
      </w:r>
    </w:p>
    <w:p w14:paraId="058AD5CD" w14:textId="6D5E8E3B"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L'examen en question porte spécifiquement sur des déclarations de transfert assujetties au droit de</w:t>
      </w:r>
      <w:r w:rsidR="00802ABD"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préemption statutaire, déposées entre le 16 </w:t>
      </w:r>
      <w:r w:rsidR="00802ABD" w:rsidRPr="0075303E">
        <w:rPr>
          <w:rFonts w:ascii="Arial Narrow" w:hAnsi="Arial Narrow" w:cs="ArialNarrow-Bold"/>
          <w:sz w:val="24"/>
          <w:szCs w:val="24"/>
          <w:lang w:val="fr-FR"/>
        </w:rPr>
        <w:t>décembre</w:t>
      </w:r>
      <w:r w:rsidRPr="0075303E">
        <w:rPr>
          <w:rFonts w:ascii="Arial Narrow" w:hAnsi="Arial Narrow" w:cs="ArialNarrow-Bold"/>
          <w:sz w:val="24"/>
          <w:szCs w:val="24"/>
          <w:lang w:val="fr-FR"/>
        </w:rPr>
        <w:t xml:space="preserve"> 2025 au 19 </w:t>
      </w:r>
      <w:r w:rsidR="00802ABD" w:rsidRPr="0075303E">
        <w:rPr>
          <w:rFonts w:ascii="Arial Narrow" w:hAnsi="Arial Narrow" w:cs="ArialNarrow-Bold"/>
          <w:sz w:val="24"/>
          <w:szCs w:val="24"/>
          <w:lang w:val="fr-FR"/>
        </w:rPr>
        <w:t>d</w:t>
      </w:r>
      <w:r w:rsidRPr="0075303E">
        <w:rPr>
          <w:rFonts w:ascii="Arial Narrow" w:hAnsi="Arial Narrow" w:cs="ArialNarrow-Bold"/>
          <w:sz w:val="24"/>
          <w:szCs w:val="24"/>
          <w:lang w:val="fr-FR"/>
        </w:rPr>
        <w:t>écembre 2025.</w:t>
      </w:r>
    </w:p>
    <w:p w14:paraId="50A7513C" w14:textId="77777777" w:rsidR="00802ABD" w:rsidRPr="0075303E" w:rsidRDefault="00802ABD" w:rsidP="0075303E">
      <w:pPr>
        <w:adjustRightInd w:val="0"/>
        <w:jc w:val="both"/>
        <w:rPr>
          <w:rFonts w:ascii="Arial Narrow" w:hAnsi="Arial Narrow" w:cs="ArialNarrow-Bold"/>
          <w:sz w:val="24"/>
          <w:szCs w:val="24"/>
          <w:lang w:val="fr-FR"/>
        </w:rPr>
      </w:pPr>
    </w:p>
    <w:p w14:paraId="3AD0209E" w14:textId="5E58B3FD" w:rsidR="00C556A1" w:rsidRPr="0075303E" w:rsidRDefault="00C556A1"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Au total, 5 dossiers ont été examinés.</w:t>
      </w:r>
      <w:r w:rsidR="00D16371"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Après analyse, la Collectivité n’exerce pas son droit de préemption statutaire concernant lesdits dossiers.</w:t>
      </w:r>
    </w:p>
    <w:p w14:paraId="77C0A827" w14:textId="77777777" w:rsidR="00D16371" w:rsidRPr="0075303E" w:rsidRDefault="00D16371" w:rsidP="0075303E">
      <w:pPr>
        <w:adjustRightInd w:val="0"/>
        <w:jc w:val="both"/>
        <w:rPr>
          <w:rFonts w:ascii="Arial Narrow" w:hAnsi="Arial Narrow" w:cs="ArialNarrow-Bold"/>
          <w:sz w:val="24"/>
          <w:szCs w:val="24"/>
          <w:lang w:val="fr-FR"/>
        </w:rPr>
      </w:pPr>
    </w:p>
    <w:p w14:paraId="6E920369" w14:textId="511041FF" w:rsidR="00BE31E5" w:rsidRPr="0075303E" w:rsidRDefault="000420B3"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lastRenderedPageBreak/>
        <w:t>Le Conseil exécutif décide d’approuver l’avis porté relatif à des déclarations de transfert assujetties au droit de préemption statutaire, déposées entre le 1</w:t>
      </w:r>
      <w:r w:rsidR="00D16371" w:rsidRPr="0075303E">
        <w:rPr>
          <w:rFonts w:ascii="Arial Narrow" w:hAnsi="Arial Narrow" w:cs="ArialNarrow-Bold"/>
          <w:sz w:val="24"/>
          <w:szCs w:val="24"/>
          <w:lang w:val="fr-FR"/>
        </w:rPr>
        <w:t>6</w:t>
      </w:r>
      <w:r w:rsidRPr="0075303E">
        <w:rPr>
          <w:rFonts w:ascii="Arial Narrow" w:hAnsi="Arial Narrow" w:cs="ArialNarrow-Bold"/>
          <w:sz w:val="24"/>
          <w:szCs w:val="24"/>
          <w:lang w:val="fr-FR"/>
        </w:rPr>
        <w:t xml:space="preserve"> décembre 2025 au 1</w:t>
      </w:r>
      <w:r w:rsidR="00D16371" w:rsidRPr="0075303E">
        <w:rPr>
          <w:rFonts w:ascii="Arial Narrow" w:hAnsi="Arial Narrow" w:cs="ArialNarrow-Bold"/>
          <w:sz w:val="24"/>
          <w:szCs w:val="24"/>
          <w:lang w:val="fr-FR"/>
        </w:rPr>
        <w:t>9</w:t>
      </w:r>
      <w:r w:rsidRPr="0075303E">
        <w:rPr>
          <w:rFonts w:ascii="Arial Narrow" w:hAnsi="Arial Narrow" w:cs="ArialNarrow-Bold"/>
          <w:sz w:val="24"/>
          <w:szCs w:val="24"/>
          <w:lang w:val="fr-FR"/>
        </w:rPr>
        <w:t xml:space="preserve"> décembre 2025.</w:t>
      </w:r>
    </w:p>
    <w:p w14:paraId="05E3E0B0" w14:textId="77777777" w:rsidR="003271BE" w:rsidRPr="0075303E" w:rsidRDefault="003271BE" w:rsidP="0075303E">
      <w:pPr>
        <w:adjustRightInd w:val="0"/>
        <w:jc w:val="both"/>
        <w:rPr>
          <w:rFonts w:ascii="Arial Narrow" w:hAnsi="Arial Narrow" w:cs="ArialNarrow-Bold"/>
          <w:sz w:val="24"/>
          <w:szCs w:val="24"/>
          <w:lang w:val="fr-FR"/>
        </w:rPr>
      </w:pPr>
    </w:p>
    <w:p w14:paraId="434B8595" w14:textId="700B9769" w:rsidR="003271BE" w:rsidRPr="00A4248F" w:rsidRDefault="00183ACF" w:rsidP="0075303E">
      <w:pPr>
        <w:pStyle w:val="Paragraphedeliste"/>
        <w:numPr>
          <w:ilvl w:val="0"/>
          <w:numId w:val="95"/>
        </w:numPr>
        <w:adjustRightInd w:val="0"/>
        <w:jc w:val="both"/>
        <w:rPr>
          <w:rFonts w:ascii="Arial Narrow" w:hAnsi="Arial Narrow" w:cs="ArialNarrow-Bold"/>
          <w:b/>
          <w:bCs/>
          <w:sz w:val="24"/>
          <w:szCs w:val="24"/>
          <w:lang w:val="fr-FR"/>
        </w:rPr>
      </w:pPr>
      <w:r w:rsidRPr="00A4248F">
        <w:rPr>
          <w:rFonts w:ascii="Arial Narrow" w:hAnsi="Arial Narrow" w:cs="ArialNarrow-Bold"/>
          <w:b/>
          <w:bCs/>
          <w:sz w:val="24"/>
          <w:szCs w:val="24"/>
          <w:lang w:val="fr-FR"/>
        </w:rPr>
        <w:t>Examen des demandes de déclaration d’intention d’aliéner assujetties au droit de préemption</w:t>
      </w:r>
      <w:r w:rsidRPr="00A4248F">
        <w:rPr>
          <w:rFonts w:ascii="Arial Narrow" w:hAnsi="Arial Narrow" w:cs="ArialNarrow-Bold"/>
          <w:b/>
          <w:bCs/>
          <w:sz w:val="24"/>
          <w:szCs w:val="24"/>
          <w:lang w:val="fr-FR"/>
        </w:rPr>
        <w:t xml:space="preserve"> </w:t>
      </w:r>
      <w:r w:rsidRPr="00A4248F">
        <w:rPr>
          <w:rFonts w:ascii="Arial Narrow" w:hAnsi="Arial Narrow" w:cs="ArialNarrow-Bold"/>
          <w:b/>
          <w:bCs/>
          <w:sz w:val="24"/>
          <w:szCs w:val="24"/>
          <w:lang w:val="fr-FR"/>
        </w:rPr>
        <w:t xml:space="preserve">urbain, déposées entre le 16 </w:t>
      </w:r>
      <w:r w:rsidRPr="00A4248F">
        <w:rPr>
          <w:rFonts w:ascii="Arial Narrow" w:hAnsi="Arial Narrow" w:cs="ArialNarrow-Bold"/>
          <w:b/>
          <w:bCs/>
          <w:sz w:val="24"/>
          <w:szCs w:val="24"/>
          <w:lang w:val="fr-FR"/>
        </w:rPr>
        <w:t>décembre</w:t>
      </w:r>
      <w:r w:rsidRPr="00A4248F">
        <w:rPr>
          <w:rFonts w:ascii="Arial Narrow" w:hAnsi="Arial Narrow" w:cs="ArialNarrow-Bold"/>
          <w:b/>
          <w:bCs/>
          <w:sz w:val="24"/>
          <w:szCs w:val="24"/>
          <w:lang w:val="fr-FR"/>
        </w:rPr>
        <w:t xml:space="preserve"> 2025 au 19 </w:t>
      </w:r>
      <w:r w:rsidRPr="00A4248F">
        <w:rPr>
          <w:rFonts w:ascii="Arial Narrow" w:hAnsi="Arial Narrow" w:cs="ArialNarrow-Bold"/>
          <w:b/>
          <w:bCs/>
          <w:sz w:val="24"/>
          <w:szCs w:val="24"/>
          <w:lang w:val="fr-FR"/>
        </w:rPr>
        <w:t>d</w:t>
      </w:r>
      <w:r w:rsidRPr="00A4248F">
        <w:rPr>
          <w:rFonts w:ascii="Arial Narrow" w:hAnsi="Arial Narrow" w:cs="ArialNarrow-Bold"/>
          <w:b/>
          <w:bCs/>
          <w:sz w:val="24"/>
          <w:szCs w:val="24"/>
          <w:lang w:val="fr-FR"/>
        </w:rPr>
        <w:t>écembre</w:t>
      </w:r>
      <w:r w:rsidRPr="00A4248F">
        <w:rPr>
          <w:rFonts w:ascii="Arial Narrow" w:hAnsi="Arial Narrow" w:cs="ArialNarrow-Bold"/>
          <w:b/>
          <w:bCs/>
          <w:sz w:val="24"/>
          <w:szCs w:val="24"/>
          <w:lang w:val="fr-FR"/>
        </w:rPr>
        <w:t xml:space="preserve"> </w:t>
      </w:r>
      <w:r w:rsidRPr="00A4248F">
        <w:rPr>
          <w:rFonts w:ascii="Arial Narrow" w:hAnsi="Arial Narrow" w:cs="ArialNarrow-Bold"/>
          <w:b/>
          <w:bCs/>
          <w:sz w:val="24"/>
          <w:szCs w:val="24"/>
          <w:lang w:val="fr-FR"/>
        </w:rPr>
        <w:t>2025.</w:t>
      </w:r>
    </w:p>
    <w:p w14:paraId="0F0D7FA3" w14:textId="77777777" w:rsidR="00DE400D" w:rsidRPr="0075303E" w:rsidRDefault="00DE400D" w:rsidP="0075303E">
      <w:pPr>
        <w:adjustRightInd w:val="0"/>
        <w:jc w:val="both"/>
        <w:rPr>
          <w:rFonts w:ascii="Arial Narrow" w:hAnsi="Arial Narrow" w:cs="ArialNarrow-Bold"/>
          <w:sz w:val="24"/>
          <w:szCs w:val="24"/>
          <w:lang w:val="fr-FR"/>
        </w:rPr>
      </w:pPr>
    </w:p>
    <w:p w14:paraId="51B5FC24" w14:textId="61363E8D"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L'instruction de ces demandes constitue une démarche essentielle pour la gestion du Territoire et le</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développement urbain de la Collectivité. Les enjeux de cette procédure sont multiples et englobent :</w:t>
      </w:r>
    </w:p>
    <w:p w14:paraId="2C18F4E0" w14:textId="1A27219E"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 La mise en </w:t>
      </w:r>
      <w:proofErr w:type="spellStart"/>
      <w:r w:rsidRPr="0075303E">
        <w:rPr>
          <w:rFonts w:ascii="Arial Narrow" w:hAnsi="Arial Narrow" w:cs="ArialNarrow-Bold"/>
          <w:sz w:val="24"/>
          <w:szCs w:val="24"/>
          <w:lang w:val="fr-FR"/>
        </w:rPr>
        <w:t>oeuvre</w:t>
      </w:r>
      <w:proofErr w:type="spellEnd"/>
      <w:r w:rsidRPr="0075303E">
        <w:rPr>
          <w:rFonts w:ascii="Arial Narrow" w:hAnsi="Arial Narrow" w:cs="ArialNarrow-Bold"/>
          <w:sz w:val="24"/>
          <w:szCs w:val="24"/>
          <w:lang w:val="fr-FR"/>
        </w:rPr>
        <w:t xml:space="preserve"> d'une stratégie patrimoniale cohérente en alignement avec les besoins</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d'urbanisation et de valorisation foncière du territoire.</w:t>
      </w:r>
    </w:p>
    <w:p w14:paraId="5476EEB2" w14:textId="77777777"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Le développement de logements accessibles et adaptés aux besoins de la population.</w:t>
      </w:r>
    </w:p>
    <w:p w14:paraId="71AFFAC7" w14:textId="77777777"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La lutte contre la spéculation foncière et la préservation du patrimoine foncier local.</w:t>
      </w:r>
    </w:p>
    <w:p w14:paraId="075887C1" w14:textId="57E3D1DF"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La création d'infrastructures et d'équipements collectifs pour favoriser un</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développement durable du</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territoire.</w:t>
      </w:r>
    </w:p>
    <w:p w14:paraId="7E0C6B6A" w14:textId="772FD44E"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La protection des espaces naturels et bâtis afin d'assurer un équilibre entre urbanisation et</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conservation environnementale.</w:t>
      </w:r>
    </w:p>
    <w:p w14:paraId="29822F8A" w14:textId="77777777" w:rsidR="00EE09F5" w:rsidRPr="0075303E" w:rsidRDefault="00EE09F5" w:rsidP="0075303E">
      <w:pPr>
        <w:adjustRightInd w:val="0"/>
        <w:jc w:val="both"/>
        <w:rPr>
          <w:rFonts w:ascii="Arial Narrow" w:hAnsi="Arial Narrow" w:cs="ArialNarrow-Bold"/>
          <w:sz w:val="24"/>
          <w:szCs w:val="24"/>
          <w:lang w:val="fr-FR"/>
        </w:rPr>
      </w:pPr>
    </w:p>
    <w:p w14:paraId="35F414A9" w14:textId="2163BB67"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L'examen en question porte sur des demandes d'intention d'aliéner déposées entre le 16 </w:t>
      </w:r>
      <w:r w:rsidR="00F97A81" w:rsidRPr="0075303E">
        <w:rPr>
          <w:rFonts w:ascii="Arial Narrow" w:hAnsi="Arial Narrow" w:cs="ArialNarrow-Bold"/>
          <w:sz w:val="24"/>
          <w:szCs w:val="24"/>
          <w:lang w:val="fr-FR"/>
        </w:rPr>
        <w:t>décembre</w:t>
      </w:r>
      <w:r w:rsidRPr="0075303E">
        <w:rPr>
          <w:rFonts w:ascii="Arial Narrow" w:hAnsi="Arial Narrow" w:cs="ArialNarrow-Bold"/>
          <w:sz w:val="24"/>
          <w:szCs w:val="24"/>
          <w:lang w:val="fr-FR"/>
        </w:rPr>
        <w:t xml:space="preserve"> 2025</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au 19 Décembre 2025.</w:t>
      </w:r>
    </w:p>
    <w:p w14:paraId="6FC96CA9" w14:textId="77777777" w:rsidR="00EE09F5"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Au total, 18 dossiers ont été examinés.</w:t>
      </w:r>
    </w:p>
    <w:p w14:paraId="5EF834EB" w14:textId="1D5A845C" w:rsidR="00DE400D" w:rsidRPr="0075303E" w:rsidRDefault="00EE09F5" w:rsidP="0075303E">
      <w:pPr>
        <w:adjustRightInd w:val="0"/>
        <w:jc w:val="both"/>
        <w:rPr>
          <w:rFonts w:ascii="Arial Narrow" w:hAnsi="Arial Narrow" w:cs="ArialNarrow-Bold"/>
          <w:sz w:val="24"/>
          <w:szCs w:val="24"/>
          <w:lang w:val="fr-FR"/>
        </w:rPr>
      </w:pPr>
      <w:r w:rsidRPr="0075303E">
        <w:rPr>
          <w:rFonts w:ascii="Arial Narrow" w:hAnsi="Arial Narrow" w:cs="ArialNarrow-Bold"/>
          <w:sz w:val="24"/>
          <w:szCs w:val="24"/>
          <w:lang w:val="fr-FR"/>
        </w:rPr>
        <w:t>Après analyse, la Collectivité n’a exercé son droit de préemption urbain pour aucun d’entre eux.</w:t>
      </w:r>
    </w:p>
    <w:p w14:paraId="0D542910" w14:textId="77777777" w:rsidR="00867E10" w:rsidRPr="00F97A81" w:rsidRDefault="00867E10" w:rsidP="0075303E">
      <w:pPr>
        <w:adjustRightInd w:val="0"/>
        <w:jc w:val="both"/>
        <w:rPr>
          <w:rFonts w:ascii="Arial Narrow" w:hAnsi="Arial Narrow" w:cs="ArialNarrow-Bold"/>
          <w:sz w:val="24"/>
          <w:szCs w:val="24"/>
          <w:lang w:val="fr-FR"/>
        </w:rPr>
      </w:pPr>
    </w:p>
    <w:p w14:paraId="5EF09F8D" w14:textId="0FAC0D2A" w:rsidR="00867E10" w:rsidRPr="00F97A81" w:rsidRDefault="00842F17" w:rsidP="0075303E">
      <w:pPr>
        <w:autoSpaceDE w:val="0"/>
        <w:autoSpaceDN w:val="0"/>
        <w:adjustRightInd w:val="0"/>
        <w:spacing w:line="240" w:lineRule="auto"/>
        <w:jc w:val="both"/>
        <w:rPr>
          <w:rFonts w:ascii="Arial Narrow" w:hAnsi="Arial Narrow" w:cs="ArialNarrow-Bold"/>
          <w:sz w:val="24"/>
          <w:szCs w:val="24"/>
          <w:lang w:val="fr-FR"/>
        </w:rPr>
      </w:pPr>
      <w:r w:rsidRPr="00F97A81">
        <w:rPr>
          <w:rFonts w:ascii="Arial Narrow" w:hAnsi="Arial Narrow" w:cs="ArialNarrow-Bold"/>
          <w:sz w:val="24"/>
          <w:szCs w:val="24"/>
          <w:lang w:val="fr-FR"/>
        </w:rPr>
        <w:t>Le Conseil exécutif</w:t>
      </w:r>
      <w:r w:rsidRPr="00F97A81">
        <w:rPr>
          <w:rFonts w:ascii="Arial Narrow" w:hAnsi="Arial Narrow" w:cs="ArialNarrow-Bold"/>
          <w:sz w:val="24"/>
          <w:szCs w:val="24"/>
          <w:lang w:val="fr-FR"/>
        </w:rPr>
        <w:t xml:space="preserve"> d</w:t>
      </w:r>
      <w:r w:rsidR="00867E10" w:rsidRPr="00F97A81">
        <w:rPr>
          <w:rFonts w:ascii="Arial Narrow" w:hAnsi="Arial Narrow" w:cs="ArialNarrow-Bold"/>
          <w:sz w:val="24"/>
          <w:szCs w:val="24"/>
          <w:lang w:val="fr-FR"/>
        </w:rPr>
        <w:t xml:space="preserve">’approuver </w:t>
      </w:r>
      <w:r w:rsidR="00867E10" w:rsidRPr="00F97A81">
        <w:rPr>
          <w:rFonts w:ascii="Arial Narrow" w:hAnsi="Arial Narrow" w:cs="ArialNarrow"/>
          <w:sz w:val="24"/>
          <w:szCs w:val="24"/>
          <w:lang w:val="fr-FR"/>
        </w:rPr>
        <w:t>les avis portés, relatifs aux déclarations</w:t>
      </w:r>
      <w:r w:rsidR="00423FA4" w:rsidRPr="00F97A81">
        <w:rPr>
          <w:rFonts w:ascii="Arial Narrow" w:hAnsi="Arial Narrow" w:cs="ArialNarrow"/>
          <w:sz w:val="24"/>
          <w:szCs w:val="24"/>
          <w:lang w:val="fr-FR"/>
        </w:rPr>
        <w:t xml:space="preserve"> </w:t>
      </w:r>
      <w:r w:rsidR="00867E10" w:rsidRPr="00F97A81">
        <w:rPr>
          <w:rFonts w:ascii="Arial Narrow" w:hAnsi="Arial Narrow" w:cs="ArialNarrow"/>
          <w:sz w:val="24"/>
          <w:szCs w:val="24"/>
          <w:lang w:val="fr-FR"/>
        </w:rPr>
        <w:t xml:space="preserve">d’intention d’aliéner déposées entre le </w:t>
      </w:r>
      <w:r w:rsidR="00867E10" w:rsidRPr="00F97A81">
        <w:rPr>
          <w:rFonts w:ascii="Arial Narrow" w:hAnsi="Arial Narrow" w:cs="ArialNarrow-Bold"/>
          <w:sz w:val="24"/>
          <w:szCs w:val="24"/>
          <w:lang w:val="fr-FR"/>
        </w:rPr>
        <w:t xml:space="preserve">16 </w:t>
      </w:r>
      <w:r w:rsidR="00726D0B" w:rsidRPr="00F97A81">
        <w:rPr>
          <w:rFonts w:ascii="Arial Narrow" w:hAnsi="Arial Narrow" w:cs="ArialNarrow-Bold"/>
          <w:sz w:val="24"/>
          <w:szCs w:val="24"/>
          <w:lang w:val="fr-FR"/>
        </w:rPr>
        <w:t>décembre</w:t>
      </w:r>
      <w:r w:rsidR="00867E10" w:rsidRPr="00F97A81">
        <w:rPr>
          <w:rFonts w:ascii="Arial Narrow" w:hAnsi="Arial Narrow" w:cs="ArialNarrow-Bold"/>
          <w:sz w:val="24"/>
          <w:szCs w:val="24"/>
          <w:lang w:val="fr-FR"/>
        </w:rPr>
        <w:t xml:space="preserve"> 2025 au 19 </w:t>
      </w:r>
      <w:r w:rsidR="00726D0B" w:rsidRPr="00F97A81">
        <w:rPr>
          <w:rFonts w:ascii="Arial Narrow" w:hAnsi="Arial Narrow" w:cs="ArialNarrow-Bold"/>
          <w:sz w:val="24"/>
          <w:szCs w:val="24"/>
          <w:lang w:val="fr-FR"/>
        </w:rPr>
        <w:t>d</w:t>
      </w:r>
      <w:r w:rsidR="00867E10" w:rsidRPr="00F97A81">
        <w:rPr>
          <w:rFonts w:ascii="Arial Narrow" w:hAnsi="Arial Narrow" w:cs="ArialNarrow-Bold"/>
          <w:sz w:val="24"/>
          <w:szCs w:val="24"/>
          <w:lang w:val="fr-FR"/>
        </w:rPr>
        <w:t>écembre 2025.</w:t>
      </w:r>
    </w:p>
    <w:p w14:paraId="53D70097" w14:textId="77777777" w:rsidR="00423FA4" w:rsidRPr="0075303E" w:rsidRDefault="00423FA4" w:rsidP="0075303E">
      <w:pPr>
        <w:autoSpaceDE w:val="0"/>
        <w:autoSpaceDN w:val="0"/>
        <w:adjustRightInd w:val="0"/>
        <w:spacing w:line="240" w:lineRule="auto"/>
        <w:jc w:val="both"/>
        <w:rPr>
          <w:rFonts w:ascii="Arial Narrow" w:hAnsi="Arial Narrow" w:cs="ArialNarrow-Bold"/>
          <w:b/>
          <w:bCs/>
          <w:sz w:val="24"/>
          <w:szCs w:val="24"/>
          <w:lang w:val="fr-FR"/>
        </w:rPr>
      </w:pPr>
    </w:p>
    <w:p w14:paraId="4E0F0122" w14:textId="70DE5FC8" w:rsidR="00423FA4" w:rsidRPr="0075303E" w:rsidRDefault="00470955" w:rsidP="0075303E">
      <w:pPr>
        <w:pStyle w:val="Paragraphedeliste"/>
        <w:numPr>
          <w:ilvl w:val="0"/>
          <w:numId w:val="95"/>
        </w:numPr>
        <w:adjustRightInd w:val="0"/>
        <w:jc w:val="both"/>
        <w:rPr>
          <w:rFonts w:ascii="Arial Narrow" w:hAnsi="Arial Narrow" w:cs="ArialNarrow-Bold"/>
          <w:b/>
          <w:bCs/>
          <w:sz w:val="24"/>
          <w:szCs w:val="24"/>
          <w:lang w:val="fr-FR"/>
        </w:rPr>
      </w:pPr>
      <w:r w:rsidRPr="0075303E">
        <w:rPr>
          <w:rFonts w:ascii="Arial Narrow" w:hAnsi="Arial Narrow" w:cs="ArialNarrow-Bold"/>
          <w:b/>
          <w:bCs/>
          <w:sz w:val="24"/>
          <w:szCs w:val="24"/>
          <w:lang w:val="fr-FR"/>
        </w:rPr>
        <w:t>Avis de la Collectivité de Saint-Martin sur le projet de loi autorisant</w:t>
      </w:r>
      <w:r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l’approbation de l’accord</w:t>
      </w:r>
      <w:r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entre le Gouvernement de la République française et le Gouvernement du Royaume des Pays-Bas</w:t>
      </w:r>
      <w:r w:rsidRPr="0075303E">
        <w:rPr>
          <w:rFonts w:ascii="Arial Narrow" w:hAnsi="Arial Narrow" w:cs="ArialNarrow-Bold"/>
          <w:b/>
          <w:bCs/>
          <w:sz w:val="24"/>
          <w:szCs w:val="24"/>
          <w:lang w:val="fr-FR"/>
        </w:rPr>
        <w:t xml:space="preserve"> </w:t>
      </w:r>
      <w:r w:rsidRPr="0075303E">
        <w:rPr>
          <w:rFonts w:ascii="Arial Narrow" w:hAnsi="Arial Narrow" w:cs="ArialNarrow-Bold"/>
          <w:b/>
          <w:bCs/>
          <w:sz w:val="24"/>
          <w:szCs w:val="24"/>
          <w:lang w:val="fr-FR"/>
        </w:rPr>
        <w:t>portant délimitation de leur frontière commune à Saint-Martin.</w:t>
      </w:r>
    </w:p>
    <w:p w14:paraId="66A212D7" w14:textId="77777777" w:rsidR="00DE400D" w:rsidRPr="0075303E" w:rsidRDefault="00DE400D" w:rsidP="0075303E">
      <w:pPr>
        <w:autoSpaceDE w:val="0"/>
        <w:autoSpaceDN w:val="0"/>
        <w:adjustRightInd w:val="0"/>
        <w:spacing w:line="240" w:lineRule="auto"/>
        <w:jc w:val="both"/>
        <w:rPr>
          <w:rFonts w:ascii="Arial Narrow" w:hAnsi="Arial Narrow" w:cs="ArialNarrow-Bold"/>
          <w:sz w:val="24"/>
          <w:szCs w:val="24"/>
          <w:lang w:val="fr-FR"/>
        </w:rPr>
      </w:pPr>
    </w:p>
    <w:p w14:paraId="0E1791CE" w14:textId="2E592C25"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L’avis demandé à la Collectivité de Saint-Martin, en vertu des dispositions du 3° de l’article LO 6313-3 du</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Code Général des Collectivités Territoriales (CGCT), concerne le projet de loi autorisant l’approbation </w:t>
      </w:r>
      <w:r w:rsidRPr="0075303E">
        <w:rPr>
          <w:rFonts w:ascii="Arial Narrow" w:hAnsi="Arial Narrow" w:cs="ArialNarrow-Bold"/>
          <w:sz w:val="24"/>
          <w:szCs w:val="24"/>
          <w:lang w:val="fr-FR"/>
        </w:rPr>
        <w:lastRenderedPageBreak/>
        <w:t>de</w:t>
      </w:r>
      <w:r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l’accord entre le gouvernement de la République française et le gouvernement du Royaume des Pays-Bas</w:t>
      </w:r>
      <w:r w:rsidR="00F97A81">
        <w:rPr>
          <w:rFonts w:ascii="Arial Narrow" w:hAnsi="Arial Narrow" w:cs="ArialNarrow-Bold"/>
          <w:sz w:val="24"/>
          <w:szCs w:val="24"/>
          <w:lang w:val="fr-FR"/>
        </w:rPr>
        <w:t xml:space="preserve"> </w:t>
      </w:r>
      <w:r w:rsidRPr="0075303E">
        <w:rPr>
          <w:rFonts w:ascii="Arial Narrow" w:hAnsi="Arial Narrow" w:cs="ArialNarrow-Bold"/>
          <w:sz w:val="24"/>
          <w:szCs w:val="24"/>
          <w:lang w:val="fr-FR"/>
        </w:rPr>
        <w:t>portant délimitation de la frontière entre la république française (Saint-Martin) et le royaume des Pays-Bas</w:t>
      </w:r>
      <w:r w:rsidR="00730951"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[Sint Maarten], signé à Belle Plaine, Belvédère, le 26 </w:t>
      </w:r>
      <w:r w:rsidR="00F97A81" w:rsidRPr="0075303E">
        <w:rPr>
          <w:rFonts w:ascii="Arial Narrow" w:hAnsi="Arial Narrow" w:cs="ArialNarrow-Bold"/>
          <w:sz w:val="24"/>
          <w:szCs w:val="24"/>
          <w:lang w:val="fr-FR"/>
        </w:rPr>
        <w:t>mai</w:t>
      </w:r>
      <w:r w:rsidRPr="0075303E">
        <w:rPr>
          <w:rFonts w:ascii="Arial Narrow" w:hAnsi="Arial Narrow" w:cs="ArialNarrow-Bold"/>
          <w:sz w:val="24"/>
          <w:szCs w:val="24"/>
          <w:lang w:val="fr-FR"/>
        </w:rPr>
        <w:t xml:space="preserve"> 2023.</w:t>
      </w:r>
    </w:p>
    <w:p w14:paraId="2D61C882" w14:textId="77777777" w:rsidR="00730951" w:rsidRPr="0075303E" w:rsidRDefault="00730951" w:rsidP="0075303E">
      <w:pPr>
        <w:autoSpaceDE w:val="0"/>
        <w:autoSpaceDN w:val="0"/>
        <w:adjustRightInd w:val="0"/>
        <w:spacing w:line="240" w:lineRule="auto"/>
        <w:jc w:val="both"/>
        <w:rPr>
          <w:rFonts w:ascii="Arial Narrow" w:hAnsi="Arial Narrow" w:cs="ArialNarrow-Bold"/>
          <w:sz w:val="24"/>
          <w:szCs w:val="24"/>
          <w:lang w:val="fr-FR"/>
        </w:rPr>
      </w:pPr>
    </w:p>
    <w:p w14:paraId="19E13250" w14:textId="00518661"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L’avis a été demandé par courrier de la Préfecture en date du 31 </w:t>
      </w:r>
      <w:r w:rsidR="00F97A81">
        <w:rPr>
          <w:rFonts w:ascii="Arial Narrow" w:hAnsi="Arial Narrow" w:cs="ArialNarrow-Bold"/>
          <w:sz w:val="24"/>
          <w:szCs w:val="24"/>
          <w:lang w:val="fr-FR"/>
        </w:rPr>
        <w:t>d</w:t>
      </w:r>
      <w:r w:rsidRPr="0075303E">
        <w:rPr>
          <w:rFonts w:ascii="Arial Narrow" w:hAnsi="Arial Narrow" w:cs="ArialNarrow-Bold"/>
          <w:sz w:val="24"/>
          <w:szCs w:val="24"/>
          <w:lang w:val="fr-FR"/>
        </w:rPr>
        <w:t>écembre 2025. Il est censé être rendu</w:t>
      </w:r>
      <w:r w:rsidR="00730951"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selon la « procédure normale » ; soit dans un délai d’un mois (c’est à dire, jusqu’au 31 </w:t>
      </w:r>
      <w:r w:rsidR="00F97A81">
        <w:rPr>
          <w:rFonts w:ascii="Arial Narrow" w:hAnsi="Arial Narrow" w:cs="ArialNarrow-Bold"/>
          <w:sz w:val="24"/>
          <w:szCs w:val="24"/>
          <w:lang w:val="fr-FR"/>
        </w:rPr>
        <w:t>j</w:t>
      </w:r>
      <w:r w:rsidRPr="0075303E">
        <w:rPr>
          <w:rFonts w:ascii="Arial Narrow" w:hAnsi="Arial Narrow" w:cs="ArialNarrow-Bold"/>
          <w:sz w:val="24"/>
          <w:szCs w:val="24"/>
          <w:lang w:val="fr-FR"/>
        </w:rPr>
        <w:t>anvier 2026 inclus).</w:t>
      </w:r>
    </w:p>
    <w:p w14:paraId="1349719C" w14:textId="77777777" w:rsidR="00730951" w:rsidRPr="0075303E" w:rsidRDefault="00730951" w:rsidP="0075303E">
      <w:pPr>
        <w:autoSpaceDE w:val="0"/>
        <w:autoSpaceDN w:val="0"/>
        <w:adjustRightInd w:val="0"/>
        <w:spacing w:line="240" w:lineRule="auto"/>
        <w:jc w:val="both"/>
        <w:rPr>
          <w:rFonts w:ascii="Arial Narrow" w:hAnsi="Arial Narrow" w:cs="ArialNarrow-Bold"/>
          <w:sz w:val="24"/>
          <w:szCs w:val="24"/>
          <w:lang w:val="fr-FR"/>
        </w:rPr>
      </w:pPr>
    </w:p>
    <w:p w14:paraId="6F53D61D" w14:textId="06DE254B"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Le dossier adressé par la Préfecture est composé des pièces suivantes :</w:t>
      </w:r>
    </w:p>
    <w:p w14:paraId="7E4A196E" w14:textId="77777777"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 Un courrier de demande d’avis émanant du </w:t>
      </w:r>
      <w:proofErr w:type="gramStart"/>
      <w:r w:rsidRPr="0075303E">
        <w:rPr>
          <w:rFonts w:ascii="Arial Narrow" w:hAnsi="Arial Narrow" w:cs="ArialNarrow-Bold"/>
          <w:sz w:val="24"/>
          <w:szCs w:val="24"/>
          <w:lang w:val="fr-FR"/>
        </w:rPr>
        <w:t>Préfet</w:t>
      </w:r>
      <w:proofErr w:type="gramEnd"/>
      <w:r w:rsidRPr="0075303E">
        <w:rPr>
          <w:rFonts w:ascii="Arial Narrow" w:hAnsi="Arial Narrow" w:cs="ArialNarrow-Bold"/>
          <w:sz w:val="24"/>
          <w:szCs w:val="24"/>
          <w:lang w:val="fr-FR"/>
        </w:rPr>
        <w:t xml:space="preserve"> ;</w:t>
      </w:r>
    </w:p>
    <w:p w14:paraId="7BBE9DBF" w14:textId="77777777"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Le projet de Loi (1 article) ;</w:t>
      </w:r>
    </w:p>
    <w:p w14:paraId="5AB6B447" w14:textId="77777777"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L’exposé des motifs du projet de loi ;</w:t>
      </w:r>
    </w:p>
    <w:p w14:paraId="2E2EE66E" w14:textId="77777777"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L’étude d’impact du projet de loi ;</w:t>
      </w:r>
    </w:p>
    <w:p w14:paraId="584ACD3F" w14:textId="77777777" w:rsidR="00B277B6"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L’accord franco-néerlandais du 26 Mai 2023 susmentionné (17 articles).</w:t>
      </w:r>
    </w:p>
    <w:p w14:paraId="7FEE8CF2" w14:textId="77777777" w:rsidR="00730951" w:rsidRPr="0075303E" w:rsidRDefault="00730951" w:rsidP="0075303E">
      <w:pPr>
        <w:autoSpaceDE w:val="0"/>
        <w:autoSpaceDN w:val="0"/>
        <w:adjustRightInd w:val="0"/>
        <w:spacing w:line="240" w:lineRule="auto"/>
        <w:jc w:val="both"/>
        <w:rPr>
          <w:rFonts w:ascii="Arial Narrow" w:hAnsi="Arial Narrow" w:cs="ArialNarrow-Bold"/>
          <w:sz w:val="24"/>
          <w:szCs w:val="24"/>
          <w:lang w:val="fr-FR"/>
        </w:rPr>
      </w:pPr>
    </w:p>
    <w:p w14:paraId="53EDF1A6" w14:textId="77DB9354" w:rsidR="000D1349" w:rsidRPr="0075303E" w:rsidRDefault="00B277B6"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Conformément aux dispositions de la délibération CT 36-14-2025 du 19 Décembre 2025 portant délégation</w:t>
      </w:r>
      <w:r w:rsidR="00730951"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d’attribution du Conseil Territorial au Conseil Exécutif au titre de la présente année, cet avis peut être rendu</w:t>
      </w:r>
      <w:r w:rsidR="00730951"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par le Conseil exécutif.</w:t>
      </w:r>
    </w:p>
    <w:p w14:paraId="732790D5" w14:textId="77777777" w:rsidR="000D1349" w:rsidRPr="0075303E" w:rsidRDefault="000D1349" w:rsidP="0075303E">
      <w:pPr>
        <w:autoSpaceDE w:val="0"/>
        <w:autoSpaceDN w:val="0"/>
        <w:adjustRightInd w:val="0"/>
        <w:spacing w:line="240" w:lineRule="auto"/>
        <w:jc w:val="both"/>
        <w:rPr>
          <w:rFonts w:ascii="Arial Narrow" w:hAnsi="Arial Narrow" w:cs="ArialNarrow-Bold"/>
          <w:sz w:val="24"/>
          <w:szCs w:val="24"/>
          <w:lang w:val="fr-FR"/>
        </w:rPr>
      </w:pPr>
    </w:p>
    <w:p w14:paraId="5A380FB1" w14:textId="4FEC2E3E" w:rsidR="00DE400D" w:rsidRPr="0075303E" w:rsidRDefault="00E53A80"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Le Conseil exécutif </w:t>
      </w:r>
      <w:r w:rsidRPr="0075303E">
        <w:rPr>
          <w:rFonts w:ascii="Arial Narrow" w:hAnsi="Arial Narrow" w:cs="ArialNarrow-Bold"/>
          <w:sz w:val="24"/>
          <w:szCs w:val="24"/>
          <w:lang w:val="fr-FR"/>
        </w:rPr>
        <w:t xml:space="preserve">décide </w:t>
      </w:r>
      <w:r w:rsidRPr="0075303E">
        <w:rPr>
          <w:rFonts w:ascii="Arial Narrow" w:hAnsi="Arial Narrow" w:cs="ArialNarrow-Bold"/>
          <w:sz w:val="24"/>
          <w:szCs w:val="24"/>
          <w:lang w:val="fr-FR"/>
        </w:rPr>
        <w:t>d’émettre un avis favorable au projet de loi soumis à consultation, conformément aux</w:t>
      </w:r>
      <w:r w:rsidR="009E6788"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dispositions de l’article L. O 6313-3 du Code général des collectivités territoriales susvisées.</w:t>
      </w:r>
    </w:p>
    <w:p w14:paraId="63449067" w14:textId="77777777" w:rsidR="006306AA" w:rsidRPr="0075303E" w:rsidRDefault="006306AA" w:rsidP="0075303E">
      <w:pPr>
        <w:autoSpaceDE w:val="0"/>
        <w:autoSpaceDN w:val="0"/>
        <w:adjustRightInd w:val="0"/>
        <w:spacing w:line="240" w:lineRule="auto"/>
        <w:jc w:val="both"/>
        <w:rPr>
          <w:rFonts w:ascii="Arial Narrow" w:hAnsi="Arial Narrow" w:cs="ArialNarrow-Bold"/>
          <w:sz w:val="24"/>
          <w:szCs w:val="24"/>
          <w:lang w:val="fr-FR"/>
        </w:rPr>
      </w:pPr>
    </w:p>
    <w:p w14:paraId="587DB991" w14:textId="679485E3" w:rsidR="00183ACF" w:rsidRPr="0075303E" w:rsidRDefault="00037A17" w:rsidP="0075303E">
      <w:pPr>
        <w:pStyle w:val="Paragraphedeliste"/>
        <w:numPr>
          <w:ilvl w:val="0"/>
          <w:numId w:val="95"/>
        </w:numPr>
        <w:adjustRightInd w:val="0"/>
        <w:jc w:val="both"/>
        <w:rPr>
          <w:rFonts w:ascii="Arial Narrow" w:hAnsi="Arial Narrow" w:cs="ArialNarrow-Bold"/>
          <w:sz w:val="24"/>
          <w:szCs w:val="24"/>
          <w:lang w:val="fr-FR"/>
        </w:rPr>
      </w:pPr>
      <w:r w:rsidRPr="0075303E">
        <w:rPr>
          <w:rFonts w:ascii="Arial Narrow" w:hAnsi="Arial Narrow" w:cs="ArialNarrow-Bold"/>
          <w:b/>
          <w:bCs/>
          <w:sz w:val="24"/>
          <w:szCs w:val="24"/>
          <w:lang w:val="fr-FR"/>
        </w:rPr>
        <w:t>Renouvellement de la Commission Consultative Economique de l’aéroport de Grand Case.</w:t>
      </w:r>
    </w:p>
    <w:p w14:paraId="1168101B" w14:textId="77777777" w:rsidR="009E6788" w:rsidRPr="0075303E" w:rsidRDefault="009E6788" w:rsidP="0075303E">
      <w:pPr>
        <w:autoSpaceDE w:val="0"/>
        <w:autoSpaceDN w:val="0"/>
        <w:adjustRightInd w:val="0"/>
        <w:spacing w:line="240" w:lineRule="auto"/>
        <w:jc w:val="both"/>
        <w:rPr>
          <w:rFonts w:ascii="Arial Narrow" w:hAnsi="Arial Narrow" w:cs="ArialNarrow-Bold"/>
          <w:sz w:val="24"/>
          <w:szCs w:val="24"/>
          <w:lang w:val="fr-FR"/>
        </w:rPr>
      </w:pPr>
    </w:p>
    <w:p w14:paraId="23098810" w14:textId="5BE1043F"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Pour mémoire, l’île de Saint-Martin compte deux aéroports : l’aéroport Espérance Grand-Case (1972),</w:t>
      </w:r>
      <w:r w:rsidR="00AA0750"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situé en partie française, avec une capacité d’accueil d’avions de petites et moyennes tailles, et</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l’aéroport international Princess Juliana (1943), en partie néerlandaise, dont les infrastructures permettent</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d’accueillir des avions gros porteurs. Par arrêté du 19 Décembre 2008, l’aéroport de Saint-Martin Grand-</w:t>
      </w:r>
    </w:p>
    <w:p w14:paraId="2A4E344B" w14:textId="364516D4"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Case a été ajouté à la liste des aérodromes français ouverts au trafic aérien international. Il a été agrandi</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et rénové en 2004. Une extension de la piste de Grand Case est à l’étude pour donner une nouvelle</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impulsion à l’équipement.</w:t>
      </w:r>
    </w:p>
    <w:p w14:paraId="026895A7" w14:textId="5EB3E5E8"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lastRenderedPageBreak/>
        <w:t>A l’instar des autres aéroports français, l’aéroport de Grand Case est doté d’une commission consultative</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économique conformément à la règlementation en vigueur, en l’occurrence l’article R 6325-54 du code</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des transports, applicable à Saint-Martin.</w:t>
      </w:r>
    </w:p>
    <w:p w14:paraId="17185C49" w14:textId="77777777" w:rsidR="00F15B37" w:rsidRPr="0075303E" w:rsidRDefault="00F15B37" w:rsidP="0075303E">
      <w:pPr>
        <w:autoSpaceDE w:val="0"/>
        <w:autoSpaceDN w:val="0"/>
        <w:adjustRightInd w:val="0"/>
        <w:spacing w:line="240" w:lineRule="auto"/>
        <w:jc w:val="both"/>
        <w:rPr>
          <w:rFonts w:ascii="Arial Narrow" w:hAnsi="Arial Narrow" w:cs="ArialNarrow-Bold"/>
          <w:sz w:val="24"/>
          <w:szCs w:val="24"/>
          <w:lang w:val="fr-FR"/>
        </w:rPr>
      </w:pPr>
    </w:p>
    <w:p w14:paraId="7FE04872" w14:textId="2B160D8E"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Par une délibération du 28 avril 2011, le conseil exécutif de la collectivité de Saint-Martin a créé la</w:t>
      </w:r>
      <w:r w:rsidR="00F15B37"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 xml:space="preserve">Commission Consultative Economique (COCOECO), par suite de la mise en délégation de service </w:t>
      </w:r>
      <w:proofErr w:type="gramStart"/>
      <w:r w:rsidRPr="0075303E">
        <w:rPr>
          <w:rFonts w:ascii="Arial Narrow" w:hAnsi="Arial Narrow" w:cs="ArialNarrow-Bold"/>
          <w:sz w:val="24"/>
          <w:szCs w:val="24"/>
          <w:lang w:val="fr-FR"/>
        </w:rPr>
        <w:t>public(</w:t>
      </w:r>
      <w:proofErr w:type="gramEnd"/>
      <w:r w:rsidRPr="0075303E">
        <w:rPr>
          <w:rFonts w:ascii="Arial Narrow" w:hAnsi="Arial Narrow" w:cs="ArialNarrow-Bold"/>
          <w:sz w:val="24"/>
          <w:szCs w:val="24"/>
          <w:lang w:val="fr-FR"/>
        </w:rPr>
        <w:t>DSP) de la gestion de l’aéroport de Grand Case.</w:t>
      </w:r>
    </w:p>
    <w:p w14:paraId="1BB5A171" w14:textId="77777777" w:rsidR="00F97A81" w:rsidRDefault="00F97A81" w:rsidP="0075303E">
      <w:pPr>
        <w:autoSpaceDE w:val="0"/>
        <w:autoSpaceDN w:val="0"/>
        <w:adjustRightInd w:val="0"/>
        <w:spacing w:line="240" w:lineRule="auto"/>
        <w:jc w:val="both"/>
        <w:rPr>
          <w:rFonts w:ascii="Arial Narrow" w:hAnsi="Arial Narrow" w:cs="ArialNarrow-Bold"/>
          <w:sz w:val="24"/>
          <w:szCs w:val="24"/>
          <w:lang w:val="fr-FR"/>
        </w:rPr>
      </w:pPr>
    </w:p>
    <w:p w14:paraId="23429166" w14:textId="0C39AD2F"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Cette commission a vocation à être renouvelée à chaque début de mandature du conseil territorial, ou à</w:t>
      </w:r>
      <w:r w:rsidR="007244BC" w:rsidRPr="0075303E">
        <w:rPr>
          <w:rFonts w:ascii="Arial Narrow" w:hAnsi="Arial Narrow" w:cs="ArialNarrow-Bold"/>
          <w:sz w:val="24"/>
          <w:szCs w:val="24"/>
          <w:lang w:val="fr-FR"/>
        </w:rPr>
        <w:t xml:space="preserve"> </w:t>
      </w:r>
      <w:r w:rsidRPr="0075303E">
        <w:rPr>
          <w:rFonts w:ascii="Arial Narrow" w:hAnsi="Arial Narrow" w:cs="ArialNarrow-Bold"/>
          <w:sz w:val="24"/>
          <w:szCs w:val="24"/>
          <w:lang w:val="fr-FR"/>
        </w:rPr>
        <w:t>la suite de toute publication de décrets relatifs à son renouvellement, ce qui est le cas en l’espèce :</w:t>
      </w:r>
    </w:p>
    <w:p w14:paraId="211B4007" w14:textId="0D720D13"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Le 06 février 2023, la Commission Consultative Economique a été renouvelée pour la mandature</w:t>
      </w:r>
      <w:r w:rsidR="00DA1E50">
        <w:rPr>
          <w:rFonts w:ascii="Arial Narrow" w:hAnsi="Arial Narrow" w:cs="ArialNarrow-Bold"/>
          <w:sz w:val="24"/>
          <w:szCs w:val="24"/>
          <w:lang w:val="fr-FR"/>
        </w:rPr>
        <w:t xml:space="preserve"> </w:t>
      </w:r>
      <w:r w:rsidRPr="0075303E">
        <w:rPr>
          <w:rFonts w:ascii="Arial Narrow" w:hAnsi="Arial Narrow" w:cs="ArialNarrow-Bold"/>
          <w:sz w:val="24"/>
          <w:szCs w:val="24"/>
          <w:lang w:val="fr-FR"/>
        </w:rPr>
        <w:t>2022 – 2027 par délibération CE 028-11-2023.</w:t>
      </w:r>
    </w:p>
    <w:p w14:paraId="563D10F8" w14:textId="1AF8E234"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xml:space="preserve">• Les articles R 224-3 à R 224-4 du code de l’aviation civile, visés dans délibération CE 028-11-2023 du 6 </w:t>
      </w:r>
      <w:r w:rsidR="0010166C">
        <w:rPr>
          <w:rFonts w:ascii="Arial Narrow" w:hAnsi="Arial Narrow" w:cs="ArialNarrow-Bold"/>
          <w:sz w:val="24"/>
          <w:szCs w:val="24"/>
          <w:lang w:val="fr-FR"/>
        </w:rPr>
        <w:t>f</w:t>
      </w:r>
      <w:r w:rsidRPr="0075303E">
        <w:rPr>
          <w:rFonts w:ascii="Arial Narrow" w:hAnsi="Arial Narrow" w:cs="ArialNarrow-Bold"/>
          <w:sz w:val="24"/>
          <w:szCs w:val="24"/>
          <w:lang w:val="fr-FR"/>
        </w:rPr>
        <w:t>évrier 2023 ont été abrogés au 1er novembre 2023.</w:t>
      </w:r>
    </w:p>
    <w:p w14:paraId="26C56483" w14:textId="165EE9E2"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 Toutefois, la publication des décrets n° 2025-377 et n° 2025-378 du 25 Avril 2025, prévoient le</w:t>
      </w:r>
      <w:r w:rsidR="00FC23ED">
        <w:rPr>
          <w:rFonts w:ascii="Arial Narrow" w:hAnsi="Arial Narrow" w:cs="ArialNarrow-Bold"/>
          <w:sz w:val="24"/>
          <w:szCs w:val="24"/>
          <w:lang w:val="fr-FR"/>
        </w:rPr>
        <w:t xml:space="preserve"> </w:t>
      </w:r>
      <w:r w:rsidRPr="0075303E">
        <w:rPr>
          <w:rFonts w:ascii="Arial Narrow" w:hAnsi="Arial Narrow" w:cs="ArialNarrow-Bold"/>
          <w:sz w:val="24"/>
          <w:szCs w:val="24"/>
          <w:lang w:val="fr-FR"/>
        </w:rPr>
        <w:t>renforcement de la consultation des usagers dans le cadre de l’homologation annuelle des tarifs :</w:t>
      </w:r>
    </w:p>
    <w:p w14:paraId="7DADB341" w14:textId="77777777" w:rsidR="00EB6648" w:rsidRPr="0075303E" w:rsidRDefault="00EB6648" w:rsidP="0075303E">
      <w:pPr>
        <w:autoSpaceDE w:val="0"/>
        <w:autoSpaceDN w:val="0"/>
        <w:adjustRightInd w:val="0"/>
        <w:spacing w:line="240" w:lineRule="auto"/>
        <w:jc w:val="both"/>
        <w:rPr>
          <w:rFonts w:ascii="Arial Narrow" w:hAnsi="Arial Narrow" w:cs="ArialNarrow-Bold"/>
          <w:sz w:val="24"/>
          <w:szCs w:val="24"/>
          <w:lang w:val="fr-FR"/>
        </w:rPr>
      </w:pPr>
      <w:r w:rsidRPr="0075303E">
        <w:rPr>
          <w:rFonts w:ascii="Arial Narrow" w:hAnsi="Arial Narrow" w:cs="ArialNarrow-Bold"/>
          <w:sz w:val="24"/>
          <w:szCs w:val="24"/>
          <w:lang w:val="fr-FR"/>
        </w:rPr>
        <w:t>cf. en particulier les articles 8 à 11 du décret n°2025-377.</w:t>
      </w:r>
    </w:p>
    <w:p w14:paraId="09753DF1" w14:textId="77777777" w:rsidR="0010166C" w:rsidRDefault="0010166C" w:rsidP="0075303E">
      <w:pPr>
        <w:autoSpaceDE w:val="0"/>
        <w:autoSpaceDN w:val="0"/>
        <w:adjustRightInd w:val="0"/>
        <w:spacing w:line="240" w:lineRule="auto"/>
        <w:jc w:val="both"/>
        <w:rPr>
          <w:rFonts w:ascii="Arial Narrow" w:hAnsi="Arial Narrow" w:cs="ArialNarrow-Bold"/>
          <w:sz w:val="24"/>
          <w:szCs w:val="24"/>
          <w:lang w:val="fr-FR"/>
        </w:rPr>
      </w:pPr>
    </w:p>
    <w:p w14:paraId="0819B390" w14:textId="1691092A" w:rsidR="00EB6648" w:rsidRPr="00FC23ED" w:rsidRDefault="00EB6648" w:rsidP="00FC23ED">
      <w:pPr>
        <w:autoSpaceDE w:val="0"/>
        <w:autoSpaceDN w:val="0"/>
        <w:adjustRightInd w:val="0"/>
        <w:spacing w:line="240" w:lineRule="auto"/>
        <w:jc w:val="both"/>
        <w:rPr>
          <w:rFonts w:ascii="Arial Narrow" w:hAnsi="Arial Narrow" w:cs="ArialNarrow-Bold"/>
          <w:sz w:val="24"/>
          <w:szCs w:val="24"/>
          <w:lang w:val="fr-FR"/>
        </w:rPr>
      </w:pPr>
      <w:r w:rsidRPr="00FC23ED">
        <w:rPr>
          <w:rFonts w:ascii="Arial Narrow" w:hAnsi="Arial Narrow" w:cs="ArialNarrow-Bold"/>
          <w:sz w:val="24"/>
          <w:szCs w:val="24"/>
          <w:lang w:val="fr-FR"/>
        </w:rPr>
        <w:t>Or, l’article 11 du décret n° 2025-377 du 25 avril 2025 dispose :« Les dispositions du présent chapitre</w:t>
      </w:r>
      <w:r w:rsidR="00FC23ED">
        <w:rPr>
          <w:rFonts w:ascii="Arial Narrow" w:hAnsi="Arial Narrow" w:cs="ArialNarrow-Bold"/>
          <w:sz w:val="24"/>
          <w:szCs w:val="24"/>
          <w:lang w:val="fr-FR"/>
        </w:rPr>
        <w:t xml:space="preserve"> </w:t>
      </w:r>
      <w:r w:rsidRPr="00FC23ED">
        <w:rPr>
          <w:rFonts w:ascii="Arial Narrow" w:hAnsi="Arial Narrow" w:cs="ArialNarrow-Bold"/>
          <w:sz w:val="24"/>
          <w:szCs w:val="24"/>
          <w:lang w:val="fr-FR"/>
        </w:rPr>
        <w:t>s'appliquent aux commissions consultatives économiques pour lesquelles la nomination des membres</w:t>
      </w:r>
      <w:r w:rsidR="00FC23ED">
        <w:rPr>
          <w:rFonts w:ascii="Arial Narrow" w:hAnsi="Arial Narrow" w:cs="ArialNarrow-Bold"/>
          <w:sz w:val="24"/>
          <w:szCs w:val="24"/>
          <w:lang w:val="fr-FR"/>
        </w:rPr>
        <w:t xml:space="preserve"> </w:t>
      </w:r>
      <w:r w:rsidRPr="00FC23ED">
        <w:rPr>
          <w:rFonts w:ascii="Arial Narrow" w:hAnsi="Arial Narrow" w:cs="ArialNarrow-Bold"/>
          <w:sz w:val="24"/>
          <w:szCs w:val="24"/>
          <w:lang w:val="fr-FR"/>
        </w:rPr>
        <w:t>prévue par l'article R. 6325-57 du code des transports est réalisée après l'entrée en vigueur du présent</w:t>
      </w:r>
      <w:r w:rsidR="00FC23ED" w:rsidRPr="00FC23ED">
        <w:rPr>
          <w:rFonts w:ascii="Arial Narrow" w:hAnsi="Arial Narrow" w:cs="ArialNarrow-Bold"/>
          <w:sz w:val="24"/>
          <w:szCs w:val="24"/>
          <w:lang w:val="fr-FR"/>
        </w:rPr>
        <w:t xml:space="preserve"> </w:t>
      </w:r>
      <w:r w:rsidRPr="00FC23ED">
        <w:rPr>
          <w:rFonts w:ascii="Arial Narrow" w:hAnsi="Arial Narrow" w:cs="ArialNarrow-Bold"/>
          <w:sz w:val="24"/>
          <w:szCs w:val="24"/>
          <w:lang w:val="fr-FR"/>
        </w:rPr>
        <w:t>décret.</w:t>
      </w:r>
    </w:p>
    <w:p w14:paraId="791B2309" w14:textId="77777777" w:rsidR="002A68F9" w:rsidRPr="00FC23ED" w:rsidRDefault="002A68F9" w:rsidP="00183ACF">
      <w:pPr>
        <w:autoSpaceDE w:val="0"/>
        <w:autoSpaceDN w:val="0"/>
        <w:adjustRightInd w:val="0"/>
        <w:spacing w:line="240" w:lineRule="auto"/>
        <w:rPr>
          <w:rFonts w:ascii="Arial Narrow" w:hAnsi="Arial Narrow" w:cs="ArialNarrow-Bold"/>
          <w:sz w:val="24"/>
          <w:szCs w:val="24"/>
          <w:lang w:val="fr-FR"/>
        </w:rPr>
      </w:pPr>
    </w:p>
    <w:p w14:paraId="4CF2E0CE" w14:textId="7DF469F1" w:rsidR="002A68F9" w:rsidRPr="00FC23ED" w:rsidRDefault="00DA1264" w:rsidP="002A68F9">
      <w:pPr>
        <w:autoSpaceDE w:val="0"/>
        <w:autoSpaceDN w:val="0"/>
        <w:adjustRightInd w:val="0"/>
        <w:spacing w:line="240" w:lineRule="auto"/>
        <w:rPr>
          <w:rFonts w:ascii="Arial Narrow" w:hAnsi="Arial Narrow" w:cs="ArialNarrow-Bold"/>
          <w:sz w:val="24"/>
          <w:szCs w:val="24"/>
          <w:lang w:val="fr-FR"/>
        </w:rPr>
      </w:pPr>
      <w:r w:rsidRPr="00FC23ED">
        <w:rPr>
          <w:rFonts w:ascii="Arial Narrow" w:hAnsi="Arial Narrow" w:cs="ArialNarrow-Bold"/>
          <w:sz w:val="24"/>
          <w:szCs w:val="24"/>
          <w:lang w:val="fr-FR"/>
        </w:rPr>
        <w:t>Le Conseil exécutif décide d</w:t>
      </w:r>
      <w:r w:rsidR="002A68F9" w:rsidRPr="00FC23ED">
        <w:rPr>
          <w:rFonts w:ascii="Arial Narrow" w:hAnsi="Arial Narrow" w:cs="ArialNarrow-Bold"/>
          <w:sz w:val="24"/>
          <w:szCs w:val="24"/>
          <w:lang w:val="fr-FR"/>
        </w:rPr>
        <w:t>’abroger la délibération CE 028-11-2023 susvisée</w:t>
      </w:r>
      <w:r w:rsidR="00E60E57" w:rsidRPr="00FC23ED">
        <w:rPr>
          <w:rFonts w:ascii="Arial Narrow" w:hAnsi="Arial Narrow" w:cs="ArialNarrow-Bold"/>
          <w:sz w:val="24"/>
          <w:szCs w:val="24"/>
          <w:lang w:val="fr-FR"/>
        </w:rPr>
        <w:t xml:space="preserve"> et </w:t>
      </w:r>
      <w:r w:rsidR="00D43A14" w:rsidRPr="00FC23ED">
        <w:rPr>
          <w:rFonts w:ascii="Arial Narrow" w:hAnsi="Arial Narrow" w:cs="ArialNarrow-Bold"/>
          <w:sz w:val="24"/>
          <w:szCs w:val="24"/>
          <w:lang w:val="fr-FR"/>
        </w:rPr>
        <w:t>décide</w:t>
      </w:r>
      <w:r w:rsidR="00D43A14" w:rsidRPr="00FC23ED">
        <w:rPr>
          <w:rFonts w:ascii="Arial Narrow" w:hAnsi="Arial Narrow" w:cs="ArialNarrow-Bold"/>
          <w:sz w:val="24"/>
          <w:szCs w:val="24"/>
          <w:lang w:val="fr-FR"/>
        </w:rPr>
        <w:t xml:space="preserve"> d</w:t>
      </w:r>
      <w:r w:rsidR="002A68F9" w:rsidRPr="00FC23ED">
        <w:rPr>
          <w:rFonts w:ascii="Arial Narrow" w:hAnsi="Arial Narrow" w:cs="ArialNarrow-Bold"/>
          <w:sz w:val="24"/>
          <w:szCs w:val="24"/>
          <w:lang w:val="fr-FR"/>
        </w:rPr>
        <w:t>e procéder au renouvellement de la Commission</w:t>
      </w:r>
      <w:r w:rsidR="00D43A14" w:rsidRPr="00FC23ED">
        <w:rPr>
          <w:rFonts w:ascii="Arial Narrow" w:hAnsi="Arial Narrow" w:cs="ArialNarrow-Bold"/>
          <w:sz w:val="24"/>
          <w:szCs w:val="24"/>
          <w:lang w:val="fr-FR"/>
        </w:rPr>
        <w:t xml:space="preserve"> </w:t>
      </w:r>
      <w:r w:rsidR="002A68F9" w:rsidRPr="00FC23ED">
        <w:rPr>
          <w:rFonts w:ascii="Arial Narrow" w:hAnsi="Arial Narrow" w:cs="ArialNarrow-Bold"/>
          <w:sz w:val="24"/>
          <w:szCs w:val="24"/>
          <w:lang w:val="fr-FR"/>
        </w:rPr>
        <w:t>Consultative Economique de l’aéroport de</w:t>
      </w:r>
      <w:r w:rsidR="00D43A14" w:rsidRPr="00FC23ED">
        <w:rPr>
          <w:rFonts w:ascii="Arial Narrow" w:hAnsi="Arial Narrow" w:cs="ArialNarrow-Bold"/>
          <w:sz w:val="24"/>
          <w:szCs w:val="24"/>
          <w:lang w:val="fr-FR"/>
        </w:rPr>
        <w:t xml:space="preserve"> </w:t>
      </w:r>
      <w:r w:rsidR="002A68F9" w:rsidRPr="00FC23ED">
        <w:rPr>
          <w:rFonts w:ascii="Arial Narrow" w:hAnsi="Arial Narrow" w:cs="ArialNarrow-Bold"/>
          <w:sz w:val="24"/>
          <w:szCs w:val="24"/>
          <w:lang w:val="fr-FR"/>
        </w:rPr>
        <w:t>Grand Case Saint-Martin comme suit ; et ce, conformément à son organisation par collège :</w:t>
      </w:r>
    </w:p>
    <w:p w14:paraId="52446EDA" w14:textId="77777777" w:rsidR="001F15B3" w:rsidRDefault="001F15B3" w:rsidP="002A68F9">
      <w:pPr>
        <w:autoSpaceDE w:val="0"/>
        <w:autoSpaceDN w:val="0"/>
        <w:adjustRightInd w:val="0"/>
        <w:spacing w:line="240" w:lineRule="auto"/>
        <w:rPr>
          <w:rFonts w:ascii="ArialNarrow-Bold" w:hAnsi="ArialNarrow-Bold" w:cs="ArialNarrow-Bold"/>
          <w:sz w:val="24"/>
          <w:szCs w:val="24"/>
          <w:lang w:val="fr-FR"/>
        </w:rPr>
      </w:pPr>
    </w:p>
    <w:p w14:paraId="6C0C3104" w14:textId="168E5694" w:rsidR="001F15B3" w:rsidRDefault="001F15B3" w:rsidP="00D55315">
      <w:pPr>
        <w:autoSpaceDE w:val="0"/>
        <w:autoSpaceDN w:val="0"/>
        <w:adjustRightInd w:val="0"/>
        <w:spacing w:line="240" w:lineRule="auto"/>
        <w:jc w:val="center"/>
        <w:rPr>
          <w:rFonts w:ascii="ArialNarrow-Bold" w:hAnsi="ArialNarrow-Bold" w:cs="ArialNarrow-Bold"/>
          <w:sz w:val="24"/>
          <w:szCs w:val="24"/>
          <w:lang w:val="fr-FR"/>
        </w:rPr>
      </w:pPr>
      <w:r w:rsidRPr="001F15B3">
        <w:rPr>
          <w:rFonts w:ascii="ArialNarrow-Bold" w:hAnsi="ArialNarrow-Bold" w:cs="ArialNarrow-Bold"/>
          <w:sz w:val="24"/>
          <w:szCs w:val="24"/>
          <w:lang w:val="fr-FR"/>
        </w:rPr>
        <w:lastRenderedPageBreak/>
        <w:drawing>
          <wp:inline distT="0" distB="0" distL="0" distR="0" wp14:anchorId="6D9C32F2" wp14:editId="58437B5B">
            <wp:extent cx="4572000" cy="2735855"/>
            <wp:effectExtent l="0" t="0" r="0" b="7620"/>
            <wp:docPr id="90899719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7190" name="Image 1" descr="Une image contenant texte, capture d’écran, nombre, Police&#10;&#10;Le contenu généré par l’IA peut être incorrect."/>
                    <pic:cNvPicPr/>
                  </pic:nvPicPr>
                  <pic:blipFill>
                    <a:blip r:embed="rId11"/>
                    <a:stretch>
                      <a:fillRect/>
                    </a:stretch>
                  </pic:blipFill>
                  <pic:spPr>
                    <a:xfrm>
                      <a:off x="0" y="0"/>
                      <a:ext cx="4580111" cy="2740708"/>
                    </a:xfrm>
                    <a:prstGeom prst="rect">
                      <a:avLst/>
                    </a:prstGeom>
                  </pic:spPr>
                </pic:pic>
              </a:graphicData>
            </a:graphic>
          </wp:inline>
        </w:drawing>
      </w:r>
    </w:p>
    <w:p w14:paraId="2FD48911" w14:textId="77777777" w:rsidR="004A14A0" w:rsidRDefault="004A14A0" w:rsidP="002A68F9">
      <w:pPr>
        <w:autoSpaceDE w:val="0"/>
        <w:autoSpaceDN w:val="0"/>
        <w:adjustRightInd w:val="0"/>
        <w:spacing w:line="240" w:lineRule="auto"/>
        <w:rPr>
          <w:rFonts w:ascii="ArialNarrow-Bold" w:hAnsi="ArialNarrow-Bold" w:cs="ArialNarrow-Bold"/>
          <w:sz w:val="24"/>
          <w:szCs w:val="24"/>
          <w:lang w:val="fr-FR"/>
        </w:rPr>
      </w:pPr>
    </w:p>
    <w:p w14:paraId="634D3279" w14:textId="5638F221" w:rsidR="004A14A0" w:rsidRDefault="00A929DE" w:rsidP="00D55315">
      <w:pPr>
        <w:autoSpaceDE w:val="0"/>
        <w:autoSpaceDN w:val="0"/>
        <w:adjustRightInd w:val="0"/>
        <w:spacing w:line="240" w:lineRule="auto"/>
        <w:jc w:val="center"/>
        <w:rPr>
          <w:rFonts w:ascii="ArialNarrow-Bold" w:hAnsi="ArialNarrow-Bold" w:cs="ArialNarrow-Bold"/>
          <w:sz w:val="24"/>
          <w:szCs w:val="24"/>
          <w:lang w:val="fr-FR"/>
        </w:rPr>
      </w:pPr>
      <w:r w:rsidRPr="00A929DE">
        <w:rPr>
          <w:rFonts w:ascii="ArialNarrow-Bold" w:hAnsi="ArialNarrow-Bold" w:cs="ArialNarrow-Bold"/>
          <w:sz w:val="24"/>
          <w:szCs w:val="24"/>
          <w:lang w:val="fr-FR"/>
        </w:rPr>
        <w:drawing>
          <wp:inline distT="0" distB="0" distL="0" distR="0" wp14:anchorId="61ADBB5F" wp14:editId="7E43B9AD">
            <wp:extent cx="4619769" cy="1171575"/>
            <wp:effectExtent l="0" t="0" r="9525" b="0"/>
            <wp:docPr id="121079960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9602" name="Image 1" descr="Une image contenant texte, capture d’écran, Police, ligne&#10;&#10;Le contenu généré par l’IA peut être incorrect."/>
                    <pic:cNvPicPr/>
                  </pic:nvPicPr>
                  <pic:blipFill>
                    <a:blip r:embed="rId12"/>
                    <a:stretch>
                      <a:fillRect/>
                    </a:stretch>
                  </pic:blipFill>
                  <pic:spPr>
                    <a:xfrm>
                      <a:off x="0" y="0"/>
                      <a:ext cx="4687275" cy="1188695"/>
                    </a:xfrm>
                    <a:prstGeom prst="rect">
                      <a:avLst/>
                    </a:prstGeom>
                  </pic:spPr>
                </pic:pic>
              </a:graphicData>
            </a:graphic>
          </wp:inline>
        </w:drawing>
      </w:r>
    </w:p>
    <w:p w14:paraId="463082B6" w14:textId="77777777" w:rsidR="009676B7" w:rsidRDefault="009676B7" w:rsidP="002A68F9">
      <w:pPr>
        <w:autoSpaceDE w:val="0"/>
        <w:autoSpaceDN w:val="0"/>
        <w:adjustRightInd w:val="0"/>
        <w:spacing w:line="240" w:lineRule="auto"/>
        <w:rPr>
          <w:rFonts w:ascii="ArialNarrow-Bold" w:hAnsi="ArialNarrow-Bold" w:cs="ArialNarrow-Bold"/>
          <w:sz w:val="24"/>
          <w:szCs w:val="24"/>
          <w:lang w:val="fr-FR"/>
        </w:rPr>
      </w:pPr>
    </w:p>
    <w:p w14:paraId="71B89BAD" w14:textId="61594E96" w:rsidR="00570EDC" w:rsidRDefault="00570EDC" w:rsidP="00D55315">
      <w:pPr>
        <w:autoSpaceDE w:val="0"/>
        <w:autoSpaceDN w:val="0"/>
        <w:adjustRightInd w:val="0"/>
        <w:spacing w:line="240" w:lineRule="auto"/>
        <w:jc w:val="center"/>
        <w:rPr>
          <w:rFonts w:ascii="ArialNarrow-Bold" w:hAnsi="ArialNarrow-Bold" w:cs="ArialNarrow-Bold"/>
          <w:sz w:val="24"/>
          <w:szCs w:val="24"/>
          <w:lang w:val="fr-FR"/>
        </w:rPr>
      </w:pPr>
      <w:r w:rsidRPr="00570EDC">
        <w:rPr>
          <w:rFonts w:ascii="ArialNarrow-Bold" w:hAnsi="ArialNarrow-Bold" w:cs="ArialNarrow-Bold"/>
          <w:sz w:val="24"/>
          <w:szCs w:val="24"/>
          <w:lang w:val="fr-FR"/>
        </w:rPr>
        <w:drawing>
          <wp:inline distT="0" distB="0" distL="0" distR="0" wp14:anchorId="3A28B7F8" wp14:editId="7D4D6B71">
            <wp:extent cx="4649841" cy="895350"/>
            <wp:effectExtent l="0" t="0" r="0" b="0"/>
            <wp:docPr id="140902017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20170" name="Image 1" descr="Une image contenant texte, capture d’écran, Police, ligne&#10;&#10;Le contenu généré par l’IA peut être incorrect."/>
                    <pic:cNvPicPr/>
                  </pic:nvPicPr>
                  <pic:blipFill>
                    <a:blip r:embed="rId13"/>
                    <a:stretch>
                      <a:fillRect/>
                    </a:stretch>
                  </pic:blipFill>
                  <pic:spPr>
                    <a:xfrm>
                      <a:off x="0" y="0"/>
                      <a:ext cx="4701793" cy="905354"/>
                    </a:xfrm>
                    <a:prstGeom prst="rect">
                      <a:avLst/>
                    </a:prstGeom>
                  </pic:spPr>
                </pic:pic>
              </a:graphicData>
            </a:graphic>
          </wp:inline>
        </w:drawing>
      </w:r>
    </w:p>
    <w:p w14:paraId="5A1DDEC4" w14:textId="3EC1BB46" w:rsidR="009676B7" w:rsidRDefault="009676B7" w:rsidP="002A68F9">
      <w:pPr>
        <w:autoSpaceDE w:val="0"/>
        <w:autoSpaceDN w:val="0"/>
        <w:adjustRightInd w:val="0"/>
        <w:spacing w:line="240" w:lineRule="auto"/>
        <w:rPr>
          <w:rFonts w:ascii="ArialNarrow-Bold" w:hAnsi="ArialNarrow-Bold" w:cs="ArialNarrow-Bold"/>
          <w:sz w:val="24"/>
          <w:szCs w:val="24"/>
          <w:lang w:val="fr-FR"/>
        </w:rPr>
      </w:pPr>
    </w:p>
    <w:p w14:paraId="35F6F2FA" w14:textId="7C6A7427" w:rsidR="00BB5413" w:rsidRDefault="00BB5413" w:rsidP="00D55315">
      <w:pPr>
        <w:autoSpaceDE w:val="0"/>
        <w:autoSpaceDN w:val="0"/>
        <w:adjustRightInd w:val="0"/>
        <w:spacing w:line="240" w:lineRule="auto"/>
        <w:jc w:val="center"/>
        <w:rPr>
          <w:rFonts w:ascii="ArialNarrow-Bold" w:hAnsi="ArialNarrow-Bold" w:cs="ArialNarrow-Bold"/>
          <w:sz w:val="24"/>
          <w:szCs w:val="24"/>
          <w:lang w:val="fr-FR"/>
        </w:rPr>
      </w:pPr>
      <w:r w:rsidRPr="00BB5413">
        <w:rPr>
          <w:rFonts w:ascii="ArialNarrow-Bold" w:hAnsi="ArialNarrow-Bold" w:cs="ArialNarrow-Bold"/>
          <w:sz w:val="24"/>
          <w:szCs w:val="24"/>
          <w:lang w:val="fr-FR"/>
        </w:rPr>
        <w:lastRenderedPageBreak/>
        <w:drawing>
          <wp:inline distT="0" distB="0" distL="0" distR="0" wp14:anchorId="1AF7025E" wp14:editId="4ED71990">
            <wp:extent cx="4238625" cy="1859726"/>
            <wp:effectExtent l="0" t="0" r="0" b="7620"/>
            <wp:docPr id="166223872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38729" name="Image 1" descr="Une image contenant texte, capture d’écran, Police, nombre&#10;&#10;Le contenu généré par l’IA peut être incorrect."/>
                    <pic:cNvPicPr/>
                  </pic:nvPicPr>
                  <pic:blipFill>
                    <a:blip r:embed="rId14"/>
                    <a:stretch>
                      <a:fillRect/>
                    </a:stretch>
                  </pic:blipFill>
                  <pic:spPr>
                    <a:xfrm>
                      <a:off x="0" y="0"/>
                      <a:ext cx="4256977" cy="1867778"/>
                    </a:xfrm>
                    <a:prstGeom prst="rect">
                      <a:avLst/>
                    </a:prstGeom>
                  </pic:spPr>
                </pic:pic>
              </a:graphicData>
            </a:graphic>
          </wp:inline>
        </w:drawing>
      </w:r>
    </w:p>
    <w:p w14:paraId="218826FF" w14:textId="77777777" w:rsidR="00FC6D90" w:rsidRDefault="00FC6D90" w:rsidP="002A68F9">
      <w:pPr>
        <w:autoSpaceDE w:val="0"/>
        <w:autoSpaceDN w:val="0"/>
        <w:adjustRightInd w:val="0"/>
        <w:spacing w:line="240" w:lineRule="auto"/>
        <w:rPr>
          <w:rFonts w:ascii="ArialNarrow-Bold" w:hAnsi="ArialNarrow-Bold" w:cs="ArialNarrow-Bold"/>
          <w:sz w:val="24"/>
          <w:szCs w:val="24"/>
          <w:lang w:val="fr-FR"/>
        </w:rPr>
      </w:pPr>
    </w:p>
    <w:p w14:paraId="3E98F2B0" w14:textId="6F4D1824" w:rsidR="00FC6D90" w:rsidRPr="00D53C20" w:rsidRDefault="00E35BB4" w:rsidP="00D53C20">
      <w:pPr>
        <w:autoSpaceDE w:val="0"/>
        <w:autoSpaceDN w:val="0"/>
        <w:adjustRightInd w:val="0"/>
        <w:spacing w:line="240" w:lineRule="auto"/>
        <w:jc w:val="both"/>
        <w:rPr>
          <w:rFonts w:ascii="Arial Narrow" w:hAnsi="Arial Narrow" w:cs="ArialNarrow-Bold"/>
          <w:sz w:val="24"/>
          <w:szCs w:val="24"/>
          <w:lang w:val="fr-FR"/>
        </w:rPr>
      </w:pPr>
      <w:r w:rsidRPr="00D53C20">
        <w:rPr>
          <w:rFonts w:ascii="Arial Narrow" w:hAnsi="Arial Narrow" w:cs="ArialNarrow-Bold"/>
          <w:sz w:val="24"/>
          <w:szCs w:val="24"/>
          <w:lang w:val="fr-FR"/>
        </w:rPr>
        <w:t>Le Conseil exécutif décide</w:t>
      </w:r>
      <w:r w:rsidRPr="00D53C20">
        <w:rPr>
          <w:rFonts w:ascii="Arial Narrow" w:hAnsi="Arial Narrow" w:cs="ArialNarrow-Bold"/>
          <w:sz w:val="24"/>
          <w:szCs w:val="24"/>
          <w:lang w:val="fr-FR"/>
        </w:rPr>
        <w:t xml:space="preserve"> d</w:t>
      </w:r>
      <w:r w:rsidRPr="00D53C20">
        <w:rPr>
          <w:rFonts w:ascii="Arial Narrow" w:hAnsi="Arial Narrow" w:cs="ArialNarrow-Bold"/>
          <w:sz w:val="24"/>
          <w:szCs w:val="24"/>
          <w:lang w:val="fr-FR"/>
        </w:rPr>
        <w:t>e donner délégation au gestionnaire (exploitant) de l’aéroport, conformément à l’article R.6325-1 du code des transports susvisé, pour fixer le montant des redevances aéroportuaires durant la</w:t>
      </w:r>
      <w:r w:rsidR="00820E71" w:rsidRPr="00D53C20">
        <w:rPr>
          <w:rFonts w:ascii="Arial Narrow" w:hAnsi="Arial Narrow" w:cs="ArialNarrow-Bold"/>
          <w:sz w:val="24"/>
          <w:szCs w:val="24"/>
          <w:lang w:val="fr-FR"/>
        </w:rPr>
        <w:t xml:space="preserve"> </w:t>
      </w:r>
      <w:r w:rsidRPr="00D53C20">
        <w:rPr>
          <w:rFonts w:ascii="Arial Narrow" w:hAnsi="Arial Narrow" w:cs="ArialNarrow-Bold"/>
          <w:sz w:val="24"/>
          <w:szCs w:val="24"/>
          <w:lang w:val="fr-FR"/>
        </w:rPr>
        <w:t>durée de la délégation de service public, chaque année et avoir recueilli l’avis de la Commission</w:t>
      </w:r>
      <w:r w:rsidR="00820E71" w:rsidRPr="00D53C20">
        <w:rPr>
          <w:rFonts w:ascii="Arial Narrow" w:hAnsi="Arial Narrow" w:cs="ArialNarrow-Bold"/>
          <w:sz w:val="24"/>
          <w:szCs w:val="24"/>
          <w:lang w:val="fr-FR"/>
        </w:rPr>
        <w:t xml:space="preserve"> </w:t>
      </w:r>
      <w:r w:rsidRPr="00D53C20">
        <w:rPr>
          <w:rFonts w:ascii="Arial Narrow" w:hAnsi="Arial Narrow" w:cs="ArialNarrow-Bold"/>
          <w:sz w:val="24"/>
          <w:szCs w:val="24"/>
          <w:lang w:val="fr-FR"/>
        </w:rPr>
        <w:t>Consultative Economique</w:t>
      </w:r>
      <w:r w:rsidR="00820E71" w:rsidRPr="00D53C20">
        <w:rPr>
          <w:rFonts w:ascii="Arial Narrow" w:hAnsi="Arial Narrow" w:cs="ArialNarrow-Bold"/>
          <w:sz w:val="24"/>
          <w:szCs w:val="24"/>
          <w:lang w:val="fr-FR"/>
        </w:rPr>
        <w:t>.</w:t>
      </w:r>
    </w:p>
    <w:p w14:paraId="626E800B" w14:textId="77777777" w:rsidR="00820E71" w:rsidRPr="00BB6A64" w:rsidRDefault="00820E71" w:rsidP="00BB6A64">
      <w:pPr>
        <w:autoSpaceDE w:val="0"/>
        <w:autoSpaceDN w:val="0"/>
        <w:adjustRightInd w:val="0"/>
        <w:spacing w:line="240" w:lineRule="auto"/>
        <w:jc w:val="both"/>
        <w:rPr>
          <w:rFonts w:ascii="Arial Narrow" w:hAnsi="Arial Narrow" w:cs="ArialNarrow-Bold"/>
          <w:sz w:val="24"/>
          <w:szCs w:val="24"/>
          <w:lang w:val="fr-FR"/>
        </w:rPr>
      </w:pPr>
    </w:p>
    <w:p w14:paraId="73A48560" w14:textId="628FD520" w:rsidR="00820E71" w:rsidRPr="00BB6A64" w:rsidRDefault="0059495F" w:rsidP="00BB6A64">
      <w:pPr>
        <w:pStyle w:val="Paragraphedeliste"/>
        <w:numPr>
          <w:ilvl w:val="0"/>
          <w:numId w:val="95"/>
        </w:numPr>
        <w:adjustRightInd w:val="0"/>
        <w:jc w:val="both"/>
        <w:rPr>
          <w:rFonts w:ascii="Arial Narrow" w:hAnsi="Arial Narrow" w:cs="ArialNarrow-Bold"/>
          <w:b/>
          <w:bCs/>
          <w:sz w:val="24"/>
          <w:szCs w:val="24"/>
          <w:lang w:val="fr-FR"/>
        </w:rPr>
      </w:pPr>
      <w:r w:rsidRPr="00BB6A64">
        <w:rPr>
          <w:rFonts w:ascii="Arial Narrow" w:hAnsi="Arial Narrow" w:cs="ArialNarrow-Bold"/>
          <w:b/>
          <w:bCs/>
          <w:sz w:val="24"/>
          <w:szCs w:val="24"/>
          <w:lang w:val="fr-FR"/>
        </w:rPr>
        <w:t>Dispositif Passeurs d’images : délibération modificative portant</w:t>
      </w:r>
      <w:r w:rsidR="00F74548" w:rsidRPr="00BB6A64">
        <w:rPr>
          <w:rFonts w:ascii="Arial Narrow" w:hAnsi="Arial Narrow" w:cs="ArialNarrow-Bold"/>
          <w:b/>
          <w:bCs/>
          <w:sz w:val="24"/>
          <w:szCs w:val="24"/>
          <w:lang w:val="fr-FR"/>
        </w:rPr>
        <w:t xml:space="preserve"> </w:t>
      </w:r>
      <w:r w:rsidRPr="00BB6A64">
        <w:rPr>
          <w:rFonts w:ascii="Arial Narrow" w:hAnsi="Arial Narrow" w:cs="ArialNarrow-Bold"/>
          <w:b/>
          <w:bCs/>
          <w:sz w:val="24"/>
          <w:szCs w:val="24"/>
          <w:lang w:val="fr-FR"/>
        </w:rPr>
        <w:t>correction d’une erreur</w:t>
      </w:r>
      <w:r w:rsidRPr="00BB6A64">
        <w:rPr>
          <w:rFonts w:ascii="Arial Narrow" w:hAnsi="Arial Narrow" w:cs="ArialNarrow-Bold"/>
          <w:b/>
          <w:bCs/>
          <w:sz w:val="24"/>
          <w:szCs w:val="24"/>
          <w:lang w:val="fr-FR"/>
        </w:rPr>
        <w:t xml:space="preserve"> </w:t>
      </w:r>
      <w:r w:rsidRPr="00BB6A64">
        <w:rPr>
          <w:rFonts w:ascii="Arial Narrow" w:hAnsi="Arial Narrow" w:cs="ArialNarrow-Bold"/>
          <w:b/>
          <w:bCs/>
          <w:sz w:val="24"/>
          <w:szCs w:val="24"/>
          <w:lang w:val="fr-FR"/>
        </w:rPr>
        <w:t>matérielle relative à l’approbation du plan de financement - Campagne de subvention 2025</w:t>
      </w:r>
      <w:r w:rsidRPr="00BB6A64">
        <w:rPr>
          <w:rFonts w:ascii="Arial Narrow" w:hAnsi="Arial Narrow" w:cs="ArialNarrow-Bold"/>
          <w:b/>
          <w:bCs/>
          <w:sz w:val="24"/>
          <w:szCs w:val="24"/>
          <w:lang w:val="fr-FR"/>
        </w:rPr>
        <w:t xml:space="preserve"> </w:t>
      </w:r>
      <w:r w:rsidRPr="00BB6A64">
        <w:rPr>
          <w:rFonts w:ascii="Arial Narrow" w:hAnsi="Arial Narrow" w:cs="ArialNarrow-Bold"/>
          <w:b/>
          <w:bCs/>
          <w:sz w:val="24"/>
          <w:szCs w:val="24"/>
          <w:lang w:val="fr-FR"/>
        </w:rPr>
        <w:t>« Aide au projet et au fonctionnement ».</w:t>
      </w:r>
    </w:p>
    <w:p w14:paraId="71109E6B" w14:textId="77777777" w:rsidR="008953E5" w:rsidRPr="008953E5" w:rsidRDefault="008953E5" w:rsidP="00F14A5A">
      <w:pPr>
        <w:jc w:val="both"/>
        <w:rPr>
          <w:lang w:val="fr-FR" w:eastAsia="en-US"/>
        </w:rPr>
      </w:pPr>
    </w:p>
    <w:p w14:paraId="2C5CCF00" w14:textId="6C264924" w:rsidR="008953E5" w:rsidRPr="00797511" w:rsidRDefault="009D33B9"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Par délibération CE 122-15-2025 adoptée le 9 octobre 2025, le Conseil exécutif a approuvé la mise en</w:t>
      </w:r>
      <w:r w:rsidRPr="00797511">
        <w:rPr>
          <w:rFonts w:ascii="Arial Narrow" w:hAnsi="Arial Narrow" w:cs="ArialNarrow"/>
          <w:sz w:val="24"/>
          <w:szCs w:val="24"/>
          <w:lang w:val="fr-FR"/>
        </w:rPr>
        <w:t xml:space="preserve"> </w:t>
      </w:r>
      <w:proofErr w:type="spellStart"/>
      <w:r w:rsidRPr="00797511">
        <w:rPr>
          <w:rFonts w:ascii="Arial Narrow" w:hAnsi="Arial Narrow" w:cs="ArialNarrow"/>
          <w:sz w:val="24"/>
          <w:szCs w:val="24"/>
          <w:lang w:val="fr-FR"/>
        </w:rPr>
        <w:t>oeuvre</w:t>
      </w:r>
      <w:proofErr w:type="spellEnd"/>
      <w:r w:rsidRPr="00797511">
        <w:rPr>
          <w:rFonts w:ascii="Arial Narrow" w:hAnsi="Arial Narrow" w:cs="ArialNarrow"/>
          <w:sz w:val="24"/>
          <w:szCs w:val="24"/>
          <w:lang w:val="fr-FR"/>
        </w:rPr>
        <w:t xml:space="preserve"> du dispositif Passeurs d’images Saint-Martin 2025, ainsi que son plan de financement, et a</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autorisé le Président à solliciter une subvention auprès de la Direction des affaires culturelles de</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Guadeloupe au titre de la</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campagne de subvention 2025 « Aide au projet et au fonctionnement ».</w:t>
      </w:r>
    </w:p>
    <w:p w14:paraId="4C7FE575" w14:textId="77777777" w:rsidR="009D33B9" w:rsidRPr="00797511" w:rsidRDefault="009D33B9" w:rsidP="00F14A5A">
      <w:pPr>
        <w:autoSpaceDE w:val="0"/>
        <w:autoSpaceDN w:val="0"/>
        <w:adjustRightInd w:val="0"/>
        <w:spacing w:line="240" w:lineRule="auto"/>
        <w:jc w:val="both"/>
        <w:rPr>
          <w:rFonts w:ascii="Arial Narrow" w:hAnsi="Arial Narrow" w:cs="ArialNarrow"/>
          <w:sz w:val="24"/>
          <w:szCs w:val="24"/>
          <w:lang w:val="fr-FR"/>
        </w:rPr>
      </w:pPr>
    </w:p>
    <w:p w14:paraId="37524191" w14:textId="1DE5D548"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Le</w:t>
      </w:r>
      <w:r w:rsidRPr="00797511">
        <w:rPr>
          <w:rFonts w:ascii="Arial Narrow" w:hAnsi="Arial Narrow" w:cs="ArialNarrow"/>
          <w:sz w:val="24"/>
          <w:szCs w:val="24"/>
          <w:lang w:val="fr-FR"/>
        </w:rPr>
        <w:t xml:space="preserve"> coût total prévisionnel réel du projet s’élève à cinquante mille euros (50 000,00 €),</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conformément à la demande de subvention et de la convention de coopération pour le cinéma et l’image</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animée 2025 entre l’Etat, le Centre National du Cinéma et de l’image animée et la Collectivité d’outremer</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de Saint-Martin signée le 27 juin 2025, alors que la délibération initiale mentionne par erreur un</w:t>
      </w:r>
      <w:r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montant de trente mille euros (30 000,00 €).</w:t>
      </w:r>
    </w:p>
    <w:p w14:paraId="0204DD9F" w14:textId="77777777"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p>
    <w:p w14:paraId="69AA27C6" w14:textId="1533DF29"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Cette erreur est purement matérielle et ne remet pas en cause :</w:t>
      </w:r>
    </w:p>
    <w:p w14:paraId="3FC4B770" w14:textId="77777777"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 Les objectifs du dispositif Passeurs d’images,</w:t>
      </w:r>
    </w:p>
    <w:p w14:paraId="78BE1BBA" w14:textId="77777777"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lastRenderedPageBreak/>
        <w:t>• La nature et le contenu des actions prévues,</w:t>
      </w:r>
    </w:p>
    <w:p w14:paraId="303A98D2" w14:textId="77777777" w:rsidR="00822C3C"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 Le principe du cofinancement entre l’État et la Collectivité,</w:t>
      </w:r>
    </w:p>
    <w:p w14:paraId="4FFD3F33" w14:textId="409B5065" w:rsidR="009D33B9" w:rsidRPr="00797511" w:rsidRDefault="00822C3C" w:rsidP="00F14A5A">
      <w:pPr>
        <w:autoSpaceDE w:val="0"/>
        <w:autoSpaceDN w:val="0"/>
        <w:adjustRightInd w:val="0"/>
        <w:spacing w:line="240" w:lineRule="auto"/>
        <w:jc w:val="both"/>
        <w:rPr>
          <w:rFonts w:ascii="Arial Narrow" w:hAnsi="Arial Narrow" w:cs="ArialNarrow"/>
          <w:sz w:val="24"/>
          <w:szCs w:val="24"/>
          <w:lang w:val="fr-FR"/>
        </w:rPr>
      </w:pPr>
      <w:r w:rsidRPr="00797511">
        <w:rPr>
          <w:rFonts w:ascii="Arial Narrow" w:hAnsi="Arial Narrow" w:cs="ArialNarrow"/>
          <w:sz w:val="24"/>
          <w:szCs w:val="24"/>
          <w:lang w:val="fr-FR"/>
        </w:rPr>
        <w:t>• Ni la volonté de la Collectivité de soutenir ce projet structurant en matière d’éducation à l’image</w:t>
      </w:r>
      <w:r w:rsidR="00B10032" w:rsidRPr="00797511">
        <w:rPr>
          <w:rFonts w:ascii="Arial Narrow" w:hAnsi="Arial Narrow" w:cs="ArialNarrow"/>
          <w:sz w:val="24"/>
          <w:szCs w:val="24"/>
          <w:lang w:val="fr-FR"/>
        </w:rPr>
        <w:t xml:space="preserve"> </w:t>
      </w:r>
      <w:r w:rsidRPr="00797511">
        <w:rPr>
          <w:rFonts w:ascii="Arial Narrow" w:hAnsi="Arial Narrow" w:cs="ArialNarrow"/>
          <w:sz w:val="24"/>
          <w:szCs w:val="24"/>
          <w:lang w:val="fr-FR"/>
        </w:rPr>
        <w:t>et de cohésion sociale.</w:t>
      </w:r>
    </w:p>
    <w:p w14:paraId="6A94AC82" w14:textId="77777777" w:rsidR="009E6FD7" w:rsidRDefault="009E6FD7" w:rsidP="008953E5">
      <w:pPr>
        <w:rPr>
          <w:rFonts w:ascii="ArialNarrow-Bold" w:eastAsia="Times New Roman" w:hAnsi="ArialNarrow-Bold" w:cs="ArialNarrow-Bold"/>
          <w:b/>
          <w:bCs/>
          <w:sz w:val="24"/>
          <w:szCs w:val="24"/>
          <w:lang w:val="fr-FR" w:eastAsia="en-US"/>
        </w:rPr>
      </w:pPr>
    </w:p>
    <w:p w14:paraId="78043847" w14:textId="137C4DFE" w:rsidR="008953E5" w:rsidRPr="00F14A5A" w:rsidRDefault="00CE4398" w:rsidP="00C93A4C">
      <w:pPr>
        <w:rPr>
          <w:rFonts w:ascii="Arial Narrow" w:hAnsi="Arial Narrow"/>
          <w:sz w:val="24"/>
          <w:szCs w:val="24"/>
          <w:lang w:val="fr-FR" w:eastAsia="en-US"/>
        </w:rPr>
      </w:pPr>
      <w:r w:rsidRPr="00F14A5A">
        <w:rPr>
          <w:rFonts w:ascii="Arial Narrow" w:hAnsi="Arial Narrow"/>
          <w:sz w:val="24"/>
          <w:szCs w:val="24"/>
          <w:lang w:val="fr-FR" w:eastAsia="en-US"/>
        </w:rPr>
        <w:t>Le Conseil exécutif décide de</w:t>
      </w:r>
      <w:r w:rsidRPr="00F14A5A">
        <w:rPr>
          <w:rFonts w:ascii="Arial Narrow" w:hAnsi="Arial Narrow"/>
          <w:sz w:val="24"/>
          <w:szCs w:val="24"/>
          <w:lang w:val="fr-FR" w:eastAsia="en-US"/>
        </w:rPr>
        <w:t xml:space="preserve"> </w:t>
      </w:r>
      <w:r w:rsidR="008953E5" w:rsidRPr="00F14A5A">
        <w:rPr>
          <w:rFonts w:ascii="Arial Narrow" w:hAnsi="Arial Narrow"/>
          <w:sz w:val="24"/>
          <w:szCs w:val="24"/>
          <w:lang w:val="fr-FR" w:eastAsia="en-US"/>
        </w:rPr>
        <w:t>modifier ainsi la délibération CE 122-15-2025 susvisée :</w:t>
      </w:r>
    </w:p>
    <w:p w14:paraId="15A33763" w14:textId="3BCECCF5" w:rsidR="008953E5" w:rsidRPr="00F14A5A" w:rsidRDefault="008953E5" w:rsidP="00C93A4C">
      <w:pPr>
        <w:ind w:firstLine="720"/>
        <w:rPr>
          <w:rFonts w:ascii="Arial Narrow" w:hAnsi="Arial Narrow"/>
          <w:sz w:val="24"/>
          <w:szCs w:val="24"/>
          <w:lang w:val="fr-FR" w:eastAsia="en-US"/>
        </w:rPr>
      </w:pPr>
      <w:r w:rsidRPr="00F14A5A">
        <w:rPr>
          <w:rFonts w:ascii="Arial Narrow" w:hAnsi="Arial Narrow"/>
          <w:sz w:val="24"/>
          <w:szCs w:val="24"/>
          <w:lang w:val="fr-FR" w:eastAsia="en-US"/>
        </w:rPr>
        <w:t>I- A l’article I, les mots « pour un coût prévisionnel de trente mille euros (30 000,00 €) » sont remplacés</w:t>
      </w:r>
      <w:r w:rsidR="00C93A4C" w:rsidRPr="00F14A5A">
        <w:rPr>
          <w:rFonts w:ascii="Arial Narrow" w:hAnsi="Arial Narrow"/>
          <w:sz w:val="24"/>
          <w:szCs w:val="24"/>
          <w:lang w:val="fr-FR" w:eastAsia="en-US"/>
        </w:rPr>
        <w:t xml:space="preserve"> </w:t>
      </w:r>
      <w:r w:rsidRPr="00F14A5A">
        <w:rPr>
          <w:rFonts w:ascii="Arial Narrow" w:hAnsi="Arial Narrow"/>
          <w:sz w:val="24"/>
          <w:szCs w:val="24"/>
          <w:lang w:val="fr-FR" w:eastAsia="en-US"/>
        </w:rPr>
        <w:t>par les mots « pour un coût prévisionnel de cinquante mille euros (50 000,00 €) » ;</w:t>
      </w:r>
    </w:p>
    <w:p w14:paraId="1D9AB580" w14:textId="634F87FB" w:rsidR="008953E5" w:rsidRPr="00F14A5A" w:rsidRDefault="008953E5" w:rsidP="008953E5">
      <w:pPr>
        <w:ind w:firstLine="720"/>
        <w:rPr>
          <w:rFonts w:ascii="Arial Narrow" w:hAnsi="Arial Narrow"/>
          <w:sz w:val="24"/>
          <w:szCs w:val="24"/>
          <w:lang w:val="fr-FR" w:eastAsia="en-US"/>
        </w:rPr>
      </w:pPr>
      <w:r w:rsidRPr="00F14A5A">
        <w:rPr>
          <w:rFonts w:ascii="Arial Narrow" w:hAnsi="Arial Narrow"/>
          <w:sz w:val="24"/>
          <w:szCs w:val="24"/>
          <w:lang w:val="fr-FR" w:eastAsia="en-US"/>
        </w:rPr>
        <w:t>II- A l’article II, le plan de financement, dûment rectifié, est désormais établi comme suit</w:t>
      </w:r>
      <w:r w:rsidR="00C10FBD" w:rsidRPr="00F14A5A">
        <w:rPr>
          <w:rFonts w:ascii="Arial Narrow" w:hAnsi="Arial Narrow"/>
          <w:sz w:val="24"/>
          <w:szCs w:val="24"/>
          <w:lang w:val="fr-FR" w:eastAsia="en-US"/>
        </w:rPr>
        <w:t> :</w:t>
      </w:r>
    </w:p>
    <w:p w14:paraId="74C60373" w14:textId="77777777" w:rsidR="00F14A5A" w:rsidRPr="00F14A5A" w:rsidRDefault="00F14A5A" w:rsidP="008953E5">
      <w:pPr>
        <w:ind w:firstLine="720"/>
        <w:rPr>
          <w:rFonts w:ascii="Arial Narrow" w:hAnsi="Arial Narrow"/>
          <w:sz w:val="24"/>
          <w:szCs w:val="24"/>
          <w:lang w:val="fr-FR" w:eastAsia="en-US"/>
        </w:rPr>
      </w:pPr>
    </w:p>
    <w:p w14:paraId="674AC242" w14:textId="08886CE3" w:rsidR="00C10FBD" w:rsidRPr="00F14A5A" w:rsidRDefault="00797ED9" w:rsidP="008953E5">
      <w:pPr>
        <w:ind w:firstLine="720"/>
        <w:rPr>
          <w:rFonts w:ascii="Arial Narrow" w:hAnsi="Arial Narrow"/>
          <w:sz w:val="24"/>
          <w:szCs w:val="24"/>
          <w:lang w:val="fr-FR" w:eastAsia="en-US"/>
        </w:rPr>
      </w:pPr>
      <w:r w:rsidRPr="00F14A5A">
        <w:rPr>
          <w:rFonts w:ascii="Arial Narrow" w:hAnsi="Arial Narrow"/>
          <w:sz w:val="24"/>
          <w:szCs w:val="24"/>
          <w:lang w:val="fr-FR" w:eastAsia="en-US"/>
        </w:rPr>
        <w:drawing>
          <wp:inline distT="0" distB="0" distL="0" distR="0" wp14:anchorId="085FC8C4" wp14:editId="53FF0C3C">
            <wp:extent cx="4657725" cy="908214"/>
            <wp:effectExtent l="0" t="0" r="0" b="6350"/>
            <wp:docPr id="794753102"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3102" name="Image 1" descr="Une image contenant texte, capture d’écran, ligne, Police&#10;&#10;Le contenu généré par l’IA peut être incorrect."/>
                    <pic:cNvPicPr/>
                  </pic:nvPicPr>
                  <pic:blipFill>
                    <a:blip r:embed="rId15"/>
                    <a:stretch>
                      <a:fillRect/>
                    </a:stretch>
                  </pic:blipFill>
                  <pic:spPr>
                    <a:xfrm>
                      <a:off x="0" y="0"/>
                      <a:ext cx="4690866" cy="914676"/>
                    </a:xfrm>
                    <a:prstGeom prst="rect">
                      <a:avLst/>
                    </a:prstGeom>
                  </pic:spPr>
                </pic:pic>
              </a:graphicData>
            </a:graphic>
          </wp:inline>
        </w:drawing>
      </w:r>
    </w:p>
    <w:p w14:paraId="0B18A18B" w14:textId="77777777" w:rsidR="00F14A5A" w:rsidRPr="00F14A5A" w:rsidRDefault="00F14A5A" w:rsidP="008953E5">
      <w:pPr>
        <w:ind w:firstLine="720"/>
        <w:rPr>
          <w:rFonts w:ascii="Arial Narrow" w:hAnsi="Arial Narrow"/>
          <w:sz w:val="24"/>
          <w:szCs w:val="24"/>
          <w:lang w:val="fr-FR" w:eastAsia="en-US"/>
        </w:rPr>
      </w:pPr>
    </w:p>
    <w:p w14:paraId="49A8F227" w14:textId="77777777" w:rsidR="00F14A5A" w:rsidRPr="00F14A5A" w:rsidRDefault="00F14A5A" w:rsidP="00F14A5A">
      <w:pPr>
        <w:rPr>
          <w:rFonts w:ascii="Arial Narrow" w:hAnsi="Arial Narrow"/>
          <w:sz w:val="24"/>
          <w:szCs w:val="24"/>
          <w:lang w:val="fr-FR" w:eastAsia="en-US"/>
        </w:rPr>
      </w:pPr>
      <w:r w:rsidRPr="00F14A5A">
        <w:rPr>
          <w:rFonts w:ascii="Arial Narrow" w:hAnsi="Arial Narrow"/>
          <w:sz w:val="24"/>
          <w:szCs w:val="24"/>
          <w:lang w:val="fr-FR" w:eastAsia="en-US"/>
        </w:rPr>
        <w:t>La correction de cette erreur matérielle permet :</w:t>
      </w:r>
    </w:p>
    <w:p w14:paraId="715E9603" w14:textId="77777777" w:rsidR="00F14A5A" w:rsidRPr="00F14A5A" w:rsidRDefault="00F14A5A" w:rsidP="00F14A5A">
      <w:pPr>
        <w:ind w:firstLine="720"/>
        <w:rPr>
          <w:rFonts w:ascii="Arial Narrow" w:hAnsi="Arial Narrow"/>
          <w:sz w:val="24"/>
          <w:szCs w:val="24"/>
          <w:lang w:val="fr-FR" w:eastAsia="en-US"/>
        </w:rPr>
      </w:pPr>
      <w:r w:rsidRPr="00F14A5A">
        <w:rPr>
          <w:rFonts w:ascii="Arial Narrow" w:hAnsi="Arial Narrow"/>
          <w:sz w:val="24"/>
          <w:szCs w:val="24"/>
          <w:lang w:val="fr-FR" w:eastAsia="en-US"/>
        </w:rPr>
        <w:t>• D’assurer la cohérence entre la délibération et les documents financiers annexes,</w:t>
      </w:r>
    </w:p>
    <w:p w14:paraId="740DDC98" w14:textId="28EC5233" w:rsidR="00F14A5A" w:rsidRDefault="00F14A5A" w:rsidP="00DB67FF">
      <w:pPr>
        <w:ind w:left="720"/>
        <w:rPr>
          <w:rFonts w:ascii="Arial Narrow" w:hAnsi="Arial Narrow"/>
          <w:sz w:val="24"/>
          <w:szCs w:val="24"/>
          <w:lang w:val="fr-FR" w:eastAsia="en-US"/>
        </w:rPr>
      </w:pPr>
      <w:r w:rsidRPr="00F14A5A">
        <w:rPr>
          <w:rFonts w:ascii="Arial Narrow" w:hAnsi="Arial Narrow"/>
          <w:sz w:val="24"/>
          <w:szCs w:val="24"/>
          <w:lang w:val="fr-FR" w:eastAsia="en-US"/>
        </w:rPr>
        <w:t>• De sécuriser la demande de subvention auprès de la Direction des affaires culturelles de</w:t>
      </w:r>
      <w:r w:rsidRPr="00F14A5A">
        <w:rPr>
          <w:rFonts w:ascii="Arial Narrow" w:hAnsi="Arial Narrow"/>
          <w:sz w:val="24"/>
          <w:szCs w:val="24"/>
          <w:lang w:val="fr-FR" w:eastAsia="en-US"/>
        </w:rPr>
        <w:t xml:space="preserve"> </w:t>
      </w:r>
      <w:r w:rsidRPr="00F14A5A">
        <w:rPr>
          <w:rFonts w:ascii="Arial Narrow" w:hAnsi="Arial Narrow"/>
          <w:sz w:val="24"/>
          <w:szCs w:val="24"/>
          <w:lang w:val="fr-FR" w:eastAsia="en-US"/>
        </w:rPr>
        <w:t>Guadeloupe</w:t>
      </w:r>
      <w:r w:rsidRPr="00F14A5A">
        <w:rPr>
          <w:rFonts w:ascii="Arial Narrow" w:hAnsi="Arial Narrow"/>
          <w:sz w:val="24"/>
          <w:szCs w:val="24"/>
          <w:lang w:val="fr-FR" w:eastAsia="en-US"/>
        </w:rPr>
        <w:t>.</w:t>
      </w:r>
    </w:p>
    <w:p w14:paraId="5E5FE853" w14:textId="77777777" w:rsidR="00797511" w:rsidRDefault="00797511" w:rsidP="00F14A5A">
      <w:pPr>
        <w:ind w:firstLine="720"/>
        <w:rPr>
          <w:rFonts w:ascii="Arial Narrow" w:hAnsi="Arial Narrow"/>
          <w:sz w:val="24"/>
          <w:szCs w:val="24"/>
          <w:lang w:val="fr-FR" w:eastAsia="en-US"/>
        </w:rPr>
      </w:pPr>
    </w:p>
    <w:p w14:paraId="2E4B990D" w14:textId="77777777" w:rsidR="00AA13CF" w:rsidRPr="00AA13CF" w:rsidRDefault="00AA13CF" w:rsidP="00C732F4">
      <w:pPr>
        <w:pStyle w:val="Paragraphedeliste"/>
        <w:numPr>
          <w:ilvl w:val="0"/>
          <w:numId w:val="95"/>
        </w:numPr>
        <w:jc w:val="both"/>
        <w:rPr>
          <w:rFonts w:ascii="Arial Narrow" w:hAnsi="Arial Narrow"/>
          <w:b/>
          <w:bCs/>
          <w:sz w:val="24"/>
          <w:szCs w:val="24"/>
          <w:lang w:val="fr-FR"/>
        </w:rPr>
      </w:pPr>
      <w:r w:rsidRPr="00AA13CF">
        <w:rPr>
          <w:rFonts w:ascii="Arial Narrow" w:hAnsi="Arial Narrow"/>
          <w:b/>
          <w:bCs/>
          <w:sz w:val="24"/>
          <w:szCs w:val="24"/>
          <w:lang w:val="fr-FR"/>
        </w:rPr>
        <w:t>Reconduction du dispositif Passeurs d’images : Approbation du plan de financement -</w:t>
      </w:r>
    </w:p>
    <w:p w14:paraId="38625A2E" w14:textId="19A467D0" w:rsidR="00797511" w:rsidRDefault="00AA13CF" w:rsidP="00C732F4">
      <w:pPr>
        <w:ind w:left="720"/>
        <w:jc w:val="both"/>
        <w:rPr>
          <w:rFonts w:ascii="Arial Narrow" w:hAnsi="Arial Narrow"/>
          <w:b/>
          <w:bCs/>
          <w:sz w:val="24"/>
          <w:szCs w:val="24"/>
          <w:lang w:val="fr-FR" w:eastAsia="en-US"/>
        </w:rPr>
      </w:pPr>
      <w:r w:rsidRPr="00AA13CF">
        <w:rPr>
          <w:rFonts w:ascii="Arial Narrow" w:hAnsi="Arial Narrow"/>
          <w:b/>
          <w:bCs/>
          <w:sz w:val="24"/>
          <w:szCs w:val="24"/>
          <w:lang w:val="fr-FR" w:eastAsia="en-US"/>
        </w:rPr>
        <w:t>Demande de subvention auprès de la Direction des affaires culturelles de Guadeloupe au</w:t>
      </w:r>
      <w:r>
        <w:rPr>
          <w:rFonts w:ascii="Arial Narrow" w:hAnsi="Arial Narrow"/>
          <w:b/>
          <w:bCs/>
          <w:sz w:val="24"/>
          <w:szCs w:val="24"/>
          <w:lang w:val="fr-FR" w:eastAsia="en-US"/>
        </w:rPr>
        <w:t xml:space="preserve"> </w:t>
      </w:r>
      <w:r w:rsidRPr="00AA13CF">
        <w:rPr>
          <w:rFonts w:ascii="Arial Narrow" w:hAnsi="Arial Narrow"/>
          <w:b/>
          <w:bCs/>
          <w:sz w:val="24"/>
          <w:szCs w:val="24"/>
          <w:lang w:val="fr-FR" w:eastAsia="en-US"/>
        </w:rPr>
        <w:t>titre de la campagne de subvention 2026 « Aide au projet et au fonctionnement ».</w:t>
      </w:r>
    </w:p>
    <w:p w14:paraId="02440138" w14:textId="77777777" w:rsidR="00AA13CF" w:rsidRDefault="00AA13CF" w:rsidP="00AA13CF">
      <w:pPr>
        <w:ind w:left="720"/>
        <w:rPr>
          <w:rFonts w:ascii="Arial Narrow" w:hAnsi="Arial Narrow"/>
          <w:b/>
          <w:bCs/>
          <w:sz w:val="24"/>
          <w:szCs w:val="24"/>
          <w:lang w:val="fr-FR" w:eastAsia="en-US"/>
        </w:rPr>
      </w:pPr>
    </w:p>
    <w:p w14:paraId="1EE505B6" w14:textId="47433A6A" w:rsidR="003C0127" w:rsidRPr="003C0127" w:rsidRDefault="003C0127" w:rsidP="00BA1001">
      <w:pPr>
        <w:jc w:val="both"/>
        <w:rPr>
          <w:rFonts w:ascii="Arial Narrow" w:hAnsi="Arial Narrow"/>
          <w:sz w:val="24"/>
          <w:szCs w:val="24"/>
          <w:lang w:val="fr-FR" w:eastAsia="en-US"/>
        </w:rPr>
      </w:pPr>
      <w:r w:rsidRPr="003C0127">
        <w:rPr>
          <w:rFonts w:ascii="Arial Narrow" w:hAnsi="Arial Narrow"/>
          <w:sz w:val="24"/>
          <w:szCs w:val="24"/>
          <w:lang w:val="fr-FR" w:eastAsia="en-US"/>
        </w:rPr>
        <w:t>Le programme Passeurs d’images constitue un dispositif national d’éducation à l’image, porté par l’État,</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t>le Centre national du cinéma et de l’image animée (CNC) et les Collectivités. Il vise à favoriser l’accès à</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t>la culture cinématographique et audiovisuelle des publics éloignés de l’offre culturelle, en raison de</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t>facteurs sociaux, culturels ou géographiques. Il s’adresse prioritairement aux jeunes de 12 à 25 ans et</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lastRenderedPageBreak/>
        <w:t xml:space="preserve">repose sur une articulation essentielle entre la découverte des </w:t>
      </w:r>
      <w:proofErr w:type="spellStart"/>
      <w:r w:rsidRPr="003C0127">
        <w:rPr>
          <w:rFonts w:ascii="Arial Narrow" w:hAnsi="Arial Narrow"/>
          <w:sz w:val="24"/>
          <w:szCs w:val="24"/>
          <w:lang w:val="fr-FR" w:eastAsia="en-US"/>
        </w:rPr>
        <w:t>oeuvres</w:t>
      </w:r>
      <w:proofErr w:type="spellEnd"/>
      <w:r w:rsidRPr="003C0127">
        <w:rPr>
          <w:rFonts w:ascii="Arial Narrow" w:hAnsi="Arial Narrow"/>
          <w:sz w:val="24"/>
          <w:szCs w:val="24"/>
          <w:lang w:val="fr-FR" w:eastAsia="en-US"/>
        </w:rPr>
        <w:t xml:space="preserve"> « voir » et la pratique artistique «</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t>faire ».</w:t>
      </w:r>
    </w:p>
    <w:p w14:paraId="72FCB0EA" w14:textId="4E8F1CC9" w:rsidR="003C0127" w:rsidRPr="003C0127" w:rsidRDefault="003C0127" w:rsidP="00BA1001">
      <w:pPr>
        <w:jc w:val="both"/>
        <w:rPr>
          <w:rFonts w:ascii="Arial Narrow" w:hAnsi="Arial Narrow"/>
          <w:sz w:val="24"/>
          <w:szCs w:val="24"/>
          <w:lang w:val="fr-FR" w:eastAsia="en-US"/>
        </w:rPr>
      </w:pPr>
      <w:r w:rsidRPr="003C0127">
        <w:rPr>
          <w:rFonts w:ascii="Arial Narrow" w:hAnsi="Arial Narrow"/>
          <w:sz w:val="24"/>
          <w:szCs w:val="24"/>
          <w:lang w:val="fr-FR" w:eastAsia="en-US"/>
        </w:rPr>
        <w:t>Présent sur l’ensemble du territoire national, y compris en outre-mer, le dispositif Passeurs d’images</w:t>
      </w:r>
      <w:r w:rsidRPr="003C0127">
        <w:rPr>
          <w:rFonts w:ascii="Arial Narrow" w:hAnsi="Arial Narrow"/>
          <w:sz w:val="24"/>
          <w:szCs w:val="24"/>
          <w:lang w:val="fr-FR" w:eastAsia="en-US"/>
        </w:rPr>
        <w:t xml:space="preserve"> </w:t>
      </w:r>
      <w:r w:rsidRPr="003C0127">
        <w:rPr>
          <w:rFonts w:ascii="Arial Narrow" w:hAnsi="Arial Narrow"/>
          <w:sz w:val="24"/>
          <w:szCs w:val="24"/>
          <w:lang w:val="fr-FR" w:eastAsia="en-US"/>
        </w:rPr>
        <w:t>s’inscrit dans une logique de démocratisation culturelle, de transmission artistique et de valorisation des</w:t>
      </w:r>
      <w:r w:rsidR="00505CA2">
        <w:rPr>
          <w:rFonts w:ascii="Arial Narrow" w:hAnsi="Arial Narrow"/>
          <w:sz w:val="24"/>
          <w:szCs w:val="24"/>
          <w:lang w:val="fr-FR" w:eastAsia="en-US"/>
        </w:rPr>
        <w:t xml:space="preserve"> </w:t>
      </w:r>
      <w:r w:rsidRPr="003C0127">
        <w:rPr>
          <w:rFonts w:ascii="Arial Narrow" w:hAnsi="Arial Narrow"/>
          <w:sz w:val="24"/>
          <w:szCs w:val="24"/>
          <w:lang w:val="fr-FR" w:eastAsia="en-US"/>
        </w:rPr>
        <w:t>expressions locales, en allant au plus près des populations, qu’elles résident en milieu urbain ou rural.</w:t>
      </w:r>
    </w:p>
    <w:p w14:paraId="42896CD3" w14:textId="0A421155" w:rsidR="008E67B0" w:rsidRPr="008E67B0" w:rsidRDefault="003C0127" w:rsidP="00BA1001">
      <w:pPr>
        <w:jc w:val="both"/>
        <w:rPr>
          <w:rFonts w:ascii="Arial Narrow" w:hAnsi="Arial Narrow"/>
          <w:sz w:val="24"/>
          <w:szCs w:val="24"/>
          <w:lang w:val="fr-FR" w:eastAsia="en-US"/>
        </w:rPr>
      </w:pPr>
      <w:r w:rsidRPr="003C0127">
        <w:rPr>
          <w:rFonts w:ascii="Arial Narrow" w:hAnsi="Arial Narrow"/>
          <w:sz w:val="24"/>
          <w:szCs w:val="24"/>
          <w:lang w:val="fr-FR" w:eastAsia="en-US"/>
        </w:rPr>
        <w:t xml:space="preserve">En 2025, la Collectivité de Saint-Martin a mis en </w:t>
      </w:r>
      <w:proofErr w:type="spellStart"/>
      <w:r w:rsidRPr="003C0127">
        <w:rPr>
          <w:rFonts w:ascii="Arial Narrow" w:hAnsi="Arial Narrow"/>
          <w:sz w:val="24"/>
          <w:szCs w:val="24"/>
          <w:lang w:val="fr-FR" w:eastAsia="en-US"/>
        </w:rPr>
        <w:t>oeuvre</w:t>
      </w:r>
      <w:proofErr w:type="spellEnd"/>
      <w:r w:rsidRPr="003C0127">
        <w:rPr>
          <w:rFonts w:ascii="Arial Narrow" w:hAnsi="Arial Narrow"/>
          <w:sz w:val="24"/>
          <w:szCs w:val="24"/>
          <w:lang w:val="fr-FR" w:eastAsia="en-US"/>
        </w:rPr>
        <w:t xml:space="preserve"> pour la première fois sur son territoire le dispositif</w:t>
      </w:r>
      <w:r w:rsidR="00505CA2">
        <w:rPr>
          <w:rFonts w:ascii="Arial Narrow" w:hAnsi="Arial Narrow"/>
          <w:sz w:val="24"/>
          <w:szCs w:val="24"/>
          <w:lang w:val="fr-FR" w:eastAsia="en-US"/>
        </w:rPr>
        <w:t xml:space="preserve"> </w:t>
      </w:r>
      <w:r w:rsidRPr="003C0127">
        <w:rPr>
          <w:rFonts w:ascii="Arial Narrow" w:hAnsi="Arial Narrow"/>
          <w:sz w:val="24"/>
          <w:szCs w:val="24"/>
          <w:lang w:val="fr-FR" w:eastAsia="en-US"/>
        </w:rPr>
        <w:t>Passeurs d’images, dans un contexte local marqué par un déficit d’équipements culturels, notamment</w:t>
      </w:r>
      <w:r w:rsidR="00505CA2">
        <w:rPr>
          <w:rFonts w:ascii="Arial Narrow" w:hAnsi="Arial Narrow"/>
          <w:sz w:val="24"/>
          <w:szCs w:val="24"/>
          <w:lang w:val="fr-FR" w:eastAsia="en-US"/>
        </w:rPr>
        <w:t xml:space="preserve"> </w:t>
      </w:r>
      <w:r w:rsidRPr="003C0127">
        <w:rPr>
          <w:rFonts w:ascii="Arial Narrow" w:hAnsi="Arial Narrow"/>
          <w:sz w:val="24"/>
          <w:szCs w:val="24"/>
          <w:lang w:val="fr-FR" w:eastAsia="en-US"/>
        </w:rPr>
        <w:t xml:space="preserve">l’absence de salle de cinéma. </w:t>
      </w:r>
      <w:r w:rsidR="008E67B0" w:rsidRPr="008E67B0">
        <w:rPr>
          <w:rFonts w:ascii="Arial Narrow" w:hAnsi="Arial Narrow"/>
          <w:sz w:val="24"/>
          <w:szCs w:val="24"/>
          <w:lang w:val="fr-FR" w:eastAsia="en-US"/>
        </w:rPr>
        <w:t>Au regard des résultats encourageants observés lors de cette première année de déploiement, la</w:t>
      </w:r>
      <w:r w:rsidR="00505CA2">
        <w:rPr>
          <w:rFonts w:ascii="Arial Narrow" w:hAnsi="Arial Narrow"/>
          <w:sz w:val="24"/>
          <w:szCs w:val="24"/>
          <w:lang w:val="fr-FR" w:eastAsia="en-US"/>
        </w:rPr>
        <w:t xml:space="preserve"> </w:t>
      </w:r>
      <w:r w:rsidR="008E67B0" w:rsidRPr="008E67B0">
        <w:rPr>
          <w:rFonts w:ascii="Arial Narrow" w:hAnsi="Arial Narrow"/>
          <w:sz w:val="24"/>
          <w:szCs w:val="24"/>
          <w:lang w:val="fr-FR" w:eastAsia="en-US"/>
        </w:rPr>
        <w:t>Collectivité souhaite reconduire le dispositif Passeurs d’images en 2026, afin de consolider la dynamique</w:t>
      </w:r>
      <w:r w:rsidR="00505CA2">
        <w:rPr>
          <w:rFonts w:ascii="Arial Narrow" w:hAnsi="Arial Narrow"/>
          <w:sz w:val="24"/>
          <w:szCs w:val="24"/>
          <w:lang w:val="fr-FR" w:eastAsia="en-US"/>
        </w:rPr>
        <w:t xml:space="preserve"> </w:t>
      </w:r>
      <w:r w:rsidR="008E67B0" w:rsidRPr="008E67B0">
        <w:rPr>
          <w:rFonts w:ascii="Arial Narrow" w:hAnsi="Arial Narrow"/>
          <w:sz w:val="24"/>
          <w:szCs w:val="24"/>
          <w:lang w:val="fr-FR" w:eastAsia="en-US"/>
        </w:rPr>
        <w:t>engagée, de renforcer l’accès à la culture cinématographique et audiovisuelle et de poursuivre les actions</w:t>
      </w:r>
      <w:r w:rsidR="00505CA2">
        <w:rPr>
          <w:rFonts w:ascii="Arial Narrow" w:hAnsi="Arial Narrow"/>
          <w:sz w:val="24"/>
          <w:szCs w:val="24"/>
          <w:lang w:val="fr-FR" w:eastAsia="en-US"/>
        </w:rPr>
        <w:t xml:space="preserve"> </w:t>
      </w:r>
      <w:r w:rsidR="008E67B0" w:rsidRPr="008E67B0">
        <w:rPr>
          <w:rFonts w:ascii="Arial Narrow" w:hAnsi="Arial Narrow"/>
          <w:sz w:val="24"/>
          <w:szCs w:val="24"/>
          <w:lang w:val="fr-FR" w:eastAsia="en-US"/>
        </w:rPr>
        <w:t>d’éducation à l’image en direction des publics, et notamment des jeunes.</w:t>
      </w:r>
    </w:p>
    <w:p w14:paraId="2EE28B95" w14:textId="77777777" w:rsidR="00004AB1" w:rsidRDefault="00004AB1" w:rsidP="00BA1001">
      <w:pPr>
        <w:jc w:val="both"/>
        <w:rPr>
          <w:rFonts w:ascii="Arial Narrow" w:hAnsi="Arial Narrow"/>
          <w:sz w:val="24"/>
          <w:szCs w:val="24"/>
          <w:lang w:val="fr-FR" w:eastAsia="en-US"/>
        </w:rPr>
      </w:pPr>
    </w:p>
    <w:p w14:paraId="2D20A728" w14:textId="3FD0232F" w:rsidR="008E67B0" w:rsidRPr="008E67B0" w:rsidRDefault="008E67B0" w:rsidP="00BA1001">
      <w:pPr>
        <w:jc w:val="both"/>
        <w:rPr>
          <w:rFonts w:ascii="Arial Narrow" w:hAnsi="Arial Narrow"/>
          <w:sz w:val="24"/>
          <w:szCs w:val="24"/>
          <w:lang w:val="fr-FR" w:eastAsia="en-US"/>
        </w:rPr>
      </w:pPr>
      <w:r w:rsidRPr="008E67B0">
        <w:rPr>
          <w:rFonts w:ascii="Arial Narrow" w:hAnsi="Arial Narrow"/>
          <w:sz w:val="24"/>
          <w:szCs w:val="24"/>
          <w:lang w:val="fr-FR" w:eastAsia="en-US"/>
        </w:rPr>
        <w:t>Cette reconduction s’inscrit pleinement :</w:t>
      </w:r>
    </w:p>
    <w:p w14:paraId="5CCFA944" w14:textId="6DF2F42B" w:rsidR="008E67B0" w:rsidRPr="008E67B0" w:rsidRDefault="008E67B0" w:rsidP="00BA1001">
      <w:pPr>
        <w:jc w:val="both"/>
        <w:rPr>
          <w:rFonts w:ascii="Arial Narrow" w:hAnsi="Arial Narrow"/>
          <w:sz w:val="24"/>
          <w:szCs w:val="24"/>
          <w:lang w:val="fr-FR" w:eastAsia="en-US"/>
        </w:rPr>
      </w:pPr>
      <w:r w:rsidRPr="008E67B0">
        <w:rPr>
          <w:rFonts w:ascii="Arial Narrow" w:hAnsi="Arial Narrow"/>
          <w:sz w:val="24"/>
          <w:szCs w:val="24"/>
          <w:lang w:val="fr-FR" w:eastAsia="en-US"/>
        </w:rPr>
        <w:t>• Dans les objectifs de la Collectivité en matière de développement culturel, de cohésion sociale</w:t>
      </w:r>
      <w:r w:rsidR="00004AB1">
        <w:rPr>
          <w:rFonts w:ascii="Arial Narrow" w:hAnsi="Arial Narrow"/>
          <w:sz w:val="24"/>
          <w:szCs w:val="24"/>
          <w:lang w:val="fr-FR" w:eastAsia="en-US"/>
        </w:rPr>
        <w:t xml:space="preserve"> </w:t>
      </w:r>
      <w:r w:rsidRPr="008E67B0">
        <w:rPr>
          <w:rFonts w:ascii="Arial Narrow" w:hAnsi="Arial Narrow"/>
          <w:sz w:val="24"/>
          <w:szCs w:val="24"/>
          <w:lang w:val="fr-FR" w:eastAsia="en-US"/>
        </w:rPr>
        <w:t>et d’égalité d’accès à la culture,</w:t>
      </w:r>
    </w:p>
    <w:p w14:paraId="259D6DF8" w14:textId="77777777" w:rsidR="008E67B0" w:rsidRPr="008E67B0" w:rsidRDefault="008E67B0" w:rsidP="00BA1001">
      <w:pPr>
        <w:jc w:val="both"/>
        <w:rPr>
          <w:rFonts w:ascii="Arial Narrow" w:hAnsi="Arial Narrow"/>
          <w:sz w:val="24"/>
          <w:szCs w:val="24"/>
          <w:lang w:val="fr-FR" w:eastAsia="en-US"/>
        </w:rPr>
      </w:pPr>
      <w:r w:rsidRPr="008E67B0">
        <w:rPr>
          <w:rFonts w:ascii="Arial Narrow" w:hAnsi="Arial Narrow"/>
          <w:sz w:val="24"/>
          <w:szCs w:val="24"/>
          <w:lang w:val="fr-FR" w:eastAsia="en-US"/>
        </w:rPr>
        <w:t>• Dans le cadre de sa stratégie en matière d’industrie cinématographique et audiovisuelle,</w:t>
      </w:r>
    </w:p>
    <w:p w14:paraId="23909BE3" w14:textId="77777777" w:rsidR="008E67B0" w:rsidRPr="008E67B0" w:rsidRDefault="008E67B0" w:rsidP="00BA1001">
      <w:pPr>
        <w:jc w:val="both"/>
        <w:rPr>
          <w:rFonts w:ascii="Arial Narrow" w:hAnsi="Arial Narrow"/>
          <w:sz w:val="24"/>
          <w:szCs w:val="24"/>
          <w:lang w:val="fr-FR" w:eastAsia="en-US"/>
        </w:rPr>
      </w:pPr>
      <w:r w:rsidRPr="008E67B0">
        <w:rPr>
          <w:rFonts w:ascii="Arial Narrow" w:hAnsi="Arial Narrow"/>
          <w:sz w:val="24"/>
          <w:szCs w:val="24"/>
          <w:lang w:val="fr-FR" w:eastAsia="en-US"/>
        </w:rPr>
        <w:t>• Et dans la continuité des politiques nationales portées par l’État et le CNC.</w:t>
      </w:r>
    </w:p>
    <w:p w14:paraId="4BB9DC15" w14:textId="25795F73" w:rsidR="0026669A" w:rsidRPr="003C0127" w:rsidRDefault="008E67B0" w:rsidP="00BA1001">
      <w:pPr>
        <w:jc w:val="both"/>
        <w:rPr>
          <w:rFonts w:ascii="Arial Narrow" w:hAnsi="Arial Narrow"/>
          <w:sz w:val="24"/>
          <w:szCs w:val="24"/>
          <w:lang w:val="fr-FR" w:eastAsia="en-US"/>
        </w:rPr>
      </w:pPr>
      <w:r w:rsidRPr="008E67B0">
        <w:rPr>
          <w:rFonts w:ascii="Arial Narrow" w:hAnsi="Arial Narrow"/>
          <w:sz w:val="24"/>
          <w:szCs w:val="24"/>
          <w:lang w:val="fr-FR" w:eastAsia="en-US"/>
        </w:rPr>
        <w:t>Afin de permettre la poursuite de ce dispositif structurant, il est nécessaire d’autoriser le Président à</w:t>
      </w:r>
      <w:r w:rsidR="00004AB1">
        <w:rPr>
          <w:rFonts w:ascii="Arial Narrow" w:hAnsi="Arial Narrow"/>
          <w:sz w:val="24"/>
          <w:szCs w:val="24"/>
          <w:lang w:val="fr-FR" w:eastAsia="en-US"/>
        </w:rPr>
        <w:t xml:space="preserve"> </w:t>
      </w:r>
      <w:r w:rsidRPr="008E67B0">
        <w:rPr>
          <w:rFonts w:ascii="Arial Narrow" w:hAnsi="Arial Narrow"/>
          <w:sz w:val="24"/>
          <w:szCs w:val="24"/>
          <w:lang w:val="fr-FR" w:eastAsia="en-US"/>
        </w:rPr>
        <w:t>déposer une demande de subvention auprès de la Direction des affaires culturelles de Guadeloupe, au</w:t>
      </w:r>
      <w:r w:rsidR="00004AB1">
        <w:rPr>
          <w:rFonts w:ascii="Arial Narrow" w:hAnsi="Arial Narrow"/>
          <w:sz w:val="24"/>
          <w:szCs w:val="24"/>
          <w:lang w:val="fr-FR" w:eastAsia="en-US"/>
        </w:rPr>
        <w:t xml:space="preserve"> </w:t>
      </w:r>
      <w:r w:rsidRPr="008E67B0">
        <w:rPr>
          <w:rFonts w:ascii="Arial Narrow" w:hAnsi="Arial Narrow"/>
          <w:sz w:val="24"/>
          <w:szCs w:val="24"/>
          <w:lang w:val="fr-FR" w:eastAsia="en-US"/>
        </w:rPr>
        <w:t>titre de la campagne de subvention 2026 « Aide au projet et au fonctionnement ».</w:t>
      </w:r>
    </w:p>
    <w:p w14:paraId="707C8D6F" w14:textId="77777777" w:rsidR="00004AB1" w:rsidRDefault="00004AB1" w:rsidP="00BA1001">
      <w:pPr>
        <w:jc w:val="both"/>
        <w:rPr>
          <w:rFonts w:ascii="Arial Narrow" w:hAnsi="Arial Narrow"/>
          <w:sz w:val="24"/>
          <w:szCs w:val="24"/>
          <w:lang w:val="fr-FR" w:eastAsia="en-US"/>
        </w:rPr>
      </w:pPr>
    </w:p>
    <w:p w14:paraId="4D5BB5F9" w14:textId="44118DDF" w:rsidR="006F2EBB" w:rsidRDefault="006F2EBB" w:rsidP="00BA1001">
      <w:pPr>
        <w:jc w:val="both"/>
        <w:rPr>
          <w:rFonts w:ascii="Arial Narrow" w:hAnsi="Arial Narrow"/>
          <w:sz w:val="24"/>
          <w:szCs w:val="24"/>
          <w:lang w:val="fr-FR" w:eastAsia="en-US"/>
        </w:rPr>
      </w:pPr>
      <w:r w:rsidRPr="006F2EBB">
        <w:rPr>
          <w:rFonts w:ascii="Arial Narrow" w:hAnsi="Arial Narrow"/>
          <w:sz w:val="24"/>
          <w:szCs w:val="24"/>
          <w:lang w:val="fr-FR" w:eastAsia="en-US"/>
        </w:rPr>
        <w:t>Le Conseil exécutif décide</w:t>
      </w:r>
      <w:r w:rsidRPr="006F2EBB">
        <w:rPr>
          <w:rFonts w:ascii="Arial Narrow" w:hAnsi="Arial Narrow"/>
          <w:sz w:val="24"/>
          <w:szCs w:val="24"/>
          <w:lang w:val="fr-FR" w:eastAsia="en-US"/>
        </w:rPr>
        <w:t xml:space="preserve"> </w:t>
      </w:r>
      <w:r>
        <w:rPr>
          <w:rFonts w:ascii="Arial Narrow" w:hAnsi="Arial Narrow"/>
          <w:sz w:val="24"/>
          <w:szCs w:val="24"/>
          <w:lang w:val="fr-FR" w:eastAsia="en-US"/>
        </w:rPr>
        <w:t>d</w:t>
      </w:r>
      <w:r w:rsidRPr="006F2EBB">
        <w:rPr>
          <w:rFonts w:ascii="Arial Narrow" w:hAnsi="Arial Narrow"/>
          <w:sz w:val="24"/>
          <w:szCs w:val="24"/>
          <w:lang w:val="fr-FR" w:eastAsia="en-US"/>
        </w:rPr>
        <w:t>’approuver le plan de financement du dispositif Passeurs d’images 2026, pour un coût</w:t>
      </w:r>
      <w:r w:rsidR="0086625C">
        <w:rPr>
          <w:rFonts w:ascii="Arial Narrow" w:hAnsi="Arial Narrow"/>
          <w:sz w:val="24"/>
          <w:szCs w:val="24"/>
          <w:lang w:val="fr-FR" w:eastAsia="en-US"/>
        </w:rPr>
        <w:t xml:space="preserve"> </w:t>
      </w:r>
      <w:r w:rsidRPr="006F2EBB">
        <w:rPr>
          <w:rFonts w:ascii="Arial Narrow" w:hAnsi="Arial Narrow"/>
          <w:sz w:val="24"/>
          <w:szCs w:val="24"/>
          <w:lang w:val="fr-FR" w:eastAsia="en-US"/>
        </w:rPr>
        <w:t>prévisionnel de 75 000,00€</w:t>
      </w:r>
      <w:r w:rsidR="0086625C">
        <w:rPr>
          <w:rFonts w:ascii="Arial Narrow" w:hAnsi="Arial Narrow"/>
          <w:sz w:val="24"/>
          <w:szCs w:val="24"/>
          <w:lang w:val="fr-FR" w:eastAsia="en-US"/>
        </w:rPr>
        <w:t xml:space="preserve"> et </w:t>
      </w:r>
      <w:r w:rsidRPr="006F2EBB">
        <w:rPr>
          <w:rFonts w:ascii="Arial Narrow" w:hAnsi="Arial Narrow"/>
          <w:sz w:val="24"/>
          <w:szCs w:val="24"/>
          <w:lang w:val="fr-FR" w:eastAsia="en-US"/>
        </w:rPr>
        <w:t>autorise le Président de soumettre une demande de</w:t>
      </w:r>
      <w:r w:rsidR="0086625C">
        <w:rPr>
          <w:rFonts w:ascii="Arial Narrow" w:hAnsi="Arial Narrow"/>
          <w:sz w:val="24"/>
          <w:szCs w:val="24"/>
          <w:lang w:val="fr-FR" w:eastAsia="en-US"/>
        </w:rPr>
        <w:t xml:space="preserve"> </w:t>
      </w:r>
      <w:r w:rsidRPr="006F2EBB">
        <w:rPr>
          <w:rFonts w:ascii="Arial Narrow" w:hAnsi="Arial Narrow"/>
          <w:sz w:val="24"/>
          <w:szCs w:val="24"/>
          <w:lang w:val="fr-FR" w:eastAsia="en-US"/>
        </w:rPr>
        <w:t>subvention auprès de la</w:t>
      </w:r>
      <w:r w:rsidR="0086625C">
        <w:rPr>
          <w:rFonts w:ascii="Arial Narrow" w:hAnsi="Arial Narrow"/>
          <w:sz w:val="24"/>
          <w:szCs w:val="24"/>
          <w:lang w:val="fr-FR" w:eastAsia="en-US"/>
        </w:rPr>
        <w:t xml:space="preserve"> </w:t>
      </w:r>
      <w:r w:rsidRPr="006F2EBB">
        <w:rPr>
          <w:rFonts w:ascii="Arial Narrow" w:hAnsi="Arial Narrow"/>
          <w:sz w:val="24"/>
          <w:szCs w:val="24"/>
          <w:lang w:val="fr-FR" w:eastAsia="en-US"/>
        </w:rPr>
        <w:t>Direction des affaires culturelles de Guadeloupe, dans le cadre de la campagne de subvention</w:t>
      </w:r>
      <w:r w:rsidR="0086625C">
        <w:rPr>
          <w:rFonts w:ascii="Arial Narrow" w:hAnsi="Arial Narrow"/>
          <w:sz w:val="24"/>
          <w:szCs w:val="24"/>
          <w:lang w:val="fr-FR" w:eastAsia="en-US"/>
        </w:rPr>
        <w:t xml:space="preserve"> </w:t>
      </w:r>
      <w:r w:rsidRPr="006F2EBB">
        <w:rPr>
          <w:rFonts w:ascii="Arial Narrow" w:hAnsi="Arial Narrow"/>
          <w:sz w:val="24"/>
          <w:szCs w:val="24"/>
          <w:lang w:val="fr-FR" w:eastAsia="en-US"/>
        </w:rPr>
        <w:t>2026 au titre de « Aide au projet et au fonctionnement » ; et ce,</w:t>
      </w:r>
      <w:r w:rsidR="0031567A">
        <w:rPr>
          <w:rFonts w:ascii="Arial Narrow" w:hAnsi="Arial Narrow"/>
          <w:sz w:val="24"/>
          <w:szCs w:val="24"/>
          <w:lang w:val="fr-FR" w:eastAsia="en-US"/>
        </w:rPr>
        <w:t xml:space="preserve"> </w:t>
      </w:r>
      <w:r w:rsidRPr="006F2EBB">
        <w:rPr>
          <w:rFonts w:ascii="Arial Narrow" w:hAnsi="Arial Narrow"/>
          <w:sz w:val="24"/>
          <w:szCs w:val="24"/>
          <w:lang w:val="fr-FR" w:eastAsia="en-US"/>
        </w:rPr>
        <w:t>conformément au plan de financement</w:t>
      </w:r>
      <w:r w:rsidR="0031567A">
        <w:rPr>
          <w:rFonts w:ascii="Arial Narrow" w:hAnsi="Arial Narrow"/>
          <w:sz w:val="24"/>
          <w:szCs w:val="24"/>
          <w:lang w:val="fr-FR" w:eastAsia="en-US"/>
        </w:rPr>
        <w:t xml:space="preserve"> </w:t>
      </w:r>
      <w:r w:rsidRPr="006F2EBB">
        <w:rPr>
          <w:rFonts w:ascii="Arial Narrow" w:hAnsi="Arial Narrow"/>
          <w:sz w:val="24"/>
          <w:szCs w:val="24"/>
          <w:lang w:val="fr-FR" w:eastAsia="en-US"/>
        </w:rPr>
        <w:t>retracé dans le tableau ci-dessous :</w:t>
      </w:r>
    </w:p>
    <w:p w14:paraId="495FE2DD" w14:textId="77777777" w:rsidR="002E09A7" w:rsidRDefault="002E09A7" w:rsidP="006F2EBB">
      <w:pPr>
        <w:rPr>
          <w:rFonts w:ascii="Arial Narrow" w:hAnsi="Arial Narrow"/>
          <w:sz w:val="24"/>
          <w:szCs w:val="24"/>
          <w:lang w:val="fr-FR" w:eastAsia="en-US"/>
        </w:rPr>
      </w:pPr>
    </w:p>
    <w:p w14:paraId="50BFF26B" w14:textId="6199130C" w:rsidR="002E09A7" w:rsidRDefault="002E09A7" w:rsidP="00D55315">
      <w:pPr>
        <w:jc w:val="center"/>
        <w:rPr>
          <w:rFonts w:ascii="Arial Narrow" w:hAnsi="Arial Narrow"/>
          <w:sz w:val="24"/>
          <w:szCs w:val="24"/>
          <w:lang w:val="fr-FR" w:eastAsia="en-US"/>
        </w:rPr>
      </w:pPr>
      <w:r w:rsidRPr="002E09A7">
        <w:rPr>
          <w:rFonts w:ascii="Arial Narrow" w:hAnsi="Arial Narrow"/>
          <w:sz w:val="24"/>
          <w:szCs w:val="24"/>
          <w:lang w:val="fr-FR" w:eastAsia="en-US"/>
        </w:rPr>
        <w:lastRenderedPageBreak/>
        <w:drawing>
          <wp:inline distT="0" distB="0" distL="0" distR="0" wp14:anchorId="487CA6AC" wp14:editId="3153DE6C">
            <wp:extent cx="4886325" cy="926566"/>
            <wp:effectExtent l="0" t="0" r="0" b="6985"/>
            <wp:docPr id="602537701"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7701" name="Image 1" descr="Une image contenant texte, capture d’écran, ligne, Police&#10;&#10;Le contenu généré par l’IA peut être incorrect."/>
                    <pic:cNvPicPr/>
                  </pic:nvPicPr>
                  <pic:blipFill>
                    <a:blip r:embed="rId16"/>
                    <a:stretch>
                      <a:fillRect/>
                    </a:stretch>
                  </pic:blipFill>
                  <pic:spPr>
                    <a:xfrm>
                      <a:off x="0" y="0"/>
                      <a:ext cx="4900861" cy="929322"/>
                    </a:xfrm>
                    <a:prstGeom prst="rect">
                      <a:avLst/>
                    </a:prstGeom>
                  </pic:spPr>
                </pic:pic>
              </a:graphicData>
            </a:graphic>
          </wp:inline>
        </w:drawing>
      </w:r>
    </w:p>
    <w:p w14:paraId="7EF2F066" w14:textId="77777777" w:rsidR="00004AB1" w:rsidRDefault="00004AB1" w:rsidP="006F2EBB">
      <w:pPr>
        <w:rPr>
          <w:rFonts w:ascii="Arial Narrow" w:hAnsi="Arial Narrow"/>
          <w:sz w:val="24"/>
          <w:szCs w:val="24"/>
          <w:lang w:val="fr-FR" w:eastAsia="en-US"/>
        </w:rPr>
      </w:pPr>
    </w:p>
    <w:p w14:paraId="3C222D2E" w14:textId="216C83F6" w:rsidR="00004AB1" w:rsidRPr="00C732F4" w:rsidRDefault="008335E0" w:rsidP="00C732F4">
      <w:pPr>
        <w:pStyle w:val="Paragraphedeliste"/>
        <w:numPr>
          <w:ilvl w:val="0"/>
          <w:numId w:val="95"/>
        </w:numPr>
        <w:adjustRightInd w:val="0"/>
        <w:jc w:val="both"/>
        <w:rPr>
          <w:rFonts w:ascii="Arial Narrow" w:hAnsi="Arial Narrow" w:cs="ArialNarrow-Bold"/>
          <w:b/>
          <w:bCs/>
          <w:sz w:val="24"/>
          <w:szCs w:val="24"/>
          <w:lang w:val="fr-FR" w:eastAsia="fr-FR"/>
        </w:rPr>
      </w:pPr>
      <w:r w:rsidRPr="00C732F4">
        <w:rPr>
          <w:rFonts w:ascii="Arial Narrow" w:hAnsi="Arial Narrow" w:cs="ArialNarrow-Bold"/>
          <w:b/>
          <w:bCs/>
          <w:sz w:val="24"/>
          <w:szCs w:val="24"/>
          <w:lang w:val="fr-FR"/>
        </w:rPr>
        <w:t xml:space="preserve">Dispositif Orchestre à l’école : Approbation du plan de financement </w:t>
      </w:r>
      <w:r w:rsidRPr="00C732F4">
        <w:rPr>
          <w:rFonts w:ascii="Arial Narrow" w:hAnsi="Arial Narrow" w:cs="ArialNarrow"/>
          <w:sz w:val="24"/>
          <w:szCs w:val="24"/>
          <w:lang w:val="fr-FR"/>
        </w:rPr>
        <w:t xml:space="preserve">- </w:t>
      </w:r>
      <w:r w:rsidRPr="00C732F4">
        <w:rPr>
          <w:rFonts w:ascii="Arial Narrow" w:hAnsi="Arial Narrow" w:cs="ArialNarrow-Bold"/>
          <w:b/>
          <w:bCs/>
          <w:sz w:val="24"/>
          <w:szCs w:val="24"/>
          <w:lang w:val="fr-FR"/>
        </w:rPr>
        <w:t>Demande de</w:t>
      </w:r>
      <w:r w:rsidRPr="00C732F4">
        <w:rPr>
          <w:rFonts w:ascii="Arial Narrow" w:hAnsi="Arial Narrow" w:cs="ArialNarrow-Bold"/>
          <w:b/>
          <w:bCs/>
          <w:sz w:val="24"/>
          <w:szCs w:val="24"/>
          <w:lang w:val="fr-FR"/>
        </w:rPr>
        <w:t xml:space="preserve"> </w:t>
      </w:r>
      <w:r w:rsidRPr="00C732F4">
        <w:rPr>
          <w:rFonts w:ascii="Arial Narrow" w:hAnsi="Arial Narrow" w:cs="ArialNarrow-Bold"/>
          <w:b/>
          <w:bCs/>
          <w:sz w:val="24"/>
          <w:szCs w:val="24"/>
          <w:lang w:val="fr-FR"/>
        </w:rPr>
        <w:t>subvention auprès de la Direction des affaires culturelles de Guadeloupe au titre de la</w:t>
      </w:r>
      <w:r w:rsidRPr="00C732F4">
        <w:rPr>
          <w:rFonts w:ascii="Arial Narrow" w:hAnsi="Arial Narrow" w:cs="ArialNarrow-Bold"/>
          <w:b/>
          <w:bCs/>
          <w:sz w:val="24"/>
          <w:szCs w:val="24"/>
          <w:lang w:val="fr-FR"/>
        </w:rPr>
        <w:t xml:space="preserve"> </w:t>
      </w:r>
      <w:r w:rsidRPr="00C732F4">
        <w:rPr>
          <w:rFonts w:ascii="Arial Narrow" w:hAnsi="Arial Narrow" w:cs="ArialNarrow-Bold"/>
          <w:b/>
          <w:bCs/>
          <w:sz w:val="24"/>
          <w:szCs w:val="24"/>
          <w:lang w:val="fr-FR"/>
        </w:rPr>
        <w:t>campagne de subvention 2026 « Aide au projet et au fonctionnement ».</w:t>
      </w:r>
    </w:p>
    <w:p w14:paraId="381BBA96" w14:textId="77777777" w:rsidR="008335E0" w:rsidRPr="00C732F4" w:rsidRDefault="008335E0" w:rsidP="00C732F4">
      <w:pPr>
        <w:adjustRightInd w:val="0"/>
        <w:jc w:val="both"/>
        <w:rPr>
          <w:rFonts w:ascii="Arial Narrow" w:hAnsi="Arial Narrow" w:cs="ArialNarrow-Bold"/>
          <w:b/>
          <w:bCs/>
          <w:sz w:val="24"/>
          <w:szCs w:val="24"/>
          <w:lang w:val="fr-FR"/>
        </w:rPr>
      </w:pPr>
    </w:p>
    <w:p w14:paraId="24133496" w14:textId="77777777"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Le dispositif « Orchestre à l’école » sur le territoire saint-martinois poursuit plusieurs enjeux majeurs :</w:t>
      </w:r>
    </w:p>
    <w:p w14:paraId="7D91F814" w14:textId="197F24B0"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 Réduire les inégalités d’accès à la culture en offrant à tous les élèves, sans distinction sociale ou</w:t>
      </w:r>
      <w:r w:rsidR="00026827">
        <w:rPr>
          <w:rFonts w:ascii="Arial Narrow" w:hAnsi="Arial Narrow" w:cs="ArialNarrow-Bold"/>
          <w:sz w:val="24"/>
          <w:szCs w:val="24"/>
          <w:lang w:val="fr-FR"/>
        </w:rPr>
        <w:t xml:space="preserve"> </w:t>
      </w:r>
      <w:r w:rsidRPr="009507A0">
        <w:rPr>
          <w:rFonts w:ascii="Arial Narrow" w:hAnsi="Arial Narrow" w:cs="ArialNarrow-Bold"/>
          <w:sz w:val="24"/>
          <w:szCs w:val="24"/>
          <w:lang w:val="fr-FR"/>
        </w:rPr>
        <w:t>géographique, la possibilité de pratiquer la musique de manière régulière et encadrée ;</w:t>
      </w:r>
    </w:p>
    <w:p w14:paraId="19950883" w14:textId="36798246"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 Renforcer l’éducation artistique et culturelle, en l’inscrivant durablement dans le parcours scolaire</w:t>
      </w:r>
      <w:r w:rsidR="00026827">
        <w:rPr>
          <w:rFonts w:ascii="Arial Narrow" w:hAnsi="Arial Narrow" w:cs="ArialNarrow-Bold"/>
          <w:sz w:val="24"/>
          <w:szCs w:val="24"/>
          <w:lang w:val="fr-FR"/>
        </w:rPr>
        <w:t xml:space="preserve"> </w:t>
      </w:r>
      <w:r w:rsidRPr="009507A0">
        <w:rPr>
          <w:rFonts w:ascii="Arial Narrow" w:hAnsi="Arial Narrow" w:cs="ArialNarrow-Bold"/>
          <w:sz w:val="24"/>
          <w:szCs w:val="24"/>
          <w:lang w:val="fr-FR"/>
        </w:rPr>
        <w:t>des élèves ; et ce, en cohérence avec les orientations nationales et les objectifs du parcours</w:t>
      </w:r>
      <w:r w:rsidR="00026827">
        <w:rPr>
          <w:rFonts w:ascii="Arial Narrow" w:hAnsi="Arial Narrow" w:cs="ArialNarrow-Bold"/>
          <w:sz w:val="24"/>
          <w:szCs w:val="24"/>
          <w:lang w:val="fr-FR"/>
        </w:rPr>
        <w:t xml:space="preserve"> </w:t>
      </w:r>
      <w:r w:rsidRPr="009507A0">
        <w:rPr>
          <w:rFonts w:ascii="Arial Narrow" w:hAnsi="Arial Narrow" w:cs="ArialNarrow-Bold"/>
          <w:sz w:val="24"/>
          <w:szCs w:val="24"/>
          <w:lang w:val="fr-FR"/>
        </w:rPr>
        <w:t>d’éducation artistique et culturelle (PEAC) ;</w:t>
      </w:r>
    </w:p>
    <w:p w14:paraId="5820BDCB" w14:textId="21B1F527"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 Favoriser la réussite éducative et le vivre-ensemble, par le développement de compétences telles</w:t>
      </w:r>
      <w:r w:rsidR="009507A0">
        <w:rPr>
          <w:rFonts w:ascii="Arial Narrow" w:hAnsi="Arial Narrow" w:cs="ArialNarrow-Bold"/>
          <w:sz w:val="24"/>
          <w:szCs w:val="24"/>
          <w:lang w:val="fr-FR"/>
        </w:rPr>
        <w:t xml:space="preserve"> </w:t>
      </w:r>
      <w:r w:rsidRPr="009507A0">
        <w:rPr>
          <w:rFonts w:ascii="Arial Narrow" w:hAnsi="Arial Narrow" w:cs="ArialNarrow-Bold"/>
          <w:sz w:val="24"/>
          <w:szCs w:val="24"/>
          <w:lang w:val="fr-FR"/>
        </w:rPr>
        <w:t>que la discipline collective, l’écoute, la coopération et la confiance en soi ;</w:t>
      </w:r>
    </w:p>
    <w:p w14:paraId="4908A320" w14:textId="6F063AD9"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 Structurer une première offre culturelle de proximité à destination des jeunes publics scolaires,</w:t>
      </w:r>
      <w:r w:rsidR="009507A0">
        <w:rPr>
          <w:rFonts w:ascii="Arial Narrow" w:hAnsi="Arial Narrow" w:cs="ArialNarrow-Bold"/>
          <w:sz w:val="24"/>
          <w:szCs w:val="24"/>
          <w:lang w:val="fr-FR"/>
        </w:rPr>
        <w:t xml:space="preserve"> </w:t>
      </w:r>
      <w:r w:rsidRPr="009507A0">
        <w:rPr>
          <w:rFonts w:ascii="Arial Narrow" w:hAnsi="Arial Narrow" w:cs="ArialNarrow-Bold"/>
          <w:sz w:val="24"/>
          <w:szCs w:val="24"/>
          <w:lang w:val="fr-FR"/>
        </w:rPr>
        <w:t>en l’absence de structures culturelles dédiées et accessibles sur le territoire ;</w:t>
      </w:r>
    </w:p>
    <w:p w14:paraId="655B04EF" w14:textId="68EC0DA0" w:rsidR="00003ECE"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 Soutenir la dynamique partenariale entre les établissements scolaires, les enseignants, le</w:t>
      </w:r>
      <w:r w:rsidR="00765061">
        <w:rPr>
          <w:rFonts w:ascii="Arial Narrow" w:hAnsi="Arial Narrow" w:cs="ArialNarrow-Bold"/>
          <w:sz w:val="24"/>
          <w:szCs w:val="24"/>
          <w:lang w:val="fr-FR"/>
        </w:rPr>
        <w:t xml:space="preserve">s </w:t>
      </w:r>
      <w:r w:rsidRPr="009507A0">
        <w:rPr>
          <w:rFonts w:ascii="Arial Narrow" w:hAnsi="Arial Narrow" w:cs="ArialNarrow-Bold"/>
          <w:sz w:val="24"/>
          <w:szCs w:val="24"/>
          <w:lang w:val="fr-FR"/>
        </w:rPr>
        <w:t>intervenants artistiques et les institutions culturelles.</w:t>
      </w:r>
    </w:p>
    <w:p w14:paraId="4A69B2FF" w14:textId="1C658184" w:rsidR="008335E0" w:rsidRPr="009507A0" w:rsidRDefault="00003ECE"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La réussite de ce dispositif repose toutefois sur un équilibre financier solide, impliquant la mobilisation de</w:t>
      </w:r>
      <w:r w:rsidR="00765061">
        <w:rPr>
          <w:rFonts w:ascii="Arial Narrow" w:hAnsi="Arial Narrow" w:cs="ArialNarrow-Bold"/>
          <w:sz w:val="24"/>
          <w:szCs w:val="24"/>
          <w:lang w:val="fr-FR"/>
        </w:rPr>
        <w:t xml:space="preserve"> </w:t>
      </w:r>
      <w:r w:rsidRPr="009507A0">
        <w:rPr>
          <w:rFonts w:ascii="Arial Narrow" w:hAnsi="Arial Narrow" w:cs="ArialNarrow-Bold"/>
          <w:sz w:val="24"/>
          <w:szCs w:val="24"/>
          <w:lang w:val="fr-FR"/>
        </w:rPr>
        <w:t>partenaires institutionnels.</w:t>
      </w:r>
    </w:p>
    <w:p w14:paraId="018508A9" w14:textId="77777777" w:rsidR="00015F04" w:rsidRPr="009507A0" w:rsidRDefault="00015F04" w:rsidP="00765061">
      <w:pPr>
        <w:adjustRightInd w:val="0"/>
        <w:jc w:val="both"/>
        <w:rPr>
          <w:rFonts w:ascii="Arial Narrow" w:hAnsi="Arial Narrow" w:cs="ArialNarrow-Bold"/>
          <w:sz w:val="24"/>
          <w:szCs w:val="24"/>
          <w:lang w:val="fr-FR"/>
        </w:rPr>
      </w:pPr>
    </w:p>
    <w:p w14:paraId="7D49322A" w14:textId="0DE5890E" w:rsidR="00015F04" w:rsidRPr="009507A0" w:rsidRDefault="00015F04" w:rsidP="00765061">
      <w:pPr>
        <w:adjustRightInd w:val="0"/>
        <w:jc w:val="both"/>
        <w:rPr>
          <w:rFonts w:ascii="Arial Narrow" w:hAnsi="Arial Narrow" w:cs="ArialNarrow-Bold"/>
          <w:sz w:val="24"/>
          <w:szCs w:val="24"/>
          <w:lang w:val="fr-FR"/>
        </w:rPr>
      </w:pPr>
      <w:r w:rsidRPr="009507A0">
        <w:rPr>
          <w:rFonts w:ascii="Arial Narrow" w:hAnsi="Arial Narrow" w:cs="ArialNarrow-Bold"/>
          <w:sz w:val="24"/>
          <w:szCs w:val="24"/>
          <w:lang w:val="fr-FR"/>
        </w:rPr>
        <w:t>Le Conseil exécutif décide d’approuver le plan de financement du dispositif orchestre à l’école, pour un coût prévisionnel</w:t>
      </w:r>
      <w:r w:rsidR="00B80A36" w:rsidRPr="009507A0">
        <w:rPr>
          <w:rFonts w:ascii="Arial Narrow" w:hAnsi="Arial Narrow" w:cs="ArialNarrow-Bold"/>
          <w:sz w:val="24"/>
          <w:szCs w:val="24"/>
          <w:lang w:val="fr-FR"/>
        </w:rPr>
        <w:t xml:space="preserve"> </w:t>
      </w:r>
      <w:r w:rsidRPr="009507A0">
        <w:rPr>
          <w:rFonts w:ascii="Arial Narrow" w:hAnsi="Arial Narrow" w:cs="ArialNarrow-Bold"/>
          <w:sz w:val="24"/>
          <w:szCs w:val="24"/>
          <w:lang w:val="fr-FR"/>
        </w:rPr>
        <w:t>de 15 800,00€ ; et ce, pour l’année scolaire 2025/2026</w:t>
      </w:r>
      <w:r w:rsidR="00B80A36" w:rsidRPr="009507A0">
        <w:rPr>
          <w:rFonts w:ascii="Arial Narrow" w:hAnsi="Arial Narrow" w:cs="ArialNarrow-Bold"/>
          <w:sz w:val="24"/>
          <w:szCs w:val="24"/>
          <w:lang w:val="fr-FR"/>
        </w:rPr>
        <w:t xml:space="preserve"> et </w:t>
      </w:r>
      <w:r w:rsidRPr="009507A0">
        <w:rPr>
          <w:rFonts w:ascii="Arial Narrow" w:hAnsi="Arial Narrow" w:cs="ArialNarrow-Bold"/>
          <w:sz w:val="24"/>
          <w:szCs w:val="24"/>
          <w:lang w:val="fr-FR"/>
        </w:rPr>
        <w:t xml:space="preserve">autorise le Président </w:t>
      </w:r>
      <w:r w:rsidR="005E0054" w:rsidRPr="009507A0">
        <w:rPr>
          <w:rFonts w:ascii="Arial Narrow" w:hAnsi="Arial Narrow" w:cs="ArialNarrow-Bold"/>
          <w:sz w:val="24"/>
          <w:szCs w:val="24"/>
          <w:lang w:val="fr-FR"/>
        </w:rPr>
        <w:t>à</w:t>
      </w:r>
      <w:r w:rsidR="00765061">
        <w:rPr>
          <w:rFonts w:ascii="Arial Narrow" w:hAnsi="Arial Narrow" w:cs="ArialNarrow-Bold"/>
          <w:sz w:val="24"/>
          <w:szCs w:val="24"/>
          <w:lang w:val="fr-FR"/>
        </w:rPr>
        <w:t xml:space="preserve"> </w:t>
      </w:r>
      <w:r w:rsidRPr="009507A0">
        <w:rPr>
          <w:rFonts w:ascii="Arial Narrow" w:hAnsi="Arial Narrow" w:cs="ArialNarrow-Bold"/>
          <w:sz w:val="24"/>
          <w:szCs w:val="24"/>
          <w:lang w:val="fr-FR"/>
        </w:rPr>
        <w:t>soumettre une demande de subvention auprès de la</w:t>
      </w:r>
      <w:r w:rsidR="005E0054" w:rsidRPr="009507A0">
        <w:rPr>
          <w:rFonts w:ascii="Arial Narrow" w:hAnsi="Arial Narrow" w:cs="ArialNarrow-Bold"/>
          <w:sz w:val="24"/>
          <w:szCs w:val="24"/>
          <w:lang w:val="fr-FR"/>
        </w:rPr>
        <w:t xml:space="preserve"> </w:t>
      </w:r>
      <w:r w:rsidRPr="009507A0">
        <w:rPr>
          <w:rFonts w:ascii="Arial Narrow" w:hAnsi="Arial Narrow" w:cs="ArialNarrow-Bold"/>
          <w:sz w:val="24"/>
          <w:szCs w:val="24"/>
          <w:lang w:val="fr-FR"/>
        </w:rPr>
        <w:t>Direction des affaires culturelles de Guadeloupe, dans le cadre de la campagne de subvention</w:t>
      </w:r>
      <w:r w:rsidR="005E0054" w:rsidRPr="009507A0">
        <w:rPr>
          <w:rFonts w:ascii="Arial Narrow" w:hAnsi="Arial Narrow" w:cs="ArialNarrow-Bold"/>
          <w:sz w:val="24"/>
          <w:szCs w:val="24"/>
          <w:lang w:val="fr-FR"/>
        </w:rPr>
        <w:t xml:space="preserve"> </w:t>
      </w:r>
      <w:r w:rsidRPr="009507A0">
        <w:rPr>
          <w:rFonts w:ascii="Arial Narrow" w:hAnsi="Arial Narrow" w:cs="ArialNarrow-Bold"/>
          <w:sz w:val="24"/>
          <w:szCs w:val="24"/>
          <w:lang w:val="fr-FR"/>
        </w:rPr>
        <w:t>2026 au titre de « Aide au projet et au fonctionnement » ; et ce, conformément au plan de financement</w:t>
      </w:r>
      <w:r w:rsidR="00765061">
        <w:rPr>
          <w:rFonts w:ascii="Arial Narrow" w:hAnsi="Arial Narrow" w:cs="ArialNarrow-Bold"/>
          <w:sz w:val="24"/>
          <w:szCs w:val="24"/>
          <w:lang w:val="fr-FR"/>
        </w:rPr>
        <w:t xml:space="preserve"> </w:t>
      </w:r>
      <w:r w:rsidRPr="009507A0">
        <w:rPr>
          <w:rFonts w:ascii="Arial Narrow" w:hAnsi="Arial Narrow" w:cs="ArialNarrow-Bold"/>
          <w:sz w:val="24"/>
          <w:szCs w:val="24"/>
          <w:lang w:val="fr-FR"/>
        </w:rPr>
        <w:t>retracé dans le tableau ci-dessous :</w:t>
      </w:r>
    </w:p>
    <w:p w14:paraId="7DAE43FE" w14:textId="65E069A4" w:rsidR="007D7C5E" w:rsidRDefault="007D7C5E" w:rsidP="00D55315">
      <w:pPr>
        <w:adjustRightInd w:val="0"/>
        <w:jc w:val="center"/>
        <w:rPr>
          <w:rFonts w:ascii="ArialNarrow-Bold" w:hAnsi="ArialNarrow-Bold" w:cs="ArialNarrow-Bold"/>
          <w:b/>
          <w:bCs/>
          <w:sz w:val="24"/>
          <w:szCs w:val="24"/>
          <w:lang w:val="fr-FR"/>
        </w:rPr>
      </w:pPr>
      <w:r w:rsidRPr="007D7C5E">
        <w:rPr>
          <w:rFonts w:ascii="ArialNarrow-Bold" w:hAnsi="ArialNarrow-Bold" w:cs="ArialNarrow-Bold"/>
          <w:b/>
          <w:bCs/>
          <w:sz w:val="24"/>
          <w:szCs w:val="24"/>
          <w:lang w:val="fr-FR"/>
        </w:rPr>
        <w:lastRenderedPageBreak/>
        <w:drawing>
          <wp:inline distT="0" distB="0" distL="0" distR="0" wp14:anchorId="6D41A5D2" wp14:editId="6D7BA3A4">
            <wp:extent cx="5334744" cy="1181265"/>
            <wp:effectExtent l="0" t="0" r="0" b="0"/>
            <wp:docPr id="4029335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351" name="Image 1" descr="Une image contenant texte, capture d’écran, Police, ligne&#10;&#10;Le contenu généré par l’IA peut être incorrect."/>
                    <pic:cNvPicPr/>
                  </pic:nvPicPr>
                  <pic:blipFill>
                    <a:blip r:embed="rId17"/>
                    <a:stretch>
                      <a:fillRect/>
                    </a:stretch>
                  </pic:blipFill>
                  <pic:spPr>
                    <a:xfrm>
                      <a:off x="0" y="0"/>
                      <a:ext cx="5334744" cy="1181265"/>
                    </a:xfrm>
                    <a:prstGeom prst="rect">
                      <a:avLst/>
                    </a:prstGeom>
                  </pic:spPr>
                </pic:pic>
              </a:graphicData>
            </a:graphic>
          </wp:inline>
        </w:drawing>
      </w:r>
    </w:p>
    <w:p w14:paraId="76848E06" w14:textId="77777777" w:rsidR="001E7F2F" w:rsidRDefault="001E7F2F" w:rsidP="00015F04">
      <w:pPr>
        <w:adjustRightInd w:val="0"/>
        <w:rPr>
          <w:rFonts w:ascii="ArialNarrow-Bold" w:hAnsi="ArialNarrow-Bold" w:cs="ArialNarrow-Bold"/>
          <w:b/>
          <w:bCs/>
          <w:sz w:val="24"/>
          <w:szCs w:val="24"/>
          <w:lang w:val="fr-FR"/>
        </w:rPr>
      </w:pPr>
    </w:p>
    <w:p w14:paraId="5C8049FC" w14:textId="734E8DE2" w:rsidR="001E7F2F" w:rsidRPr="00EF544E" w:rsidRDefault="001E7F2F" w:rsidP="00EF544E">
      <w:pPr>
        <w:pStyle w:val="Paragraphedeliste"/>
        <w:numPr>
          <w:ilvl w:val="0"/>
          <w:numId w:val="95"/>
        </w:numPr>
        <w:adjustRightInd w:val="0"/>
        <w:jc w:val="both"/>
        <w:rPr>
          <w:rFonts w:ascii="Arial Narrow" w:hAnsi="Arial Narrow" w:cs="ArialNarrow-Bold"/>
          <w:b/>
          <w:bCs/>
          <w:sz w:val="24"/>
          <w:szCs w:val="24"/>
          <w:lang w:val="fr-FR"/>
        </w:rPr>
      </w:pPr>
      <w:r w:rsidRPr="001E7F2F">
        <w:rPr>
          <w:rFonts w:ascii="ArialNarrow-Bold" w:hAnsi="ArialNarrow-Bold" w:cs="ArialNarrow-Bold"/>
          <w:b/>
          <w:bCs/>
          <w:sz w:val="24"/>
          <w:szCs w:val="24"/>
          <w:lang w:val="fr-FR"/>
        </w:rPr>
        <w:t>P</w:t>
      </w:r>
      <w:r w:rsidRPr="001E7F2F">
        <w:rPr>
          <w:rFonts w:ascii="Arial Narrow" w:hAnsi="Arial Narrow" w:cs="ArialNarrow-Bold"/>
          <w:b/>
          <w:bCs/>
          <w:sz w:val="24"/>
          <w:szCs w:val="24"/>
          <w:lang w:val="fr-FR"/>
        </w:rPr>
        <w:t xml:space="preserve">rojections </w:t>
      </w:r>
      <w:r w:rsidR="00EF544E">
        <w:rPr>
          <w:rFonts w:ascii="Arial Narrow" w:hAnsi="Arial Narrow" w:cs="ArialNarrow-Bold"/>
          <w:b/>
          <w:bCs/>
          <w:sz w:val="24"/>
          <w:szCs w:val="24"/>
          <w:lang w:val="fr-FR"/>
        </w:rPr>
        <w:t>« cinéma autrement »</w:t>
      </w:r>
      <w:r w:rsidRPr="001E7F2F">
        <w:rPr>
          <w:rFonts w:ascii="Arial Narrow" w:hAnsi="Arial Narrow" w:cs="ArialNarrow-Bold"/>
          <w:b/>
          <w:bCs/>
          <w:sz w:val="24"/>
          <w:szCs w:val="24"/>
          <w:lang w:val="fr-FR"/>
        </w:rPr>
        <w:t xml:space="preserve"> : Approbation du plan de financement </w:t>
      </w:r>
      <w:r w:rsidRPr="001E7F2F">
        <w:rPr>
          <w:rFonts w:ascii="Arial Narrow" w:hAnsi="Arial Narrow" w:cs="ArialNarrow"/>
          <w:sz w:val="24"/>
          <w:szCs w:val="24"/>
          <w:lang w:val="fr-FR"/>
        </w:rPr>
        <w:t xml:space="preserve">- </w:t>
      </w:r>
      <w:r w:rsidRPr="001E7F2F">
        <w:rPr>
          <w:rFonts w:ascii="Arial Narrow" w:hAnsi="Arial Narrow" w:cs="ArialNarrow-Bold"/>
          <w:b/>
          <w:bCs/>
          <w:sz w:val="24"/>
          <w:szCs w:val="24"/>
          <w:lang w:val="fr-FR"/>
        </w:rPr>
        <w:t>Demande de subvention</w:t>
      </w:r>
      <w:r w:rsidR="00EF544E">
        <w:rPr>
          <w:rFonts w:ascii="Arial Narrow" w:hAnsi="Arial Narrow" w:cs="ArialNarrow-Bold"/>
          <w:b/>
          <w:bCs/>
          <w:sz w:val="24"/>
          <w:szCs w:val="24"/>
          <w:lang w:val="fr-FR"/>
        </w:rPr>
        <w:t xml:space="preserve"> </w:t>
      </w:r>
      <w:r w:rsidRPr="00EF544E">
        <w:rPr>
          <w:rFonts w:ascii="Arial Narrow" w:hAnsi="Arial Narrow" w:cs="ArialNarrow-Bold"/>
          <w:b/>
          <w:bCs/>
          <w:sz w:val="24"/>
          <w:szCs w:val="24"/>
          <w:lang w:val="fr-FR"/>
        </w:rPr>
        <w:t>auprès de la Direction des affaires culturelles de Guadeloupe au titre de la campagne de</w:t>
      </w:r>
      <w:r w:rsidR="00EF544E">
        <w:rPr>
          <w:rFonts w:ascii="Arial Narrow" w:hAnsi="Arial Narrow" w:cs="ArialNarrow-Bold"/>
          <w:b/>
          <w:bCs/>
          <w:sz w:val="24"/>
          <w:szCs w:val="24"/>
          <w:lang w:val="fr-FR"/>
        </w:rPr>
        <w:t xml:space="preserve"> </w:t>
      </w:r>
      <w:r w:rsidRPr="00EF544E">
        <w:rPr>
          <w:rFonts w:ascii="Arial Narrow" w:hAnsi="Arial Narrow" w:cs="ArialNarrow-Bold"/>
          <w:b/>
          <w:bCs/>
          <w:sz w:val="24"/>
          <w:szCs w:val="24"/>
          <w:lang w:val="fr-FR"/>
        </w:rPr>
        <w:t>subvention 2026 « Aide au projet et au fonctionnement ».</w:t>
      </w:r>
    </w:p>
    <w:p w14:paraId="3910EF64" w14:textId="77777777" w:rsidR="008C1BFF" w:rsidRDefault="008C1BFF" w:rsidP="008C1BFF">
      <w:pPr>
        <w:rPr>
          <w:rFonts w:ascii="Arial Narrow" w:hAnsi="Arial Narrow" w:cs="ArialNarrow-Bold"/>
          <w:sz w:val="24"/>
          <w:szCs w:val="24"/>
          <w:lang w:val="fr-FR"/>
        </w:rPr>
      </w:pPr>
    </w:p>
    <w:p w14:paraId="70E49C4B" w14:textId="4164AE7A" w:rsidR="008C1BFF" w:rsidRPr="008C1BFF" w:rsidRDefault="008C1BFF" w:rsidP="00315AE2">
      <w:pPr>
        <w:jc w:val="both"/>
        <w:rPr>
          <w:rFonts w:ascii="Arial Narrow" w:hAnsi="Arial Narrow" w:cs="ArialNarrow-Bold"/>
          <w:sz w:val="24"/>
          <w:szCs w:val="24"/>
          <w:lang w:val="fr-FR"/>
        </w:rPr>
      </w:pPr>
      <w:r w:rsidRPr="008C1BFF">
        <w:rPr>
          <w:rFonts w:ascii="Arial Narrow" w:hAnsi="Arial Narrow" w:cs="ArialNarrow-Bold"/>
          <w:sz w:val="24"/>
          <w:szCs w:val="24"/>
          <w:lang w:val="fr-FR"/>
        </w:rPr>
        <w:t>Depuis le passage de l’ouragan Irma en septembre 2017, la Collectivité de Saint-Martin ne dispose</w:t>
      </w:r>
      <w:r w:rsidR="00315AE2">
        <w:rPr>
          <w:rFonts w:ascii="Arial Narrow" w:hAnsi="Arial Narrow" w:cs="ArialNarrow-Bold"/>
          <w:sz w:val="24"/>
          <w:szCs w:val="24"/>
          <w:lang w:val="fr-FR"/>
        </w:rPr>
        <w:t xml:space="preserve"> </w:t>
      </w:r>
      <w:r w:rsidRPr="008C1BFF">
        <w:rPr>
          <w:rFonts w:ascii="Arial Narrow" w:hAnsi="Arial Narrow" w:cs="ArialNarrow-Bold"/>
          <w:sz w:val="24"/>
          <w:szCs w:val="24"/>
          <w:lang w:val="fr-FR"/>
        </w:rPr>
        <w:t>plus</w:t>
      </w:r>
      <w:r>
        <w:rPr>
          <w:rFonts w:ascii="Arial Narrow" w:hAnsi="Arial Narrow" w:cs="ArialNarrow-Bold"/>
          <w:sz w:val="24"/>
          <w:szCs w:val="24"/>
          <w:lang w:val="fr-FR"/>
        </w:rPr>
        <w:t xml:space="preserve"> </w:t>
      </w:r>
      <w:r w:rsidRPr="008C1BFF">
        <w:rPr>
          <w:rFonts w:ascii="Arial Narrow" w:hAnsi="Arial Narrow" w:cs="ArialNarrow-Bold"/>
          <w:sz w:val="24"/>
          <w:szCs w:val="24"/>
          <w:lang w:val="fr-FR"/>
        </w:rPr>
        <w:t>d’une salle de cinéma en fonctionnement. Cette situation constitue une carence persistante de l’offre</w:t>
      </w:r>
      <w:r>
        <w:rPr>
          <w:rFonts w:ascii="Arial Narrow" w:hAnsi="Arial Narrow" w:cs="ArialNarrow-Bold"/>
          <w:sz w:val="24"/>
          <w:szCs w:val="24"/>
          <w:lang w:val="fr-FR"/>
        </w:rPr>
        <w:t xml:space="preserve"> </w:t>
      </w:r>
      <w:r w:rsidRPr="008C1BFF">
        <w:rPr>
          <w:rFonts w:ascii="Arial Narrow" w:hAnsi="Arial Narrow" w:cs="ArialNarrow-Bold"/>
          <w:sz w:val="24"/>
          <w:szCs w:val="24"/>
          <w:lang w:val="fr-FR"/>
        </w:rPr>
        <w:t>culturelle du Territoire et limite l’accès de la population, en particulier des publics les plus éloignés, à la</w:t>
      </w:r>
      <w:r>
        <w:rPr>
          <w:rFonts w:ascii="Arial Narrow" w:hAnsi="Arial Narrow" w:cs="ArialNarrow-Bold"/>
          <w:sz w:val="24"/>
          <w:szCs w:val="24"/>
          <w:lang w:val="fr-FR"/>
        </w:rPr>
        <w:t xml:space="preserve"> </w:t>
      </w:r>
      <w:r w:rsidRPr="008C1BFF">
        <w:rPr>
          <w:rFonts w:ascii="Arial Narrow" w:hAnsi="Arial Narrow" w:cs="ArialNarrow-Bold"/>
          <w:sz w:val="24"/>
          <w:szCs w:val="24"/>
          <w:lang w:val="fr-FR"/>
        </w:rPr>
        <w:t>diffusion cinématographique.</w:t>
      </w:r>
    </w:p>
    <w:p w14:paraId="2D408975" w14:textId="2E227A4A" w:rsidR="008C1BFF" w:rsidRPr="008C1BFF" w:rsidRDefault="008C1BFF" w:rsidP="00315AE2">
      <w:pPr>
        <w:jc w:val="both"/>
        <w:rPr>
          <w:rFonts w:ascii="Arial Narrow" w:hAnsi="Arial Narrow" w:cs="ArialNarrow-Bold"/>
          <w:sz w:val="24"/>
          <w:szCs w:val="24"/>
          <w:lang w:val="fr-FR"/>
        </w:rPr>
      </w:pPr>
      <w:r w:rsidRPr="008C1BFF">
        <w:rPr>
          <w:rFonts w:ascii="Arial Narrow" w:hAnsi="Arial Narrow" w:cs="ArialNarrow-Bold"/>
          <w:sz w:val="24"/>
          <w:szCs w:val="24"/>
          <w:lang w:val="fr-FR"/>
        </w:rPr>
        <w:t>Afin de pallier durablement cette absence, la Collectivité a mis en place un dispositif de projections en</w:t>
      </w:r>
      <w:r w:rsidR="00214F97">
        <w:rPr>
          <w:rFonts w:ascii="Arial Narrow" w:hAnsi="Arial Narrow" w:cs="ArialNarrow-Bold"/>
          <w:sz w:val="24"/>
          <w:szCs w:val="24"/>
          <w:lang w:val="fr-FR"/>
        </w:rPr>
        <w:t xml:space="preserve"> </w:t>
      </w:r>
      <w:r w:rsidRPr="008C1BFF">
        <w:rPr>
          <w:rFonts w:ascii="Arial Narrow" w:hAnsi="Arial Narrow" w:cs="ArialNarrow-Bold"/>
          <w:sz w:val="24"/>
          <w:szCs w:val="24"/>
          <w:lang w:val="fr-FR"/>
        </w:rPr>
        <w:t>plein air, permettant de proposer une offre culturelle de proximité, gratuite et accessible à tous. Au regard</w:t>
      </w:r>
      <w:r>
        <w:rPr>
          <w:rFonts w:ascii="Arial Narrow" w:hAnsi="Arial Narrow" w:cs="ArialNarrow-Bold"/>
          <w:sz w:val="24"/>
          <w:szCs w:val="24"/>
          <w:lang w:val="fr-FR"/>
        </w:rPr>
        <w:t xml:space="preserve"> </w:t>
      </w:r>
      <w:r w:rsidRPr="008C1BFF">
        <w:rPr>
          <w:rFonts w:ascii="Arial Narrow" w:hAnsi="Arial Narrow" w:cs="ArialNarrow-Bold"/>
          <w:sz w:val="24"/>
          <w:szCs w:val="24"/>
          <w:lang w:val="fr-FR"/>
        </w:rPr>
        <w:t>de l’intérêt suscité par ces actions et de leur impact positif sur la vie culturelle locale, il est proposé de</w:t>
      </w:r>
      <w:r w:rsidR="007F0301">
        <w:rPr>
          <w:rFonts w:ascii="Arial Narrow" w:hAnsi="Arial Narrow" w:cs="ArialNarrow-Bold"/>
          <w:sz w:val="24"/>
          <w:szCs w:val="24"/>
          <w:lang w:val="fr-FR"/>
        </w:rPr>
        <w:t xml:space="preserve"> r</w:t>
      </w:r>
      <w:r w:rsidRPr="008C1BFF">
        <w:rPr>
          <w:rFonts w:ascii="Arial Narrow" w:hAnsi="Arial Narrow" w:cs="ArialNarrow-Bold"/>
          <w:sz w:val="24"/>
          <w:szCs w:val="24"/>
          <w:lang w:val="fr-FR"/>
        </w:rPr>
        <w:t>econduire ce dispositif en 2026.</w:t>
      </w:r>
    </w:p>
    <w:p w14:paraId="355330F0" w14:textId="77777777" w:rsidR="007F0301" w:rsidRDefault="007F0301" w:rsidP="00315AE2">
      <w:pPr>
        <w:jc w:val="both"/>
        <w:rPr>
          <w:rFonts w:ascii="Arial Narrow" w:hAnsi="Arial Narrow" w:cs="ArialNarrow-Bold"/>
          <w:sz w:val="24"/>
          <w:szCs w:val="24"/>
          <w:lang w:val="fr-FR"/>
        </w:rPr>
      </w:pPr>
    </w:p>
    <w:p w14:paraId="1FE61896" w14:textId="5E2D9335" w:rsidR="008C1BFF" w:rsidRPr="008C1BFF" w:rsidRDefault="008C1BFF" w:rsidP="00315AE2">
      <w:pPr>
        <w:jc w:val="both"/>
        <w:rPr>
          <w:rFonts w:ascii="Arial Narrow" w:hAnsi="Arial Narrow" w:cs="ArialNarrow-Bold"/>
          <w:sz w:val="24"/>
          <w:szCs w:val="24"/>
          <w:lang w:val="fr-FR"/>
        </w:rPr>
      </w:pPr>
      <w:r w:rsidRPr="008C1BFF">
        <w:rPr>
          <w:rFonts w:ascii="Arial Narrow" w:hAnsi="Arial Narrow" w:cs="ArialNarrow-Bold"/>
          <w:sz w:val="24"/>
          <w:szCs w:val="24"/>
          <w:lang w:val="fr-FR"/>
        </w:rPr>
        <w:t xml:space="preserve">Les projections </w:t>
      </w:r>
      <w:r w:rsidR="00C911C2" w:rsidRPr="00C911C2">
        <w:rPr>
          <w:rFonts w:ascii="Arial Narrow" w:hAnsi="Arial Narrow" w:cs="ArialNarrow-Bold"/>
          <w:sz w:val="24"/>
          <w:szCs w:val="24"/>
          <w:lang w:val="fr-FR"/>
        </w:rPr>
        <w:t>« cinéma autrement »</w:t>
      </w:r>
      <w:r w:rsidRPr="008C1BFF">
        <w:rPr>
          <w:rFonts w:ascii="Arial Narrow" w:hAnsi="Arial Narrow" w:cs="ArialNarrow-Bold"/>
          <w:sz w:val="24"/>
          <w:szCs w:val="24"/>
          <w:lang w:val="fr-FR"/>
        </w:rPr>
        <w:t xml:space="preserve"> poursuivent plusieurs objectifs structurants :</w:t>
      </w:r>
    </w:p>
    <w:p w14:paraId="5949E61E" w14:textId="77777777" w:rsidR="008C1BFF" w:rsidRPr="008C1BFF" w:rsidRDefault="008C1BFF" w:rsidP="00214F97">
      <w:pPr>
        <w:ind w:left="720"/>
        <w:jc w:val="both"/>
        <w:rPr>
          <w:rFonts w:ascii="Arial Narrow" w:hAnsi="Arial Narrow" w:cs="ArialNarrow-Bold"/>
          <w:sz w:val="24"/>
          <w:szCs w:val="24"/>
          <w:lang w:val="fr-FR"/>
        </w:rPr>
      </w:pPr>
      <w:r w:rsidRPr="008C1BFF">
        <w:rPr>
          <w:rFonts w:ascii="Arial Narrow" w:hAnsi="Arial Narrow" w:cs="ArialNarrow-Bold"/>
          <w:sz w:val="24"/>
          <w:szCs w:val="24"/>
          <w:lang w:val="fr-FR"/>
        </w:rPr>
        <w:t>• Lutter contre les inégalités d’accès à la culture ;</w:t>
      </w:r>
    </w:p>
    <w:p w14:paraId="48370860" w14:textId="461A7987" w:rsidR="008C1BFF" w:rsidRPr="008C1BFF" w:rsidRDefault="008C1BFF" w:rsidP="00214F97">
      <w:pPr>
        <w:ind w:left="720"/>
        <w:jc w:val="both"/>
        <w:rPr>
          <w:rFonts w:ascii="Arial Narrow" w:hAnsi="Arial Narrow" w:cs="ArialNarrow-Bold"/>
          <w:sz w:val="24"/>
          <w:szCs w:val="24"/>
          <w:lang w:val="fr-FR"/>
        </w:rPr>
      </w:pPr>
      <w:r w:rsidRPr="008C1BFF">
        <w:rPr>
          <w:rFonts w:ascii="Arial Narrow" w:hAnsi="Arial Narrow" w:cs="ArialNarrow-Bold"/>
          <w:sz w:val="24"/>
          <w:szCs w:val="24"/>
          <w:lang w:val="fr-FR"/>
        </w:rPr>
        <w:t xml:space="preserve">• Favoriser la cohésion sociale et le vivre-ensemble à travers des événements culturels </w:t>
      </w:r>
      <w:proofErr w:type="gramStart"/>
      <w:r w:rsidRPr="008C1BFF">
        <w:rPr>
          <w:rFonts w:ascii="Arial Narrow" w:hAnsi="Arial Narrow" w:cs="ArialNarrow-Bold"/>
          <w:sz w:val="24"/>
          <w:szCs w:val="24"/>
          <w:lang w:val="fr-FR"/>
        </w:rPr>
        <w:t>fédérateurs;</w:t>
      </w:r>
      <w:proofErr w:type="gramEnd"/>
    </w:p>
    <w:p w14:paraId="024919DB" w14:textId="77777777" w:rsidR="008C1BFF" w:rsidRPr="008C1BFF" w:rsidRDefault="008C1BFF" w:rsidP="00214F97">
      <w:pPr>
        <w:ind w:left="720"/>
        <w:jc w:val="both"/>
        <w:rPr>
          <w:rFonts w:ascii="Arial Narrow" w:hAnsi="Arial Narrow" w:cs="ArialNarrow-Bold"/>
          <w:sz w:val="24"/>
          <w:szCs w:val="24"/>
          <w:lang w:val="fr-FR"/>
        </w:rPr>
      </w:pPr>
      <w:r w:rsidRPr="008C1BFF">
        <w:rPr>
          <w:rFonts w:ascii="Arial Narrow" w:hAnsi="Arial Narrow" w:cs="ArialNarrow-Bold"/>
          <w:sz w:val="24"/>
          <w:szCs w:val="24"/>
          <w:lang w:val="fr-FR"/>
        </w:rPr>
        <w:t>• Valoriser les espaces publics en tant que lieux de diffusion artistique et de convivialité ;</w:t>
      </w:r>
    </w:p>
    <w:p w14:paraId="3BA68D89" w14:textId="49719BE8" w:rsidR="009F2835" w:rsidRDefault="008C1BFF" w:rsidP="00214F97">
      <w:pPr>
        <w:ind w:left="720"/>
        <w:jc w:val="both"/>
        <w:rPr>
          <w:rFonts w:ascii="Arial Narrow" w:hAnsi="Arial Narrow" w:cs="ArialNarrow-Bold"/>
          <w:b/>
          <w:bCs/>
          <w:sz w:val="24"/>
          <w:szCs w:val="24"/>
          <w:lang w:val="fr-FR"/>
        </w:rPr>
      </w:pPr>
      <w:r w:rsidRPr="008C1BFF">
        <w:rPr>
          <w:rFonts w:ascii="Arial Narrow" w:hAnsi="Arial Narrow" w:cs="ArialNarrow-Bold"/>
          <w:sz w:val="24"/>
          <w:szCs w:val="24"/>
          <w:lang w:val="fr-FR"/>
        </w:rPr>
        <w:t>• Contribuer à l’animation du territoire par une programmation culturelle régulière et accessible.</w:t>
      </w:r>
    </w:p>
    <w:p w14:paraId="54C6ED3F" w14:textId="77777777" w:rsidR="007F0301" w:rsidRDefault="007F0301" w:rsidP="00315AE2">
      <w:pPr>
        <w:jc w:val="both"/>
        <w:rPr>
          <w:rFonts w:ascii="Arial Narrow" w:hAnsi="Arial Narrow" w:cs="ArialNarrow-Bold"/>
          <w:sz w:val="24"/>
          <w:szCs w:val="24"/>
          <w:lang w:val="fr-FR"/>
        </w:rPr>
      </w:pPr>
    </w:p>
    <w:p w14:paraId="6806F5AC" w14:textId="5389491E" w:rsidR="009F2835" w:rsidRDefault="009F2835" w:rsidP="00315AE2">
      <w:pPr>
        <w:jc w:val="both"/>
        <w:rPr>
          <w:rFonts w:ascii="Arial Narrow" w:hAnsi="Arial Narrow" w:cs="ArialNarrow-Bold"/>
          <w:sz w:val="24"/>
          <w:szCs w:val="24"/>
          <w:lang w:val="fr-FR"/>
        </w:rPr>
      </w:pPr>
      <w:r w:rsidRPr="009F2835">
        <w:rPr>
          <w:rFonts w:ascii="Arial Narrow" w:hAnsi="Arial Narrow" w:cs="ArialNarrow-Bold"/>
          <w:sz w:val="24"/>
          <w:szCs w:val="24"/>
          <w:lang w:val="fr-FR"/>
        </w:rPr>
        <w:t>Le Conseil exécutif décide d’approuver</w:t>
      </w:r>
      <w:r>
        <w:rPr>
          <w:rFonts w:ascii="Arial Narrow" w:hAnsi="Arial Narrow" w:cs="ArialNarrow-Bold"/>
          <w:sz w:val="24"/>
          <w:szCs w:val="24"/>
          <w:lang w:val="fr-FR"/>
        </w:rPr>
        <w:t xml:space="preserve"> </w:t>
      </w:r>
      <w:r w:rsidR="00F36D6C" w:rsidRPr="00F36D6C">
        <w:rPr>
          <w:rFonts w:ascii="Arial Narrow" w:hAnsi="Arial Narrow" w:cs="ArialNarrow-Bold"/>
          <w:sz w:val="24"/>
          <w:szCs w:val="24"/>
          <w:lang w:val="fr-FR"/>
        </w:rPr>
        <w:t xml:space="preserve">le plan de financement des projections </w:t>
      </w:r>
      <w:r w:rsidR="00BC72E0" w:rsidRPr="00BC72E0">
        <w:rPr>
          <w:rFonts w:ascii="Arial Narrow" w:hAnsi="Arial Narrow" w:cs="ArialNarrow-Bold"/>
          <w:sz w:val="24"/>
          <w:szCs w:val="24"/>
          <w:lang w:val="fr-FR"/>
        </w:rPr>
        <w:t>« cinéma autrement »</w:t>
      </w:r>
      <w:r w:rsidR="00F36D6C" w:rsidRPr="00F36D6C">
        <w:rPr>
          <w:rFonts w:ascii="Arial Narrow" w:hAnsi="Arial Narrow" w:cs="ArialNarrow-Bold"/>
          <w:sz w:val="24"/>
          <w:szCs w:val="24"/>
          <w:lang w:val="fr-FR"/>
        </w:rPr>
        <w:t xml:space="preserve"> ; et ce, pour un coût prévisionnel</w:t>
      </w:r>
      <w:r w:rsidR="00BC72E0">
        <w:rPr>
          <w:rFonts w:ascii="Arial Narrow" w:hAnsi="Arial Narrow" w:cs="ArialNarrow-Bold"/>
          <w:sz w:val="24"/>
          <w:szCs w:val="24"/>
          <w:lang w:val="fr-FR"/>
        </w:rPr>
        <w:t xml:space="preserve"> 3</w:t>
      </w:r>
      <w:r w:rsidR="00F36D6C" w:rsidRPr="00F36D6C">
        <w:rPr>
          <w:rFonts w:ascii="Arial Narrow" w:hAnsi="Arial Narrow" w:cs="ArialNarrow-Bold"/>
          <w:sz w:val="24"/>
          <w:szCs w:val="24"/>
          <w:lang w:val="fr-FR"/>
        </w:rPr>
        <w:t>6 000,00€</w:t>
      </w:r>
      <w:r w:rsidR="00BC72E0">
        <w:rPr>
          <w:rFonts w:ascii="Arial Narrow" w:hAnsi="Arial Narrow" w:cs="ArialNarrow-Bold"/>
          <w:sz w:val="24"/>
          <w:szCs w:val="24"/>
          <w:lang w:val="fr-FR"/>
        </w:rPr>
        <w:t xml:space="preserve"> et </w:t>
      </w:r>
      <w:r w:rsidR="00F36D6C" w:rsidRPr="00F36D6C">
        <w:rPr>
          <w:rFonts w:ascii="Arial Narrow" w:hAnsi="Arial Narrow" w:cs="ArialNarrow-Bold"/>
          <w:sz w:val="24"/>
          <w:szCs w:val="24"/>
          <w:lang w:val="fr-FR"/>
        </w:rPr>
        <w:t xml:space="preserve">autorise le Président </w:t>
      </w:r>
      <w:r w:rsidR="00BC72E0">
        <w:rPr>
          <w:rFonts w:ascii="Arial Narrow" w:hAnsi="Arial Narrow" w:cs="ArialNarrow-Bold"/>
          <w:sz w:val="24"/>
          <w:szCs w:val="24"/>
          <w:lang w:val="fr-FR"/>
        </w:rPr>
        <w:t>à</w:t>
      </w:r>
      <w:r w:rsidR="00F36D6C" w:rsidRPr="00F36D6C">
        <w:rPr>
          <w:rFonts w:ascii="Arial Narrow" w:hAnsi="Arial Narrow" w:cs="ArialNarrow-Bold"/>
          <w:sz w:val="24"/>
          <w:szCs w:val="24"/>
          <w:lang w:val="fr-FR"/>
        </w:rPr>
        <w:t xml:space="preserve"> soumettre une demande de subvention auprès de la</w:t>
      </w:r>
      <w:r w:rsidR="007D78E6">
        <w:rPr>
          <w:rFonts w:ascii="Arial Narrow" w:hAnsi="Arial Narrow" w:cs="ArialNarrow-Bold"/>
          <w:sz w:val="24"/>
          <w:szCs w:val="24"/>
          <w:lang w:val="fr-FR"/>
        </w:rPr>
        <w:t xml:space="preserve"> </w:t>
      </w:r>
      <w:r w:rsidR="00F36D6C" w:rsidRPr="00F36D6C">
        <w:rPr>
          <w:rFonts w:ascii="Arial Narrow" w:hAnsi="Arial Narrow" w:cs="ArialNarrow-Bold"/>
          <w:sz w:val="24"/>
          <w:szCs w:val="24"/>
          <w:lang w:val="fr-FR"/>
        </w:rPr>
        <w:t xml:space="preserve">Direction des affaires culturelles de Guadeloupe, dans le cadre de la campagne </w:t>
      </w:r>
      <w:r w:rsidR="00F36D6C" w:rsidRPr="00F36D6C">
        <w:rPr>
          <w:rFonts w:ascii="Arial Narrow" w:hAnsi="Arial Narrow" w:cs="ArialNarrow-Bold"/>
          <w:sz w:val="24"/>
          <w:szCs w:val="24"/>
          <w:lang w:val="fr-FR"/>
        </w:rPr>
        <w:lastRenderedPageBreak/>
        <w:t>de subvention</w:t>
      </w:r>
      <w:r w:rsidR="007D78E6">
        <w:rPr>
          <w:rFonts w:ascii="Arial Narrow" w:hAnsi="Arial Narrow" w:cs="ArialNarrow-Bold"/>
          <w:sz w:val="24"/>
          <w:szCs w:val="24"/>
          <w:lang w:val="fr-FR"/>
        </w:rPr>
        <w:t xml:space="preserve"> </w:t>
      </w:r>
      <w:r w:rsidR="00F36D6C" w:rsidRPr="00F36D6C">
        <w:rPr>
          <w:rFonts w:ascii="Arial Narrow" w:hAnsi="Arial Narrow" w:cs="ArialNarrow-Bold"/>
          <w:sz w:val="24"/>
          <w:szCs w:val="24"/>
          <w:lang w:val="fr-FR"/>
        </w:rPr>
        <w:t>2026 au titre de « Aide au projet et au fonctionnement » ; et ce, conformément au plan de financement</w:t>
      </w:r>
      <w:r w:rsidR="007D78E6">
        <w:rPr>
          <w:rFonts w:ascii="Arial Narrow" w:hAnsi="Arial Narrow" w:cs="ArialNarrow-Bold"/>
          <w:sz w:val="24"/>
          <w:szCs w:val="24"/>
          <w:lang w:val="fr-FR"/>
        </w:rPr>
        <w:t xml:space="preserve"> </w:t>
      </w:r>
      <w:r w:rsidR="00F36D6C" w:rsidRPr="00F36D6C">
        <w:rPr>
          <w:rFonts w:ascii="Arial Narrow" w:hAnsi="Arial Narrow" w:cs="ArialNarrow-Bold"/>
          <w:sz w:val="24"/>
          <w:szCs w:val="24"/>
          <w:lang w:val="fr-FR"/>
        </w:rPr>
        <w:t>retracé dans le tableau ci-dessous :</w:t>
      </w:r>
    </w:p>
    <w:p w14:paraId="3DD0BC22" w14:textId="7BCBDBF5" w:rsidR="00E5084B" w:rsidRPr="009F2835" w:rsidRDefault="00871A65" w:rsidP="00D55315">
      <w:pPr>
        <w:jc w:val="center"/>
        <w:rPr>
          <w:rFonts w:ascii="Arial Narrow" w:hAnsi="Arial Narrow" w:cs="ArialNarrow-Bold"/>
          <w:sz w:val="24"/>
          <w:szCs w:val="24"/>
          <w:lang w:val="fr-FR"/>
        </w:rPr>
      </w:pPr>
      <w:r>
        <w:rPr>
          <w:rFonts w:ascii="Arial Narrow" w:hAnsi="Arial Narrow" w:cs="ArialNarrow-Bold"/>
          <w:noProof/>
          <w:sz w:val="24"/>
          <w:szCs w:val="24"/>
          <w:lang w:val="fr-FR"/>
        </w:rPr>
        <w:drawing>
          <wp:inline distT="0" distB="0" distL="0" distR="0" wp14:anchorId="43489697" wp14:editId="14116E94">
            <wp:extent cx="4496435" cy="981075"/>
            <wp:effectExtent l="0" t="0" r="0" b="9525"/>
            <wp:docPr id="114048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6435" cy="981075"/>
                    </a:xfrm>
                    <a:prstGeom prst="rect">
                      <a:avLst/>
                    </a:prstGeom>
                    <a:noFill/>
                  </pic:spPr>
                </pic:pic>
              </a:graphicData>
            </a:graphic>
          </wp:inline>
        </w:drawing>
      </w:r>
    </w:p>
    <w:sectPr w:rsidR="00E5084B" w:rsidRPr="009F2835" w:rsidSect="001408C0">
      <w:headerReference w:type="default" r:id="rId19"/>
      <w:footerReference w:type="default" r:id="rId20"/>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61A6A" w14:textId="77777777" w:rsidR="00DE268A" w:rsidRDefault="00DE268A">
      <w:pPr>
        <w:spacing w:line="240" w:lineRule="auto"/>
      </w:pPr>
      <w:r>
        <w:separator/>
      </w:r>
    </w:p>
  </w:endnote>
  <w:endnote w:type="continuationSeparator" w:id="0">
    <w:p w14:paraId="268425B2" w14:textId="77777777" w:rsidR="00DE268A" w:rsidRDefault="00DE26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4943" w14:textId="2A048281" w:rsidR="00860B78" w:rsidRDefault="009D1B66">
    <w:pPr>
      <w:rPr>
        <w:color w:val="0B5394"/>
      </w:rPr>
    </w:pPr>
    <w:r>
      <w:rPr>
        <w:color w:val="0B5394"/>
      </w:rPr>
      <w:t>_________________________________________________________________________</w:t>
    </w:r>
  </w:p>
  <w:p w14:paraId="43E5E8EA" w14:textId="77777777" w:rsidR="00E569BC" w:rsidRDefault="00E569BC">
    <w:pPr>
      <w:rPr>
        <w:color w:val="0B5394"/>
      </w:rPr>
    </w:pPr>
  </w:p>
  <w:p w14:paraId="3BF3510D" w14:textId="59B8646F" w:rsidR="00860B78" w:rsidRDefault="009D1B66">
    <w:pPr>
      <w:jc w:val="center"/>
      <w:rPr>
        <w:color w:val="0B5394"/>
        <w:sz w:val="16"/>
        <w:szCs w:val="16"/>
      </w:rPr>
    </w:pPr>
    <w:r>
      <w:rPr>
        <w:color w:val="0B5394"/>
        <w:sz w:val="16"/>
        <w:szCs w:val="16"/>
      </w:rPr>
      <w:t xml:space="preserve">Contact Presse </w:t>
    </w:r>
    <w:r w:rsidR="00E569BC">
      <w:rPr>
        <w:color w:val="0B5394"/>
        <w:sz w:val="16"/>
        <w:szCs w:val="16"/>
      </w:rPr>
      <w:t xml:space="preserve">DIRCOM </w:t>
    </w:r>
  </w:p>
  <w:p w14:paraId="74CB55A4" w14:textId="3F5649D0" w:rsidR="00E569BC" w:rsidRPr="00726239" w:rsidRDefault="009D1B66">
    <w:pPr>
      <w:jc w:val="center"/>
      <w:rPr>
        <w:color w:val="0B5394"/>
        <w:sz w:val="16"/>
        <w:szCs w:val="16"/>
        <w:lang w:val="fr-FR"/>
      </w:rPr>
    </w:pPr>
    <w:r>
      <w:rPr>
        <w:color w:val="0B5394"/>
        <w:sz w:val="16"/>
        <w:szCs w:val="16"/>
      </w:rPr>
      <w:t xml:space="preserve"> </w:t>
    </w:r>
    <w:proofErr w:type="gramStart"/>
    <w:r w:rsidRPr="00726239">
      <w:rPr>
        <w:color w:val="0B5394"/>
        <w:sz w:val="16"/>
        <w:szCs w:val="16"/>
        <w:lang w:val="fr-FR"/>
      </w:rPr>
      <w:t>Email</w:t>
    </w:r>
    <w:proofErr w:type="gramEnd"/>
    <w:r w:rsidRPr="00726239">
      <w:rPr>
        <w:color w:val="0B5394"/>
        <w:sz w:val="16"/>
        <w:szCs w:val="16"/>
        <w:lang w:val="fr-FR"/>
      </w:rPr>
      <w:t xml:space="preserve"> : </w:t>
    </w:r>
    <w:hyperlink r:id="rId1" w:history="1">
      <w:r w:rsidR="00E569BC" w:rsidRPr="00726239">
        <w:rPr>
          <w:rStyle w:val="Lienhypertexte"/>
          <w:sz w:val="16"/>
          <w:szCs w:val="16"/>
          <w:lang w:val="fr-FR"/>
        </w:rPr>
        <w:t>dircom@com-saint-martin.fr</w:t>
      </w:r>
    </w:hyperlink>
    <w:r w:rsidR="00E569BC" w:rsidRPr="00726239">
      <w:rPr>
        <w:color w:val="0B5394"/>
        <w:sz w:val="16"/>
        <w:szCs w:val="16"/>
        <w:lang w:val="fr-FR"/>
      </w:rPr>
      <w:t xml:space="preserve"> </w:t>
    </w:r>
  </w:p>
  <w:p w14:paraId="00794508" w14:textId="53CA7A44" w:rsidR="00860B78" w:rsidRPr="005E424C" w:rsidRDefault="00E569BC">
    <w:pPr>
      <w:jc w:val="center"/>
      <w:rPr>
        <w:color w:val="0B5394"/>
        <w:sz w:val="16"/>
        <w:szCs w:val="16"/>
        <w:lang w:val="en-US"/>
      </w:rPr>
    </w:pPr>
    <w:proofErr w:type="gramStart"/>
    <w:r w:rsidRPr="005E424C">
      <w:rPr>
        <w:color w:val="0B5394"/>
        <w:sz w:val="16"/>
        <w:szCs w:val="16"/>
        <w:lang w:val="en-US"/>
      </w:rPr>
      <w:t>Website :</w:t>
    </w:r>
    <w:proofErr w:type="gramEnd"/>
    <w:r w:rsidRPr="005E424C">
      <w:rPr>
        <w:color w:val="0B5394"/>
        <w:sz w:val="16"/>
        <w:szCs w:val="16"/>
        <w:lang w:val="en-US"/>
      </w:rPr>
      <w:t xml:space="preserve"> </w:t>
    </w:r>
    <w:r>
      <w:fldChar w:fldCharType="begin"/>
    </w:r>
    <w:r w:rsidRPr="00927EF6">
      <w:rPr>
        <w:lang w:val="en-US"/>
      </w:rPr>
      <w:instrText>HYPERLINK "http://www.com-saint-martin.fr"</w:instrText>
    </w:r>
    <w:r>
      <w:fldChar w:fldCharType="separate"/>
    </w:r>
    <w:r w:rsidRPr="005E424C">
      <w:rPr>
        <w:rStyle w:val="Lienhypertexte"/>
        <w:sz w:val="16"/>
        <w:szCs w:val="16"/>
        <w:lang w:val="en-US"/>
      </w:rPr>
      <w:t>www.com-saint-martin.fr</w:t>
    </w:r>
    <w:r>
      <w:fldChar w:fldCharType="end"/>
    </w:r>
    <w:r w:rsidRPr="005E424C">
      <w:rPr>
        <w:color w:val="0B5394"/>
        <w:sz w:val="16"/>
        <w:szCs w:val="16"/>
        <w:lang w:val="en-US"/>
      </w:rPr>
      <w:t xml:space="preserve"> </w:t>
    </w:r>
  </w:p>
  <w:p w14:paraId="4759E733" w14:textId="77777777" w:rsidR="00860B78" w:rsidRPr="005E424C" w:rsidRDefault="009D1B66">
    <w:pPr>
      <w:jc w:val="center"/>
      <w:rPr>
        <w:color w:val="0B5394"/>
        <w:sz w:val="16"/>
        <w:szCs w:val="16"/>
        <w:lang w:val="en-US"/>
      </w:rPr>
    </w:pPr>
    <w:r>
      <w:rPr>
        <w:noProof/>
      </w:rPr>
      <w:drawing>
        <wp:anchor distT="114300" distB="114300" distL="114300" distR="114300" simplePos="0" relativeHeight="251658242" behindDoc="0" locked="0" layoutInCell="1" hidden="0" allowOverlap="1" wp14:anchorId="61046FA9" wp14:editId="023CA2EE">
          <wp:simplePos x="0" y="0"/>
          <wp:positionH relativeFrom="column">
            <wp:posOffset>2366963</wp:posOffset>
          </wp:positionH>
          <wp:positionV relativeFrom="paragraph">
            <wp:posOffset>131341</wp:posOffset>
          </wp:positionV>
          <wp:extent cx="1209675" cy="236034"/>
          <wp:effectExtent l="0" t="0" r="0" b="0"/>
          <wp:wrapNone/>
          <wp:docPr id="1615487560" name="Image 161548756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09675" cy="236034"/>
                  </a:xfrm>
                  <a:prstGeom prst="rect">
                    <a:avLst/>
                  </a:prstGeom>
                  <a:ln/>
                </pic:spPr>
              </pic:pic>
            </a:graphicData>
          </a:graphic>
        </wp:anchor>
      </w:drawing>
    </w:r>
  </w:p>
  <w:p w14:paraId="5F075835" w14:textId="77777777" w:rsidR="00860B78" w:rsidRPr="005E424C" w:rsidRDefault="00860B78">
    <w:pPr>
      <w:jc w:val="center"/>
      <w:rPr>
        <w:color w:val="0B5394"/>
        <w:sz w:val="16"/>
        <w:szCs w:val="16"/>
        <w:lang w:val="en-US"/>
      </w:rPr>
    </w:pPr>
  </w:p>
  <w:p w14:paraId="37CFD5E7" w14:textId="77777777" w:rsidR="00860B78" w:rsidRPr="005E424C" w:rsidRDefault="00860B78">
    <w:pPr>
      <w:jc w:val="center"/>
      <w:rPr>
        <w:color w:val="0B5394"/>
        <w:sz w:val="16"/>
        <w:szCs w:val="16"/>
        <w:lang w:val="en-US"/>
      </w:rPr>
    </w:pPr>
  </w:p>
  <w:p w14:paraId="3B4DC0EE" w14:textId="77777777" w:rsidR="00860B78" w:rsidRDefault="009D1B66">
    <w:pPr>
      <w:jc w:val="center"/>
      <w:rPr>
        <w:color w:val="0B5394"/>
        <w:sz w:val="14"/>
        <w:szCs w:val="14"/>
      </w:rPr>
    </w:pPr>
    <w:r>
      <w:rPr>
        <w:color w:val="0B5394"/>
        <w:sz w:val="14"/>
        <w:szCs w:val="14"/>
      </w:rPr>
      <w:t>Collectivité de Saint-Martin Nos Actualités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BE958" w14:textId="77777777" w:rsidR="00DE268A" w:rsidRDefault="00DE268A">
      <w:pPr>
        <w:spacing w:line="240" w:lineRule="auto"/>
      </w:pPr>
      <w:r>
        <w:separator/>
      </w:r>
    </w:p>
  </w:footnote>
  <w:footnote w:type="continuationSeparator" w:id="0">
    <w:p w14:paraId="218B24BA" w14:textId="77777777" w:rsidR="00DE268A" w:rsidRDefault="00DE26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06AA" w14:textId="06EDE17F" w:rsidR="00860B78" w:rsidRDefault="00800D16">
    <w:r>
      <w:rPr>
        <w:noProof/>
      </w:rPr>
      <w:drawing>
        <wp:anchor distT="114300" distB="114300" distL="114300" distR="114300" simplePos="0" relativeHeight="251658241" behindDoc="0" locked="0" layoutInCell="1" hidden="0" allowOverlap="1" wp14:anchorId="1670FC70" wp14:editId="3DB90131">
          <wp:simplePos x="0" y="0"/>
          <wp:positionH relativeFrom="column">
            <wp:posOffset>870857</wp:posOffset>
          </wp:positionH>
          <wp:positionV relativeFrom="paragraph">
            <wp:posOffset>-65314</wp:posOffset>
          </wp:positionV>
          <wp:extent cx="3995057" cy="289560"/>
          <wp:effectExtent l="0" t="0" r="5715" b="0"/>
          <wp:wrapNone/>
          <wp:docPr id="1846408867" name="Image 184640886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73791" cy="295267"/>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58240" behindDoc="0" locked="0" layoutInCell="1" hidden="0" allowOverlap="1" wp14:anchorId="772466E8" wp14:editId="46DDA78F">
          <wp:simplePos x="0" y="0"/>
          <wp:positionH relativeFrom="column">
            <wp:posOffset>-914399</wp:posOffset>
          </wp:positionH>
          <wp:positionV relativeFrom="paragraph">
            <wp:posOffset>-434974</wp:posOffset>
          </wp:positionV>
          <wp:extent cx="7805738" cy="2746063"/>
          <wp:effectExtent l="0" t="0" r="0" b="0"/>
          <wp:wrapSquare wrapText="bothSides" distT="0" distB="0" distL="114300" distR="114300"/>
          <wp:docPr id="573850910" name="Image 5738509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316" r="316"/>
                  <a:stretch>
                    <a:fillRect/>
                  </a:stretch>
                </pic:blipFill>
                <pic:spPr>
                  <a:xfrm>
                    <a:off x="0" y="0"/>
                    <a:ext cx="7805738" cy="2746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55B"/>
    <w:multiLevelType w:val="hybridMultilevel"/>
    <w:tmpl w:val="244602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C2581"/>
    <w:multiLevelType w:val="hybridMultilevel"/>
    <w:tmpl w:val="1FFA2F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DC1E30"/>
    <w:multiLevelType w:val="hybridMultilevel"/>
    <w:tmpl w:val="C1625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8B70E0"/>
    <w:multiLevelType w:val="hybridMultilevel"/>
    <w:tmpl w:val="D5525A68"/>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385AB8"/>
    <w:multiLevelType w:val="hybridMultilevel"/>
    <w:tmpl w:val="3B163636"/>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FF2FA3"/>
    <w:multiLevelType w:val="hybridMultilevel"/>
    <w:tmpl w:val="8954D9F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0A8A0ED0"/>
    <w:multiLevelType w:val="hybridMultilevel"/>
    <w:tmpl w:val="176CF9B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B90499F"/>
    <w:multiLevelType w:val="hybridMultilevel"/>
    <w:tmpl w:val="B732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4B4537"/>
    <w:multiLevelType w:val="hybridMultilevel"/>
    <w:tmpl w:val="36E8A9EA"/>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0F44574E"/>
    <w:multiLevelType w:val="hybridMultilevel"/>
    <w:tmpl w:val="4104A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7D5899"/>
    <w:multiLevelType w:val="hybridMultilevel"/>
    <w:tmpl w:val="66925CEA"/>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FE2158"/>
    <w:multiLevelType w:val="hybridMultilevel"/>
    <w:tmpl w:val="C7EAE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38869B0"/>
    <w:multiLevelType w:val="hybridMultilevel"/>
    <w:tmpl w:val="07FEF530"/>
    <w:lvl w:ilvl="0" w:tplc="0BE0066E">
      <w:start w:val="7"/>
      <w:numFmt w:val="bullet"/>
      <w:lvlText w:val="-"/>
      <w:lvlJc w:val="left"/>
      <w:pPr>
        <w:ind w:left="720" w:hanging="360"/>
      </w:pPr>
      <w:rPr>
        <w:rFonts w:ascii="Arial Narrow" w:eastAsia="Arial"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30065C"/>
    <w:multiLevelType w:val="hybridMultilevel"/>
    <w:tmpl w:val="927E6A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C85467"/>
    <w:multiLevelType w:val="hybridMultilevel"/>
    <w:tmpl w:val="87868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CB4942"/>
    <w:multiLevelType w:val="hybridMultilevel"/>
    <w:tmpl w:val="4CC697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614BF8"/>
    <w:multiLevelType w:val="hybridMultilevel"/>
    <w:tmpl w:val="2FB45B20"/>
    <w:lvl w:ilvl="0" w:tplc="AFC228E4">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6F698F"/>
    <w:multiLevelType w:val="hybridMultilevel"/>
    <w:tmpl w:val="5BFC65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B04179A"/>
    <w:multiLevelType w:val="hybridMultilevel"/>
    <w:tmpl w:val="B56A31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9429AC"/>
    <w:multiLevelType w:val="hybridMultilevel"/>
    <w:tmpl w:val="92EAC1B4"/>
    <w:lvl w:ilvl="0" w:tplc="4ABEEC02">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DE27B9"/>
    <w:multiLevelType w:val="hybridMultilevel"/>
    <w:tmpl w:val="0A86F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E8A5D60"/>
    <w:multiLevelType w:val="hybridMultilevel"/>
    <w:tmpl w:val="D2D6F4E4"/>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2" w15:restartNumberingAfterBreak="0">
    <w:nsid w:val="22677FFA"/>
    <w:multiLevelType w:val="hybridMultilevel"/>
    <w:tmpl w:val="56B2546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2957457"/>
    <w:multiLevelType w:val="hybridMultilevel"/>
    <w:tmpl w:val="001A2318"/>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D033A9"/>
    <w:multiLevelType w:val="hybridMultilevel"/>
    <w:tmpl w:val="EB887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3435A4"/>
    <w:multiLevelType w:val="hybridMultilevel"/>
    <w:tmpl w:val="0A82A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DF4873"/>
    <w:multiLevelType w:val="hybridMultilevel"/>
    <w:tmpl w:val="2C3A2530"/>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8E1BB0"/>
    <w:multiLevelType w:val="hybridMultilevel"/>
    <w:tmpl w:val="D99CC0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DD5A20"/>
    <w:multiLevelType w:val="hybridMultilevel"/>
    <w:tmpl w:val="67FA7556"/>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AF374C1"/>
    <w:multiLevelType w:val="hybridMultilevel"/>
    <w:tmpl w:val="71EE5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45365B"/>
    <w:multiLevelType w:val="hybridMultilevel"/>
    <w:tmpl w:val="97A2BC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C7372B4"/>
    <w:multiLevelType w:val="hybridMultilevel"/>
    <w:tmpl w:val="43EE55B2"/>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D095FEF"/>
    <w:multiLevelType w:val="hybridMultilevel"/>
    <w:tmpl w:val="4B846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E83676"/>
    <w:multiLevelType w:val="hybridMultilevel"/>
    <w:tmpl w:val="0D783B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D6179F"/>
    <w:multiLevelType w:val="hybridMultilevel"/>
    <w:tmpl w:val="A3349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5C21D8"/>
    <w:multiLevelType w:val="hybridMultilevel"/>
    <w:tmpl w:val="F8543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9A35B63"/>
    <w:multiLevelType w:val="hybridMultilevel"/>
    <w:tmpl w:val="395AAB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C7D47C7"/>
    <w:multiLevelType w:val="hybridMultilevel"/>
    <w:tmpl w:val="ABCC4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DB845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DDD09AB"/>
    <w:multiLevelType w:val="hybridMultilevel"/>
    <w:tmpl w:val="B4DE3356"/>
    <w:lvl w:ilvl="0" w:tplc="6A328102">
      <w:numFmt w:val="bullet"/>
      <w:lvlText w:val="−"/>
      <w:lvlJc w:val="left"/>
      <w:pPr>
        <w:ind w:left="720" w:hanging="360"/>
      </w:pPr>
      <w:rPr>
        <w:rFonts w:ascii="Arial Narrow" w:eastAsia="Arial" w:hAnsi="Arial Narrow"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ECD0E1C"/>
    <w:multiLevelType w:val="hybridMultilevel"/>
    <w:tmpl w:val="B6A2F70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0DD23EC"/>
    <w:multiLevelType w:val="hybridMultilevel"/>
    <w:tmpl w:val="A120F8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A47CF7"/>
    <w:multiLevelType w:val="hybridMultilevel"/>
    <w:tmpl w:val="DA9E6F8C"/>
    <w:lvl w:ilvl="0" w:tplc="0BE0066E">
      <w:start w:val="7"/>
      <w:numFmt w:val="bullet"/>
      <w:lvlText w:val="-"/>
      <w:lvlJc w:val="left"/>
      <w:pPr>
        <w:ind w:left="720" w:hanging="360"/>
      </w:pPr>
      <w:rPr>
        <w:rFonts w:ascii="Arial Narrow" w:eastAsia="Arial"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1AE67CB"/>
    <w:multiLevelType w:val="hybridMultilevel"/>
    <w:tmpl w:val="B5BEE26C"/>
    <w:lvl w:ilvl="0" w:tplc="040C000F">
      <w:start w:val="1"/>
      <w:numFmt w:val="decimal"/>
      <w:lvlText w:val="%1."/>
      <w:lvlJc w:val="left"/>
      <w:pPr>
        <w:ind w:left="1800" w:hanging="360"/>
      </w:pPr>
      <w:rPr>
        <w:rFonts w:hint="default"/>
      </w:rPr>
    </w:lvl>
    <w:lvl w:ilvl="1" w:tplc="FFFFFFFF">
      <w:numFmt w:val="bullet"/>
      <w:lvlText w:val="-"/>
      <w:lvlJc w:val="left"/>
      <w:pPr>
        <w:ind w:left="2520" w:hanging="360"/>
      </w:pPr>
      <w:rPr>
        <w:rFonts w:ascii="Arial Narrow" w:eastAsia="Arial" w:hAnsi="Arial Narrow" w:cs="ArialNarrow-Bold"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42272525"/>
    <w:multiLevelType w:val="hybridMultilevel"/>
    <w:tmpl w:val="03727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26C7126"/>
    <w:multiLevelType w:val="hybridMultilevel"/>
    <w:tmpl w:val="4426EE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2E754FF"/>
    <w:multiLevelType w:val="hybridMultilevel"/>
    <w:tmpl w:val="2166B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3B9472D"/>
    <w:multiLevelType w:val="hybridMultilevel"/>
    <w:tmpl w:val="BD0629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1325B8"/>
    <w:multiLevelType w:val="hybridMultilevel"/>
    <w:tmpl w:val="D56C3944"/>
    <w:lvl w:ilvl="0" w:tplc="391678C0">
      <w:numFmt w:val="bullet"/>
      <w:lvlText w:val=""/>
      <w:lvlJc w:val="left"/>
      <w:pPr>
        <w:ind w:left="720" w:hanging="360"/>
      </w:pPr>
      <w:rPr>
        <w:rFonts w:ascii="Symbol" w:eastAsia="Arial" w:hAnsi="Symbol"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5713BFF"/>
    <w:multiLevelType w:val="hybridMultilevel"/>
    <w:tmpl w:val="5838EF66"/>
    <w:lvl w:ilvl="0" w:tplc="BA060FCC">
      <w:numFmt w:val="bullet"/>
      <w:lvlText w:val="-"/>
      <w:lvlJc w:val="left"/>
      <w:pPr>
        <w:ind w:left="720" w:hanging="360"/>
      </w:pPr>
      <w:rPr>
        <w:rFonts w:ascii="Arial Narrow" w:eastAsia="Arial" w:hAnsi="Arial Narrow"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5A2737"/>
    <w:multiLevelType w:val="hybridMultilevel"/>
    <w:tmpl w:val="2842D6AE"/>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9EC2C9B"/>
    <w:multiLevelType w:val="hybridMultilevel"/>
    <w:tmpl w:val="FD7E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9EE6542"/>
    <w:multiLevelType w:val="hybridMultilevel"/>
    <w:tmpl w:val="FD403B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BE267D0"/>
    <w:multiLevelType w:val="hybridMultilevel"/>
    <w:tmpl w:val="C856287C"/>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C5E6A2D"/>
    <w:multiLevelType w:val="hybridMultilevel"/>
    <w:tmpl w:val="55A40280"/>
    <w:lvl w:ilvl="0" w:tplc="FB00F876">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CCD0722"/>
    <w:multiLevelType w:val="hybridMultilevel"/>
    <w:tmpl w:val="995E1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DA5AE6"/>
    <w:multiLevelType w:val="hybridMultilevel"/>
    <w:tmpl w:val="592C3E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21C45B7"/>
    <w:multiLevelType w:val="hybridMultilevel"/>
    <w:tmpl w:val="5B26572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2334279"/>
    <w:multiLevelType w:val="hybridMultilevel"/>
    <w:tmpl w:val="244602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5D7757"/>
    <w:multiLevelType w:val="hybridMultilevel"/>
    <w:tmpl w:val="1C0C7FC8"/>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29D2614"/>
    <w:multiLevelType w:val="hybridMultilevel"/>
    <w:tmpl w:val="11E86BE2"/>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2FF3999"/>
    <w:multiLevelType w:val="hybridMultilevel"/>
    <w:tmpl w:val="D4D0AA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2A4333"/>
    <w:multiLevelType w:val="hybridMultilevel"/>
    <w:tmpl w:val="FB4E9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406429F"/>
    <w:multiLevelType w:val="hybridMultilevel"/>
    <w:tmpl w:val="1F2093D2"/>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4383A9C"/>
    <w:multiLevelType w:val="hybridMultilevel"/>
    <w:tmpl w:val="7D468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F953AE"/>
    <w:multiLevelType w:val="hybridMultilevel"/>
    <w:tmpl w:val="318AE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70E0F27"/>
    <w:multiLevelType w:val="hybridMultilevel"/>
    <w:tmpl w:val="1E0C08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74C5992"/>
    <w:multiLevelType w:val="hybridMultilevel"/>
    <w:tmpl w:val="4D3ED720"/>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68" w15:restartNumberingAfterBreak="0">
    <w:nsid w:val="58895159"/>
    <w:multiLevelType w:val="hybridMultilevel"/>
    <w:tmpl w:val="1226C06A"/>
    <w:lvl w:ilvl="0" w:tplc="EC7C06CC">
      <w:numFmt w:val="bullet"/>
      <w:lvlText w:val="-"/>
      <w:lvlJc w:val="left"/>
      <w:pPr>
        <w:ind w:left="720" w:hanging="360"/>
      </w:pPr>
      <w:rPr>
        <w:rFonts w:ascii="Arial Narrow" w:eastAsia="Arial" w:hAnsi="Arial Narrow"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9026812"/>
    <w:multiLevelType w:val="hybridMultilevel"/>
    <w:tmpl w:val="B37C2F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9CB7FE4"/>
    <w:multiLevelType w:val="hybridMultilevel"/>
    <w:tmpl w:val="6234EAE6"/>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FD4ADD"/>
    <w:multiLevelType w:val="hybridMultilevel"/>
    <w:tmpl w:val="ACA00040"/>
    <w:lvl w:ilvl="0" w:tplc="5DC02D5C">
      <w:start w:val="2"/>
      <w:numFmt w:val="bullet"/>
      <w:lvlText w:val="-"/>
      <w:lvlJc w:val="left"/>
      <w:pPr>
        <w:ind w:left="1080" w:hanging="360"/>
      </w:pPr>
      <w:rPr>
        <w:rFonts w:ascii="Arial Narrow" w:eastAsia="Arial" w:hAnsi="Arial Narrow"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15:restartNumberingAfterBreak="0">
    <w:nsid w:val="5E5F1F16"/>
    <w:multiLevelType w:val="hybridMultilevel"/>
    <w:tmpl w:val="DEE46C4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F1D36B2"/>
    <w:multiLevelType w:val="hybridMultilevel"/>
    <w:tmpl w:val="1FFEB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0961E33"/>
    <w:multiLevelType w:val="hybridMultilevel"/>
    <w:tmpl w:val="5F3600DA"/>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13F0937"/>
    <w:multiLevelType w:val="hybridMultilevel"/>
    <w:tmpl w:val="65945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3905447"/>
    <w:multiLevelType w:val="hybridMultilevel"/>
    <w:tmpl w:val="D3949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7B90265"/>
    <w:multiLevelType w:val="hybridMultilevel"/>
    <w:tmpl w:val="8556B466"/>
    <w:lvl w:ilvl="0" w:tplc="5DC02D5C">
      <w:start w:val="2"/>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8560863"/>
    <w:multiLevelType w:val="hybridMultilevel"/>
    <w:tmpl w:val="EA3C81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87F10C7"/>
    <w:multiLevelType w:val="hybridMultilevel"/>
    <w:tmpl w:val="0F6A98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B6962D4"/>
    <w:multiLevelType w:val="hybridMultilevel"/>
    <w:tmpl w:val="08983222"/>
    <w:lvl w:ilvl="0" w:tplc="8730A81E">
      <w:numFmt w:val="bullet"/>
      <w:lvlText w:val="-"/>
      <w:lvlJc w:val="left"/>
      <w:pPr>
        <w:ind w:left="927" w:hanging="360"/>
      </w:pPr>
      <w:rPr>
        <w:rFonts w:ascii="Arial Narrow" w:eastAsia="Times New Roman" w:hAnsi="Arial Narrow"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1" w15:restartNumberingAfterBreak="0">
    <w:nsid w:val="6B6B23C3"/>
    <w:multiLevelType w:val="hybridMultilevel"/>
    <w:tmpl w:val="E9DC35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E964B87"/>
    <w:multiLevelType w:val="hybridMultilevel"/>
    <w:tmpl w:val="6874A5FC"/>
    <w:lvl w:ilvl="0" w:tplc="B3D2130A">
      <w:start w:val="1"/>
      <w:numFmt w:val="bullet"/>
      <w:lvlText w:val="-"/>
      <w:lvlJc w:val="left"/>
      <w:pPr>
        <w:ind w:left="720" w:hanging="360"/>
      </w:pPr>
      <w:rPr>
        <w:rFonts w:ascii="Arial Narrow" w:eastAsia="Arial" w:hAnsi="Arial Narrow" w:cs="ArialNarrow-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F195202"/>
    <w:multiLevelType w:val="hybridMultilevel"/>
    <w:tmpl w:val="9CE81D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14354ED"/>
    <w:multiLevelType w:val="hybridMultilevel"/>
    <w:tmpl w:val="95D4896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5" w15:restartNumberingAfterBreak="0">
    <w:nsid w:val="72696D07"/>
    <w:multiLevelType w:val="hybridMultilevel"/>
    <w:tmpl w:val="FB686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3A97821"/>
    <w:multiLevelType w:val="hybridMultilevel"/>
    <w:tmpl w:val="DBA4D862"/>
    <w:lvl w:ilvl="0" w:tplc="BE6E0F8C">
      <w:start w:val="7"/>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43E509D"/>
    <w:multiLevelType w:val="hybridMultilevel"/>
    <w:tmpl w:val="5D144D52"/>
    <w:lvl w:ilvl="0" w:tplc="040C0001">
      <w:start w:val="1"/>
      <w:numFmt w:val="bullet"/>
      <w:lvlText w:val=""/>
      <w:lvlJc w:val="left"/>
      <w:pPr>
        <w:ind w:left="816" w:hanging="360"/>
      </w:pPr>
      <w:rPr>
        <w:rFonts w:ascii="Symbol" w:hAnsi="Symbol" w:hint="default"/>
      </w:rPr>
    </w:lvl>
    <w:lvl w:ilvl="1" w:tplc="040C0003" w:tentative="1">
      <w:start w:val="1"/>
      <w:numFmt w:val="bullet"/>
      <w:lvlText w:val="o"/>
      <w:lvlJc w:val="left"/>
      <w:pPr>
        <w:ind w:left="1536" w:hanging="360"/>
      </w:pPr>
      <w:rPr>
        <w:rFonts w:ascii="Courier New" w:hAnsi="Courier New" w:cs="Courier New" w:hint="default"/>
      </w:rPr>
    </w:lvl>
    <w:lvl w:ilvl="2" w:tplc="040C0005" w:tentative="1">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88" w15:restartNumberingAfterBreak="0">
    <w:nsid w:val="752E25CF"/>
    <w:multiLevelType w:val="hybridMultilevel"/>
    <w:tmpl w:val="4936FB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629507F"/>
    <w:multiLevelType w:val="hybridMultilevel"/>
    <w:tmpl w:val="A446915A"/>
    <w:lvl w:ilvl="0" w:tplc="040C0001">
      <w:start w:val="1"/>
      <w:numFmt w:val="bullet"/>
      <w:lvlText w:val=""/>
      <w:lvlJc w:val="left"/>
      <w:pPr>
        <w:ind w:left="720" w:hanging="360"/>
      </w:pPr>
      <w:rPr>
        <w:rFonts w:ascii="Symbol" w:hAnsi="Symbol" w:hint="default"/>
      </w:rPr>
    </w:lvl>
    <w:lvl w:ilvl="1" w:tplc="6D2814A6">
      <w:numFmt w:val="bullet"/>
      <w:lvlText w:val="-"/>
      <w:lvlJc w:val="left"/>
      <w:pPr>
        <w:ind w:left="1440" w:hanging="360"/>
      </w:pPr>
      <w:rPr>
        <w:rFonts w:ascii="Arial Narrow" w:eastAsia="Arial" w:hAnsi="Arial Narrow" w:cs="ArialNarrow-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8842BB4"/>
    <w:multiLevelType w:val="hybridMultilevel"/>
    <w:tmpl w:val="A754D2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9A7589A"/>
    <w:multiLevelType w:val="hybridMultilevel"/>
    <w:tmpl w:val="6CC2D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A765DB3"/>
    <w:multiLevelType w:val="hybridMultilevel"/>
    <w:tmpl w:val="D81C32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7B7517B3"/>
    <w:multiLevelType w:val="hybridMultilevel"/>
    <w:tmpl w:val="62223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EF256B3"/>
    <w:multiLevelType w:val="hybridMultilevel"/>
    <w:tmpl w:val="BAF00D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0754462">
    <w:abstractNumId w:val="57"/>
  </w:num>
  <w:num w:numId="2" w16cid:durableId="11542454">
    <w:abstractNumId w:val="45"/>
  </w:num>
  <w:num w:numId="3" w16cid:durableId="1957833691">
    <w:abstractNumId w:val="30"/>
  </w:num>
  <w:num w:numId="4" w16cid:durableId="168183787">
    <w:abstractNumId w:val="35"/>
  </w:num>
  <w:num w:numId="5" w16cid:durableId="431435367">
    <w:abstractNumId w:val="83"/>
  </w:num>
  <w:num w:numId="6" w16cid:durableId="2129274924">
    <w:abstractNumId w:val="79"/>
  </w:num>
  <w:num w:numId="7" w16cid:durableId="1698845712">
    <w:abstractNumId w:val="47"/>
  </w:num>
  <w:num w:numId="8" w16cid:durableId="2146776888">
    <w:abstractNumId w:val="9"/>
  </w:num>
  <w:num w:numId="9" w16cid:durableId="992221320">
    <w:abstractNumId w:val="52"/>
  </w:num>
  <w:num w:numId="10" w16cid:durableId="673846704">
    <w:abstractNumId w:val="39"/>
  </w:num>
  <w:num w:numId="11" w16cid:durableId="806627242">
    <w:abstractNumId w:val="49"/>
  </w:num>
  <w:num w:numId="12" w16cid:durableId="1294023064">
    <w:abstractNumId w:val="56"/>
  </w:num>
  <w:num w:numId="13" w16cid:durableId="750276708">
    <w:abstractNumId w:val="73"/>
  </w:num>
  <w:num w:numId="14" w16cid:durableId="1740404026">
    <w:abstractNumId w:val="90"/>
  </w:num>
  <w:num w:numId="15" w16cid:durableId="1152139133">
    <w:abstractNumId w:val="69"/>
  </w:num>
  <w:num w:numId="16" w16cid:durableId="1132941296">
    <w:abstractNumId w:val="92"/>
  </w:num>
  <w:num w:numId="17" w16cid:durableId="512914125">
    <w:abstractNumId w:val="0"/>
  </w:num>
  <w:num w:numId="18" w16cid:durableId="1538809519">
    <w:abstractNumId w:val="32"/>
  </w:num>
  <w:num w:numId="19" w16cid:durableId="1705522409">
    <w:abstractNumId w:val="48"/>
  </w:num>
  <w:num w:numId="20" w16cid:durableId="1313414590">
    <w:abstractNumId w:val="58"/>
  </w:num>
  <w:num w:numId="21" w16cid:durableId="1510486851">
    <w:abstractNumId w:val="65"/>
  </w:num>
  <w:num w:numId="22" w16cid:durableId="1726219936">
    <w:abstractNumId w:val="78"/>
  </w:num>
  <w:num w:numId="23" w16cid:durableId="609362368">
    <w:abstractNumId w:val="5"/>
  </w:num>
  <w:num w:numId="24" w16cid:durableId="1372728809">
    <w:abstractNumId w:val="6"/>
  </w:num>
  <w:num w:numId="25" w16cid:durableId="117534980">
    <w:abstractNumId w:val="26"/>
  </w:num>
  <w:num w:numId="26" w16cid:durableId="2074812164">
    <w:abstractNumId w:val="10"/>
  </w:num>
  <w:num w:numId="27" w16cid:durableId="1549147564">
    <w:abstractNumId w:val="11"/>
  </w:num>
  <w:num w:numId="28" w16cid:durableId="1087655723">
    <w:abstractNumId w:val="75"/>
  </w:num>
  <w:num w:numId="29" w16cid:durableId="1359352621">
    <w:abstractNumId w:val="51"/>
  </w:num>
  <w:num w:numId="30" w16cid:durableId="1390763065">
    <w:abstractNumId w:val="44"/>
  </w:num>
  <w:num w:numId="31" w16cid:durableId="487214427">
    <w:abstractNumId w:val="86"/>
  </w:num>
  <w:num w:numId="32" w16cid:durableId="1082605064">
    <w:abstractNumId w:val="81"/>
  </w:num>
  <w:num w:numId="33" w16cid:durableId="545335538">
    <w:abstractNumId w:val="54"/>
  </w:num>
  <w:num w:numId="34" w16cid:durableId="864903910">
    <w:abstractNumId w:val="16"/>
  </w:num>
  <w:num w:numId="35" w16cid:durableId="1236739481">
    <w:abstractNumId w:val="18"/>
  </w:num>
  <w:num w:numId="36" w16cid:durableId="32772969">
    <w:abstractNumId w:val="68"/>
  </w:num>
  <w:num w:numId="37" w16cid:durableId="1913661727">
    <w:abstractNumId w:val="36"/>
  </w:num>
  <w:num w:numId="38" w16cid:durableId="1805730426">
    <w:abstractNumId w:val="88"/>
  </w:num>
  <w:num w:numId="39" w16cid:durableId="1962109529">
    <w:abstractNumId w:val="27"/>
  </w:num>
  <w:num w:numId="40" w16cid:durableId="1097022512">
    <w:abstractNumId w:val="34"/>
  </w:num>
  <w:num w:numId="41" w16cid:durableId="906919060">
    <w:abstractNumId w:val="7"/>
  </w:num>
  <w:num w:numId="42" w16cid:durableId="1725131906">
    <w:abstractNumId w:val="15"/>
  </w:num>
  <w:num w:numId="43" w16cid:durableId="484515394">
    <w:abstractNumId w:val="80"/>
  </w:num>
  <w:num w:numId="44" w16cid:durableId="706295341">
    <w:abstractNumId w:val="22"/>
  </w:num>
  <w:num w:numId="45" w16cid:durableId="125314648">
    <w:abstractNumId w:val="19"/>
  </w:num>
  <w:num w:numId="46" w16cid:durableId="1174297488">
    <w:abstractNumId w:val="89"/>
  </w:num>
  <w:num w:numId="47" w16cid:durableId="743648567">
    <w:abstractNumId w:val="43"/>
  </w:num>
  <w:num w:numId="48" w16cid:durableId="1303583432">
    <w:abstractNumId w:val="25"/>
  </w:num>
  <w:num w:numId="49" w16cid:durableId="877015326">
    <w:abstractNumId w:val="2"/>
  </w:num>
  <w:num w:numId="50" w16cid:durableId="45763272">
    <w:abstractNumId w:val="21"/>
  </w:num>
  <w:num w:numId="51" w16cid:durableId="1686057401">
    <w:abstractNumId w:val="37"/>
  </w:num>
  <w:num w:numId="52" w16cid:durableId="1383092270">
    <w:abstractNumId w:val="77"/>
  </w:num>
  <w:num w:numId="53" w16cid:durableId="1186090714">
    <w:abstractNumId w:val="60"/>
  </w:num>
  <w:num w:numId="54" w16cid:durableId="414320691">
    <w:abstractNumId w:val="53"/>
  </w:num>
  <w:num w:numId="55" w16cid:durableId="2093771411">
    <w:abstractNumId w:val="50"/>
  </w:num>
  <w:num w:numId="56" w16cid:durableId="1735737201">
    <w:abstractNumId w:val="23"/>
  </w:num>
  <w:num w:numId="57" w16cid:durableId="581455720">
    <w:abstractNumId w:val="4"/>
  </w:num>
  <w:num w:numId="58" w16cid:durableId="2142965357">
    <w:abstractNumId w:val="8"/>
  </w:num>
  <w:num w:numId="59" w16cid:durableId="611594852">
    <w:abstractNumId w:val="71"/>
  </w:num>
  <w:num w:numId="60" w16cid:durableId="1698921908">
    <w:abstractNumId w:val="31"/>
  </w:num>
  <w:num w:numId="61" w16cid:durableId="1563250408">
    <w:abstractNumId w:val="62"/>
  </w:num>
  <w:num w:numId="62" w16cid:durableId="370114492">
    <w:abstractNumId w:val="29"/>
  </w:num>
  <w:num w:numId="63" w16cid:durableId="2065980158">
    <w:abstractNumId w:val="13"/>
  </w:num>
  <w:num w:numId="64" w16cid:durableId="2089108688">
    <w:abstractNumId w:val="14"/>
  </w:num>
  <w:num w:numId="65" w16cid:durableId="773207320">
    <w:abstractNumId w:val="20"/>
  </w:num>
  <w:num w:numId="66" w16cid:durableId="1777820731">
    <w:abstractNumId w:val="91"/>
  </w:num>
  <w:num w:numId="67" w16cid:durableId="2003269615">
    <w:abstractNumId w:val="64"/>
  </w:num>
  <w:num w:numId="68" w16cid:durableId="957641242">
    <w:abstractNumId w:val="17"/>
  </w:num>
  <w:num w:numId="69" w16cid:durableId="1250964251">
    <w:abstractNumId w:val="41"/>
  </w:num>
  <w:num w:numId="70" w16cid:durableId="1772819390">
    <w:abstractNumId w:val="1"/>
  </w:num>
  <w:num w:numId="71" w16cid:durableId="1095370646">
    <w:abstractNumId w:val="33"/>
  </w:num>
  <w:num w:numId="72" w16cid:durableId="1095394558">
    <w:abstractNumId w:val="72"/>
  </w:num>
  <w:num w:numId="73" w16cid:durableId="1938324018">
    <w:abstractNumId w:val="24"/>
  </w:num>
  <w:num w:numId="74" w16cid:durableId="500313610">
    <w:abstractNumId w:val="94"/>
  </w:num>
  <w:num w:numId="75" w16cid:durableId="214898731">
    <w:abstractNumId w:val="61"/>
  </w:num>
  <w:num w:numId="76" w16cid:durableId="388194679">
    <w:abstractNumId w:val="66"/>
  </w:num>
  <w:num w:numId="77" w16cid:durableId="365985325">
    <w:abstractNumId w:val="76"/>
  </w:num>
  <w:num w:numId="78" w16cid:durableId="692850134">
    <w:abstractNumId w:val="84"/>
  </w:num>
  <w:num w:numId="79" w16cid:durableId="1394279383">
    <w:abstractNumId w:val="12"/>
  </w:num>
  <w:num w:numId="80" w16cid:durableId="73284322">
    <w:abstractNumId w:val="42"/>
  </w:num>
  <w:num w:numId="81" w16cid:durableId="554121648">
    <w:abstractNumId w:val="46"/>
  </w:num>
  <w:num w:numId="82" w16cid:durableId="1449398488">
    <w:abstractNumId w:val="67"/>
  </w:num>
  <w:num w:numId="83" w16cid:durableId="443810684">
    <w:abstractNumId w:val="3"/>
  </w:num>
  <w:num w:numId="84" w16cid:durableId="308944263">
    <w:abstractNumId w:val="82"/>
  </w:num>
  <w:num w:numId="85" w16cid:durableId="1782995032">
    <w:abstractNumId w:val="85"/>
  </w:num>
  <w:num w:numId="86" w16cid:durableId="915628795">
    <w:abstractNumId w:val="63"/>
  </w:num>
  <w:num w:numId="87" w16cid:durableId="1918782054">
    <w:abstractNumId w:val="74"/>
  </w:num>
  <w:num w:numId="88" w16cid:durableId="236012803">
    <w:abstractNumId w:val="59"/>
  </w:num>
  <w:num w:numId="89" w16cid:durableId="1484813210">
    <w:abstractNumId w:val="28"/>
  </w:num>
  <w:num w:numId="90" w16cid:durableId="1414081537">
    <w:abstractNumId w:val="70"/>
  </w:num>
  <w:num w:numId="91" w16cid:durableId="1744991427">
    <w:abstractNumId w:val="40"/>
  </w:num>
  <w:num w:numId="92" w16cid:durableId="656344129">
    <w:abstractNumId w:val="87"/>
  </w:num>
  <w:num w:numId="93" w16cid:durableId="1881940238">
    <w:abstractNumId w:val="55"/>
  </w:num>
  <w:num w:numId="94" w16cid:durableId="183327191">
    <w:abstractNumId w:val="38"/>
  </w:num>
  <w:num w:numId="95" w16cid:durableId="1360857885">
    <w:abstractNumId w:val="9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78"/>
    <w:rsid w:val="00000116"/>
    <w:rsid w:val="00000178"/>
    <w:rsid w:val="000001C7"/>
    <w:rsid w:val="000005F3"/>
    <w:rsid w:val="00000982"/>
    <w:rsid w:val="000015C4"/>
    <w:rsid w:val="00001B64"/>
    <w:rsid w:val="00001CF5"/>
    <w:rsid w:val="00001D83"/>
    <w:rsid w:val="00002207"/>
    <w:rsid w:val="0000275A"/>
    <w:rsid w:val="00002772"/>
    <w:rsid w:val="00002A5D"/>
    <w:rsid w:val="00002DA0"/>
    <w:rsid w:val="00003109"/>
    <w:rsid w:val="0000376C"/>
    <w:rsid w:val="0000389C"/>
    <w:rsid w:val="00003A3D"/>
    <w:rsid w:val="00003AF1"/>
    <w:rsid w:val="00003ECE"/>
    <w:rsid w:val="000049F2"/>
    <w:rsid w:val="00004AB1"/>
    <w:rsid w:val="00005118"/>
    <w:rsid w:val="000057B5"/>
    <w:rsid w:val="0000599C"/>
    <w:rsid w:val="00006411"/>
    <w:rsid w:val="000069DA"/>
    <w:rsid w:val="00006A6B"/>
    <w:rsid w:val="00006F51"/>
    <w:rsid w:val="0000786C"/>
    <w:rsid w:val="00007FF8"/>
    <w:rsid w:val="000101D8"/>
    <w:rsid w:val="00010AD7"/>
    <w:rsid w:val="00010DBD"/>
    <w:rsid w:val="000111D8"/>
    <w:rsid w:val="0001164D"/>
    <w:rsid w:val="000118D7"/>
    <w:rsid w:val="00012FDF"/>
    <w:rsid w:val="0001308A"/>
    <w:rsid w:val="000132ED"/>
    <w:rsid w:val="0001365F"/>
    <w:rsid w:val="00013CED"/>
    <w:rsid w:val="000140B6"/>
    <w:rsid w:val="00014109"/>
    <w:rsid w:val="000148B8"/>
    <w:rsid w:val="00014991"/>
    <w:rsid w:val="00014A96"/>
    <w:rsid w:val="00014F5C"/>
    <w:rsid w:val="00015087"/>
    <w:rsid w:val="000150B5"/>
    <w:rsid w:val="000150FC"/>
    <w:rsid w:val="00015C96"/>
    <w:rsid w:val="00015F04"/>
    <w:rsid w:val="000165C7"/>
    <w:rsid w:val="000166FB"/>
    <w:rsid w:val="000167A6"/>
    <w:rsid w:val="000170CF"/>
    <w:rsid w:val="0001762D"/>
    <w:rsid w:val="0001794A"/>
    <w:rsid w:val="00020578"/>
    <w:rsid w:val="00020A2A"/>
    <w:rsid w:val="00020E30"/>
    <w:rsid w:val="00020F99"/>
    <w:rsid w:val="00020FF9"/>
    <w:rsid w:val="000213EB"/>
    <w:rsid w:val="000229D8"/>
    <w:rsid w:val="00022DD4"/>
    <w:rsid w:val="00023198"/>
    <w:rsid w:val="0002321A"/>
    <w:rsid w:val="000233CF"/>
    <w:rsid w:val="00023831"/>
    <w:rsid w:val="00023E21"/>
    <w:rsid w:val="00024611"/>
    <w:rsid w:val="000247C5"/>
    <w:rsid w:val="00024801"/>
    <w:rsid w:val="000248A4"/>
    <w:rsid w:val="00024F80"/>
    <w:rsid w:val="00025250"/>
    <w:rsid w:val="00025485"/>
    <w:rsid w:val="000255B6"/>
    <w:rsid w:val="00025C23"/>
    <w:rsid w:val="00026458"/>
    <w:rsid w:val="00026633"/>
    <w:rsid w:val="00026827"/>
    <w:rsid w:val="00026EF7"/>
    <w:rsid w:val="0002781F"/>
    <w:rsid w:val="000278D1"/>
    <w:rsid w:val="0002791E"/>
    <w:rsid w:val="000303DC"/>
    <w:rsid w:val="000308B8"/>
    <w:rsid w:val="00030D2B"/>
    <w:rsid w:val="00030DB3"/>
    <w:rsid w:val="000315C5"/>
    <w:rsid w:val="00031ADA"/>
    <w:rsid w:val="00031B7A"/>
    <w:rsid w:val="00031F46"/>
    <w:rsid w:val="00032A3D"/>
    <w:rsid w:val="00032CDA"/>
    <w:rsid w:val="00032FF0"/>
    <w:rsid w:val="000334D4"/>
    <w:rsid w:val="0003395E"/>
    <w:rsid w:val="00033FE8"/>
    <w:rsid w:val="0003475E"/>
    <w:rsid w:val="000348F1"/>
    <w:rsid w:val="00034ACA"/>
    <w:rsid w:val="00034B26"/>
    <w:rsid w:val="00034F4F"/>
    <w:rsid w:val="000352BD"/>
    <w:rsid w:val="00035442"/>
    <w:rsid w:val="000354BE"/>
    <w:rsid w:val="000354DE"/>
    <w:rsid w:val="000354F7"/>
    <w:rsid w:val="00035865"/>
    <w:rsid w:val="00035B5E"/>
    <w:rsid w:val="00035EA9"/>
    <w:rsid w:val="0003601E"/>
    <w:rsid w:val="000360B1"/>
    <w:rsid w:val="00036CD1"/>
    <w:rsid w:val="00036CE6"/>
    <w:rsid w:val="00036EE4"/>
    <w:rsid w:val="000371DA"/>
    <w:rsid w:val="000372B1"/>
    <w:rsid w:val="00037A17"/>
    <w:rsid w:val="00040704"/>
    <w:rsid w:val="00040C9B"/>
    <w:rsid w:val="000410AC"/>
    <w:rsid w:val="0004140F"/>
    <w:rsid w:val="0004184C"/>
    <w:rsid w:val="00041950"/>
    <w:rsid w:val="00041C99"/>
    <w:rsid w:val="00041EBB"/>
    <w:rsid w:val="000420B3"/>
    <w:rsid w:val="00042103"/>
    <w:rsid w:val="000423E0"/>
    <w:rsid w:val="000425C1"/>
    <w:rsid w:val="00042B3D"/>
    <w:rsid w:val="0004355D"/>
    <w:rsid w:val="0004375A"/>
    <w:rsid w:val="00043BE1"/>
    <w:rsid w:val="00044180"/>
    <w:rsid w:val="00044B85"/>
    <w:rsid w:val="00044D72"/>
    <w:rsid w:val="000454D4"/>
    <w:rsid w:val="0004615C"/>
    <w:rsid w:val="00047550"/>
    <w:rsid w:val="000476E6"/>
    <w:rsid w:val="00047851"/>
    <w:rsid w:val="000478FA"/>
    <w:rsid w:val="00047E57"/>
    <w:rsid w:val="00047E6E"/>
    <w:rsid w:val="00047FEC"/>
    <w:rsid w:val="0005067C"/>
    <w:rsid w:val="000514C6"/>
    <w:rsid w:val="000514D1"/>
    <w:rsid w:val="00051BD2"/>
    <w:rsid w:val="00051FF9"/>
    <w:rsid w:val="00052087"/>
    <w:rsid w:val="0005256E"/>
    <w:rsid w:val="0005320E"/>
    <w:rsid w:val="0005326C"/>
    <w:rsid w:val="00053627"/>
    <w:rsid w:val="00053A92"/>
    <w:rsid w:val="00053CF4"/>
    <w:rsid w:val="000541C4"/>
    <w:rsid w:val="00054210"/>
    <w:rsid w:val="00054AE0"/>
    <w:rsid w:val="00054E43"/>
    <w:rsid w:val="00055A61"/>
    <w:rsid w:val="00055AB1"/>
    <w:rsid w:val="00056AD6"/>
    <w:rsid w:val="0005709B"/>
    <w:rsid w:val="000570C6"/>
    <w:rsid w:val="00057182"/>
    <w:rsid w:val="0005718E"/>
    <w:rsid w:val="0005746D"/>
    <w:rsid w:val="00057485"/>
    <w:rsid w:val="00057978"/>
    <w:rsid w:val="00057A8D"/>
    <w:rsid w:val="000602E6"/>
    <w:rsid w:val="00060316"/>
    <w:rsid w:val="00060D92"/>
    <w:rsid w:val="00060E9C"/>
    <w:rsid w:val="00061355"/>
    <w:rsid w:val="00061504"/>
    <w:rsid w:val="000619C0"/>
    <w:rsid w:val="00061B65"/>
    <w:rsid w:val="00061DBB"/>
    <w:rsid w:val="00061FE3"/>
    <w:rsid w:val="00062489"/>
    <w:rsid w:val="00062AF8"/>
    <w:rsid w:val="00062D6E"/>
    <w:rsid w:val="000630E0"/>
    <w:rsid w:val="00063123"/>
    <w:rsid w:val="000631B2"/>
    <w:rsid w:val="000634AA"/>
    <w:rsid w:val="00063996"/>
    <w:rsid w:val="00063A54"/>
    <w:rsid w:val="0006400C"/>
    <w:rsid w:val="000643B1"/>
    <w:rsid w:val="000644C6"/>
    <w:rsid w:val="00064710"/>
    <w:rsid w:val="000648F5"/>
    <w:rsid w:val="000655B7"/>
    <w:rsid w:val="0006589D"/>
    <w:rsid w:val="00065D9A"/>
    <w:rsid w:val="00065DE4"/>
    <w:rsid w:val="000663EF"/>
    <w:rsid w:val="00066941"/>
    <w:rsid w:val="00066C6B"/>
    <w:rsid w:val="00066E3E"/>
    <w:rsid w:val="00066F6C"/>
    <w:rsid w:val="000673A0"/>
    <w:rsid w:val="000679A2"/>
    <w:rsid w:val="00067B12"/>
    <w:rsid w:val="000700FB"/>
    <w:rsid w:val="000702C2"/>
    <w:rsid w:val="00070C90"/>
    <w:rsid w:val="000712A9"/>
    <w:rsid w:val="000719EC"/>
    <w:rsid w:val="00072053"/>
    <w:rsid w:val="00072251"/>
    <w:rsid w:val="0007244E"/>
    <w:rsid w:val="00072E5F"/>
    <w:rsid w:val="0007312D"/>
    <w:rsid w:val="0007353F"/>
    <w:rsid w:val="000743EF"/>
    <w:rsid w:val="00074D1B"/>
    <w:rsid w:val="000756B2"/>
    <w:rsid w:val="00075773"/>
    <w:rsid w:val="000757B2"/>
    <w:rsid w:val="0007627B"/>
    <w:rsid w:val="000764D7"/>
    <w:rsid w:val="00076869"/>
    <w:rsid w:val="00076E74"/>
    <w:rsid w:val="000774E7"/>
    <w:rsid w:val="00077666"/>
    <w:rsid w:val="00077D22"/>
    <w:rsid w:val="00077EB8"/>
    <w:rsid w:val="000803E5"/>
    <w:rsid w:val="000809D4"/>
    <w:rsid w:val="00080B94"/>
    <w:rsid w:val="000810B8"/>
    <w:rsid w:val="0008136C"/>
    <w:rsid w:val="000815A1"/>
    <w:rsid w:val="00081F50"/>
    <w:rsid w:val="000829FD"/>
    <w:rsid w:val="00082F2D"/>
    <w:rsid w:val="0008322D"/>
    <w:rsid w:val="00083A95"/>
    <w:rsid w:val="00083B11"/>
    <w:rsid w:val="00083D89"/>
    <w:rsid w:val="00083DB6"/>
    <w:rsid w:val="00083E45"/>
    <w:rsid w:val="00083E87"/>
    <w:rsid w:val="00083EEE"/>
    <w:rsid w:val="000844EA"/>
    <w:rsid w:val="000845E3"/>
    <w:rsid w:val="000848B9"/>
    <w:rsid w:val="00084980"/>
    <w:rsid w:val="00084B1E"/>
    <w:rsid w:val="00085735"/>
    <w:rsid w:val="000866C4"/>
    <w:rsid w:val="0008689B"/>
    <w:rsid w:val="00087083"/>
    <w:rsid w:val="0008732B"/>
    <w:rsid w:val="00087D9C"/>
    <w:rsid w:val="00087FA2"/>
    <w:rsid w:val="0009127D"/>
    <w:rsid w:val="000915AD"/>
    <w:rsid w:val="00091715"/>
    <w:rsid w:val="00091773"/>
    <w:rsid w:val="00091884"/>
    <w:rsid w:val="00091FCF"/>
    <w:rsid w:val="0009200C"/>
    <w:rsid w:val="000921BD"/>
    <w:rsid w:val="00092A55"/>
    <w:rsid w:val="00092AD3"/>
    <w:rsid w:val="00092FD1"/>
    <w:rsid w:val="00093A05"/>
    <w:rsid w:val="0009418E"/>
    <w:rsid w:val="00094283"/>
    <w:rsid w:val="00094300"/>
    <w:rsid w:val="000946D7"/>
    <w:rsid w:val="0009471C"/>
    <w:rsid w:val="00094BB5"/>
    <w:rsid w:val="00094E72"/>
    <w:rsid w:val="00095211"/>
    <w:rsid w:val="00095933"/>
    <w:rsid w:val="00095D3E"/>
    <w:rsid w:val="00095E29"/>
    <w:rsid w:val="0009657B"/>
    <w:rsid w:val="000967FF"/>
    <w:rsid w:val="00096A3E"/>
    <w:rsid w:val="00096B05"/>
    <w:rsid w:val="000979AB"/>
    <w:rsid w:val="00097BF2"/>
    <w:rsid w:val="000A05F8"/>
    <w:rsid w:val="000A0838"/>
    <w:rsid w:val="000A0AA5"/>
    <w:rsid w:val="000A14F5"/>
    <w:rsid w:val="000A15F0"/>
    <w:rsid w:val="000A1631"/>
    <w:rsid w:val="000A16DB"/>
    <w:rsid w:val="000A19BA"/>
    <w:rsid w:val="000A1CAC"/>
    <w:rsid w:val="000A2A7E"/>
    <w:rsid w:val="000A2E0D"/>
    <w:rsid w:val="000A3108"/>
    <w:rsid w:val="000A3445"/>
    <w:rsid w:val="000A3C39"/>
    <w:rsid w:val="000A415F"/>
    <w:rsid w:val="000A4C9C"/>
    <w:rsid w:val="000A51BB"/>
    <w:rsid w:val="000A5374"/>
    <w:rsid w:val="000A5DA2"/>
    <w:rsid w:val="000A5F1D"/>
    <w:rsid w:val="000A63E3"/>
    <w:rsid w:val="000A646F"/>
    <w:rsid w:val="000A64BA"/>
    <w:rsid w:val="000A6C95"/>
    <w:rsid w:val="000A7020"/>
    <w:rsid w:val="000A7219"/>
    <w:rsid w:val="000A77DE"/>
    <w:rsid w:val="000A78D1"/>
    <w:rsid w:val="000A7BFF"/>
    <w:rsid w:val="000B01F3"/>
    <w:rsid w:val="000B0698"/>
    <w:rsid w:val="000B09E3"/>
    <w:rsid w:val="000B237C"/>
    <w:rsid w:val="000B2A73"/>
    <w:rsid w:val="000B3188"/>
    <w:rsid w:val="000B35BE"/>
    <w:rsid w:val="000B37B2"/>
    <w:rsid w:val="000B38A7"/>
    <w:rsid w:val="000B453E"/>
    <w:rsid w:val="000B45C2"/>
    <w:rsid w:val="000B46B1"/>
    <w:rsid w:val="000B49B5"/>
    <w:rsid w:val="000B4ECD"/>
    <w:rsid w:val="000B519D"/>
    <w:rsid w:val="000B557E"/>
    <w:rsid w:val="000B56D5"/>
    <w:rsid w:val="000B578E"/>
    <w:rsid w:val="000B5A76"/>
    <w:rsid w:val="000B5AD6"/>
    <w:rsid w:val="000B5E30"/>
    <w:rsid w:val="000B5E3B"/>
    <w:rsid w:val="000B5FA7"/>
    <w:rsid w:val="000B60C7"/>
    <w:rsid w:val="000B670F"/>
    <w:rsid w:val="000B6DB2"/>
    <w:rsid w:val="000B724D"/>
    <w:rsid w:val="000B74FD"/>
    <w:rsid w:val="000B792C"/>
    <w:rsid w:val="000B7AD2"/>
    <w:rsid w:val="000C0BE2"/>
    <w:rsid w:val="000C0C02"/>
    <w:rsid w:val="000C0D20"/>
    <w:rsid w:val="000C128D"/>
    <w:rsid w:val="000C185C"/>
    <w:rsid w:val="000C188A"/>
    <w:rsid w:val="000C1B84"/>
    <w:rsid w:val="000C275B"/>
    <w:rsid w:val="000C2A2F"/>
    <w:rsid w:val="000C2AB2"/>
    <w:rsid w:val="000C2DF3"/>
    <w:rsid w:val="000C36B4"/>
    <w:rsid w:val="000C37BD"/>
    <w:rsid w:val="000C3802"/>
    <w:rsid w:val="000C382D"/>
    <w:rsid w:val="000C42E1"/>
    <w:rsid w:val="000C4423"/>
    <w:rsid w:val="000C4590"/>
    <w:rsid w:val="000C4895"/>
    <w:rsid w:val="000C520C"/>
    <w:rsid w:val="000C591D"/>
    <w:rsid w:val="000C5C5E"/>
    <w:rsid w:val="000C6874"/>
    <w:rsid w:val="000C6C05"/>
    <w:rsid w:val="000C6C3E"/>
    <w:rsid w:val="000C6D74"/>
    <w:rsid w:val="000C767B"/>
    <w:rsid w:val="000C7815"/>
    <w:rsid w:val="000C783B"/>
    <w:rsid w:val="000C7930"/>
    <w:rsid w:val="000C793F"/>
    <w:rsid w:val="000C79E3"/>
    <w:rsid w:val="000C7B02"/>
    <w:rsid w:val="000C7D39"/>
    <w:rsid w:val="000D08E6"/>
    <w:rsid w:val="000D0B81"/>
    <w:rsid w:val="000D0CC8"/>
    <w:rsid w:val="000D0F70"/>
    <w:rsid w:val="000D1349"/>
    <w:rsid w:val="000D149E"/>
    <w:rsid w:val="000D1D0C"/>
    <w:rsid w:val="000D2107"/>
    <w:rsid w:val="000D2399"/>
    <w:rsid w:val="000D2410"/>
    <w:rsid w:val="000D3233"/>
    <w:rsid w:val="000D32B0"/>
    <w:rsid w:val="000D3EB5"/>
    <w:rsid w:val="000D45E3"/>
    <w:rsid w:val="000D4A5E"/>
    <w:rsid w:val="000D5047"/>
    <w:rsid w:val="000D51DE"/>
    <w:rsid w:val="000D5332"/>
    <w:rsid w:val="000D5387"/>
    <w:rsid w:val="000D5398"/>
    <w:rsid w:val="000D5A45"/>
    <w:rsid w:val="000D5B49"/>
    <w:rsid w:val="000D5CEC"/>
    <w:rsid w:val="000D640C"/>
    <w:rsid w:val="000D650A"/>
    <w:rsid w:val="000D653C"/>
    <w:rsid w:val="000D6939"/>
    <w:rsid w:val="000D6AB6"/>
    <w:rsid w:val="000D6BEE"/>
    <w:rsid w:val="000D7114"/>
    <w:rsid w:val="000D7293"/>
    <w:rsid w:val="000D72EE"/>
    <w:rsid w:val="000D75E3"/>
    <w:rsid w:val="000D7D94"/>
    <w:rsid w:val="000E040A"/>
    <w:rsid w:val="000E152C"/>
    <w:rsid w:val="000E1785"/>
    <w:rsid w:val="000E1ACF"/>
    <w:rsid w:val="000E1ED7"/>
    <w:rsid w:val="000E1F9C"/>
    <w:rsid w:val="000E20B6"/>
    <w:rsid w:val="000E20D9"/>
    <w:rsid w:val="000E21A0"/>
    <w:rsid w:val="000E34EE"/>
    <w:rsid w:val="000E352D"/>
    <w:rsid w:val="000E37ED"/>
    <w:rsid w:val="000E3B55"/>
    <w:rsid w:val="000E3EB3"/>
    <w:rsid w:val="000E454D"/>
    <w:rsid w:val="000E49C1"/>
    <w:rsid w:val="000E4BEC"/>
    <w:rsid w:val="000E4DF3"/>
    <w:rsid w:val="000E5461"/>
    <w:rsid w:val="000E546C"/>
    <w:rsid w:val="000E5657"/>
    <w:rsid w:val="000E56C0"/>
    <w:rsid w:val="000E5DF0"/>
    <w:rsid w:val="000E5E21"/>
    <w:rsid w:val="000E6BEF"/>
    <w:rsid w:val="000E6EBC"/>
    <w:rsid w:val="000E7246"/>
    <w:rsid w:val="000E7494"/>
    <w:rsid w:val="000E76C7"/>
    <w:rsid w:val="000E7775"/>
    <w:rsid w:val="000F03D6"/>
    <w:rsid w:val="000F095D"/>
    <w:rsid w:val="000F13B8"/>
    <w:rsid w:val="000F1DD7"/>
    <w:rsid w:val="000F20C0"/>
    <w:rsid w:val="000F21B6"/>
    <w:rsid w:val="000F2831"/>
    <w:rsid w:val="000F2906"/>
    <w:rsid w:val="000F2993"/>
    <w:rsid w:val="000F3028"/>
    <w:rsid w:val="000F32E1"/>
    <w:rsid w:val="000F36CD"/>
    <w:rsid w:val="000F39E4"/>
    <w:rsid w:val="000F3DCA"/>
    <w:rsid w:val="000F48EF"/>
    <w:rsid w:val="000F4C8D"/>
    <w:rsid w:val="000F4CA2"/>
    <w:rsid w:val="000F526C"/>
    <w:rsid w:val="000F536D"/>
    <w:rsid w:val="000F59F3"/>
    <w:rsid w:val="000F614D"/>
    <w:rsid w:val="000F6ACA"/>
    <w:rsid w:val="000F6DC3"/>
    <w:rsid w:val="000F71A6"/>
    <w:rsid w:val="000F751C"/>
    <w:rsid w:val="000F7878"/>
    <w:rsid w:val="000F7ACC"/>
    <w:rsid w:val="00100870"/>
    <w:rsid w:val="00100935"/>
    <w:rsid w:val="00100993"/>
    <w:rsid w:val="001009E6"/>
    <w:rsid w:val="00100EF6"/>
    <w:rsid w:val="00101216"/>
    <w:rsid w:val="001014A5"/>
    <w:rsid w:val="0010166C"/>
    <w:rsid w:val="001016F0"/>
    <w:rsid w:val="00101705"/>
    <w:rsid w:val="00101903"/>
    <w:rsid w:val="00101C89"/>
    <w:rsid w:val="00101EFF"/>
    <w:rsid w:val="00101F33"/>
    <w:rsid w:val="00102635"/>
    <w:rsid w:val="00102792"/>
    <w:rsid w:val="0010298A"/>
    <w:rsid w:val="00102CAC"/>
    <w:rsid w:val="001037C2"/>
    <w:rsid w:val="00103BA0"/>
    <w:rsid w:val="00103C4B"/>
    <w:rsid w:val="001045BB"/>
    <w:rsid w:val="001045FA"/>
    <w:rsid w:val="001052F3"/>
    <w:rsid w:val="001054AD"/>
    <w:rsid w:val="001062F4"/>
    <w:rsid w:val="001063D2"/>
    <w:rsid w:val="00106A1D"/>
    <w:rsid w:val="0010739E"/>
    <w:rsid w:val="00107885"/>
    <w:rsid w:val="00107BC3"/>
    <w:rsid w:val="0011086A"/>
    <w:rsid w:val="00110AFF"/>
    <w:rsid w:val="00110DB8"/>
    <w:rsid w:val="00110DE6"/>
    <w:rsid w:val="00111697"/>
    <w:rsid w:val="00111E66"/>
    <w:rsid w:val="00111EA3"/>
    <w:rsid w:val="00112878"/>
    <w:rsid w:val="00112BDA"/>
    <w:rsid w:val="00113185"/>
    <w:rsid w:val="001133B0"/>
    <w:rsid w:val="00113914"/>
    <w:rsid w:val="001140B8"/>
    <w:rsid w:val="00114C66"/>
    <w:rsid w:val="00114FED"/>
    <w:rsid w:val="001153CB"/>
    <w:rsid w:val="001158E9"/>
    <w:rsid w:val="00116F74"/>
    <w:rsid w:val="0011735A"/>
    <w:rsid w:val="001173D6"/>
    <w:rsid w:val="00117577"/>
    <w:rsid w:val="00117741"/>
    <w:rsid w:val="0011785B"/>
    <w:rsid w:val="00117A0D"/>
    <w:rsid w:val="00120950"/>
    <w:rsid w:val="00120D8E"/>
    <w:rsid w:val="00120FD2"/>
    <w:rsid w:val="001212A8"/>
    <w:rsid w:val="0012143F"/>
    <w:rsid w:val="0012187E"/>
    <w:rsid w:val="00121C6D"/>
    <w:rsid w:val="00121C9F"/>
    <w:rsid w:val="001220B9"/>
    <w:rsid w:val="001221CE"/>
    <w:rsid w:val="001226B2"/>
    <w:rsid w:val="001227C9"/>
    <w:rsid w:val="00123443"/>
    <w:rsid w:val="00123DAF"/>
    <w:rsid w:val="00123E8C"/>
    <w:rsid w:val="00123F2F"/>
    <w:rsid w:val="001254A5"/>
    <w:rsid w:val="00125C61"/>
    <w:rsid w:val="00126955"/>
    <w:rsid w:val="0012738D"/>
    <w:rsid w:val="00127409"/>
    <w:rsid w:val="001274CE"/>
    <w:rsid w:val="00130336"/>
    <w:rsid w:val="001304C5"/>
    <w:rsid w:val="001307D3"/>
    <w:rsid w:val="00130917"/>
    <w:rsid w:val="00130C6F"/>
    <w:rsid w:val="001311B5"/>
    <w:rsid w:val="001321C2"/>
    <w:rsid w:val="0013247B"/>
    <w:rsid w:val="001326E4"/>
    <w:rsid w:val="001334CA"/>
    <w:rsid w:val="00133765"/>
    <w:rsid w:val="001337F0"/>
    <w:rsid w:val="001340C0"/>
    <w:rsid w:val="00134934"/>
    <w:rsid w:val="00134B35"/>
    <w:rsid w:val="00134B88"/>
    <w:rsid w:val="00134BCF"/>
    <w:rsid w:val="00134C1C"/>
    <w:rsid w:val="00134FBC"/>
    <w:rsid w:val="001355D5"/>
    <w:rsid w:val="00135900"/>
    <w:rsid w:val="00136201"/>
    <w:rsid w:val="00136308"/>
    <w:rsid w:val="001364B2"/>
    <w:rsid w:val="00136563"/>
    <w:rsid w:val="001366F1"/>
    <w:rsid w:val="00136979"/>
    <w:rsid w:val="00136D56"/>
    <w:rsid w:val="00136E56"/>
    <w:rsid w:val="00137042"/>
    <w:rsid w:val="0013728B"/>
    <w:rsid w:val="00137806"/>
    <w:rsid w:val="00137E71"/>
    <w:rsid w:val="00137F78"/>
    <w:rsid w:val="00140448"/>
    <w:rsid w:val="001408C0"/>
    <w:rsid w:val="00140A0D"/>
    <w:rsid w:val="00140C86"/>
    <w:rsid w:val="00141311"/>
    <w:rsid w:val="0014157C"/>
    <w:rsid w:val="00141676"/>
    <w:rsid w:val="00141F19"/>
    <w:rsid w:val="001420A4"/>
    <w:rsid w:val="001420C0"/>
    <w:rsid w:val="00142447"/>
    <w:rsid w:val="001424CB"/>
    <w:rsid w:val="00142635"/>
    <w:rsid w:val="00142D8A"/>
    <w:rsid w:val="001433DD"/>
    <w:rsid w:val="00143462"/>
    <w:rsid w:val="00143AEC"/>
    <w:rsid w:val="00143B23"/>
    <w:rsid w:val="00143D75"/>
    <w:rsid w:val="00144024"/>
    <w:rsid w:val="001444D2"/>
    <w:rsid w:val="00144A24"/>
    <w:rsid w:val="00146AD1"/>
    <w:rsid w:val="00147296"/>
    <w:rsid w:val="001474ED"/>
    <w:rsid w:val="001478AB"/>
    <w:rsid w:val="001478C2"/>
    <w:rsid w:val="00147F53"/>
    <w:rsid w:val="0015017C"/>
    <w:rsid w:val="001502B7"/>
    <w:rsid w:val="0015040F"/>
    <w:rsid w:val="00150720"/>
    <w:rsid w:val="00150ABF"/>
    <w:rsid w:val="00150D2E"/>
    <w:rsid w:val="00151089"/>
    <w:rsid w:val="001516F9"/>
    <w:rsid w:val="00151804"/>
    <w:rsid w:val="00151EF3"/>
    <w:rsid w:val="0015206E"/>
    <w:rsid w:val="00152330"/>
    <w:rsid w:val="00152729"/>
    <w:rsid w:val="00152A64"/>
    <w:rsid w:val="00152F69"/>
    <w:rsid w:val="00153037"/>
    <w:rsid w:val="00153137"/>
    <w:rsid w:val="00153891"/>
    <w:rsid w:val="00153EF9"/>
    <w:rsid w:val="001540D1"/>
    <w:rsid w:val="0015417A"/>
    <w:rsid w:val="00154284"/>
    <w:rsid w:val="001550F3"/>
    <w:rsid w:val="00155417"/>
    <w:rsid w:val="0015544D"/>
    <w:rsid w:val="001556D8"/>
    <w:rsid w:val="00155982"/>
    <w:rsid w:val="00157055"/>
    <w:rsid w:val="0015768D"/>
    <w:rsid w:val="00157893"/>
    <w:rsid w:val="00157927"/>
    <w:rsid w:val="00157D59"/>
    <w:rsid w:val="001606D3"/>
    <w:rsid w:val="0016075E"/>
    <w:rsid w:val="0016081A"/>
    <w:rsid w:val="00160B0D"/>
    <w:rsid w:val="00160D01"/>
    <w:rsid w:val="001611AB"/>
    <w:rsid w:val="001612B6"/>
    <w:rsid w:val="00161555"/>
    <w:rsid w:val="0016191F"/>
    <w:rsid w:val="00161F12"/>
    <w:rsid w:val="00162063"/>
    <w:rsid w:val="00162548"/>
    <w:rsid w:val="00162741"/>
    <w:rsid w:val="00162A61"/>
    <w:rsid w:val="00162EE0"/>
    <w:rsid w:val="00162EF8"/>
    <w:rsid w:val="00162F7D"/>
    <w:rsid w:val="001632B3"/>
    <w:rsid w:val="001634F0"/>
    <w:rsid w:val="00163D82"/>
    <w:rsid w:val="00163FF7"/>
    <w:rsid w:val="00164560"/>
    <w:rsid w:val="00164A28"/>
    <w:rsid w:val="00164DDB"/>
    <w:rsid w:val="00164E73"/>
    <w:rsid w:val="001654DC"/>
    <w:rsid w:val="00165650"/>
    <w:rsid w:val="001656F9"/>
    <w:rsid w:val="00165774"/>
    <w:rsid w:val="00165B8B"/>
    <w:rsid w:val="00165F65"/>
    <w:rsid w:val="0016628B"/>
    <w:rsid w:val="0016640E"/>
    <w:rsid w:val="001665D5"/>
    <w:rsid w:val="00166873"/>
    <w:rsid w:val="001668B4"/>
    <w:rsid w:val="00166BF9"/>
    <w:rsid w:val="00166FAE"/>
    <w:rsid w:val="001675AE"/>
    <w:rsid w:val="0016788D"/>
    <w:rsid w:val="00167F6A"/>
    <w:rsid w:val="00167FF5"/>
    <w:rsid w:val="00170719"/>
    <w:rsid w:val="001707EE"/>
    <w:rsid w:val="00170A1D"/>
    <w:rsid w:val="00170A32"/>
    <w:rsid w:val="00171052"/>
    <w:rsid w:val="00171A09"/>
    <w:rsid w:val="001731C9"/>
    <w:rsid w:val="00173330"/>
    <w:rsid w:val="00173F85"/>
    <w:rsid w:val="0017427F"/>
    <w:rsid w:val="00174750"/>
    <w:rsid w:val="00174E82"/>
    <w:rsid w:val="00175F71"/>
    <w:rsid w:val="001762FF"/>
    <w:rsid w:val="001765D3"/>
    <w:rsid w:val="00176A61"/>
    <w:rsid w:val="00176BF0"/>
    <w:rsid w:val="00177332"/>
    <w:rsid w:val="00177AF0"/>
    <w:rsid w:val="00177E3E"/>
    <w:rsid w:val="00180214"/>
    <w:rsid w:val="00180938"/>
    <w:rsid w:val="00181384"/>
    <w:rsid w:val="0018155E"/>
    <w:rsid w:val="0018225C"/>
    <w:rsid w:val="00182569"/>
    <w:rsid w:val="00182D92"/>
    <w:rsid w:val="00183038"/>
    <w:rsid w:val="0018391F"/>
    <w:rsid w:val="00183ACF"/>
    <w:rsid w:val="00183E63"/>
    <w:rsid w:val="00183EE9"/>
    <w:rsid w:val="001840C4"/>
    <w:rsid w:val="001840C8"/>
    <w:rsid w:val="0018443B"/>
    <w:rsid w:val="001847CC"/>
    <w:rsid w:val="0018480A"/>
    <w:rsid w:val="00184E06"/>
    <w:rsid w:val="001850CB"/>
    <w:rsid w:val="00187281"/>
    <w:rsid w:val="001873EA"/>
    <w:rsid w:val="001876F6"/>
    <w:rsid w:val="001879A6"/>
    <w:rsid w:val="00187FD1"/>
    <w:rsid w:val="00190476"/>
    <w:rsid w:val="00190512"/>
    <w:rsid w:val="001909F0"/>
    <w:rsid w:val="00190DD0"/>
    <w:rsid w:val="00190DD5"/>
    <w:rsid w:val="001910B0"/>
    <w:rsid w:val="001910E2"/>
    <w:rsid w:val="001911D1"/>
    <w:rsid w:val="00191223"/>
    <w:rsid w:val="001913B2"/>
    <w:rsid w:val="0019163E"/>
    <w:rsid w:val="00192021"/>
    <w:rsid w:val="001921A8"/>
    <w:rsid w:val="00192BBE"/>
    <w:rsid w:val="00192BD6"/>
    <w:rsid w:val="00193137"/>
    <w:rsid w:val="001935DE"/>
    <w:rsid w:val="0019397D"/>
    <w:rsid w:val="001945C0"/>
    <w:rsid w:val="001947FF"/>
    <w:rsid w:val="00194AF3"/>
    <w:rsid w:val="00194CA4"/>
    <w:rsid w:val="00194E50"/>
    <w:rsid w:val="0019509F"/>
    <w:rsid w:val="00195107"/>
    <w:rsid w:val="00195507"/>
    <w:rsid w:val="0019652E"/>
    <w:rsid w:val="00196933"/>
    <w:rsid w:val="00196A86"/>
    <w:rsid w:val="00196BD1"/>
    <w:rsid w:val="00196CB2"/>
    <w:rsid w:val="00196D3F"/>
    <w:rsid w:val="0019725F"/>
    <w:rsid w:val="0019728E"/>
    <w:rsid w:val="0019752F"/>
    <w:rsid w:val="0019756C"/>
    <w:rsid w:val="00197822"/>
    <w:rsid w:val="00197A27"/>
    <w:rsid w:val="00197C1A"/>
    <w:rsid w:val="00197C88"/>
    <w:rsid w:val="00197CB0"/>
    <w:rsid w:val="001A01CE"/>
    <w:rsid w:val="001A0718"/>
    <w:rsid w:val="001A098F"/>
    <w:rsid w:val="001A0E39"/>
    <w:rsid w:val="001A10F1"/>
    <w:rsid w:val="001A1258"/>
    <w:rsid w:val="001A130A"/>
    <w:rsid w:val="001A14AC"/>
    <w:rsid w:val="001A2281"/>
    <w:rsid w:val="001A26D7"/>
    <w:rsid w:val="001A2F07"/>
    <w:rsid w:val="001A3094"/>
    <w:rsid w:val="001A30EE"/>
    <w:rsid w:val="001A347F"/>
    <w:rsid w:val="001A452B"/>
    <w:rsid w:val="001A53AD"/>
    <w:rsid w:val="001A570A"/>
    <w:rsid w:val="001A592D"/>
    <w:rsid w:val="001A638D"/>
    <w:rsid w:val="001A6523"/>
    <w:rsid w:val="001A6566"/>
    <w:rsid w:val="001A6819"/>
    <w:rsid w:val="001A6A3F"/>
    <w:rsid w:val="001A6ABC"/>
    <w:rsid w:val="001A72CE"/>
    <w:rsid w:val="001A794D"/>
    <w:rsid w:val="001A7B04"/>
    <w:rsid w:val="001A7E76"/>
    <w:rsid w:val="001A7F47"/>
    <w:rsid w:val="001B0140"/>
    <w:rsid w:val="001B01D6"/>
    <w:rsid w:val="001B0421"/>
    <w:rsid w:val="001B05A5"/>
    <w:rsid w:val="001B06EC"/>
    <w:rsid w:val="001B0B7C"/>
    <w:rsid w:val="001B117C"/>
    <w:rsid w:val="001B17D0"/>
    <w:rsid w:val="001B1BF1"/>
    <w:rsid w:val="001B2573"/>
    <w:rsid w:val="001B4088"/>
    <w:rsid w:val="001B4318"/>
    <w:rsid w:val="001B4359"/>
    <w:rsid w:val="001B4E0F"/>
    <w:rsid w:val="001B4E4B"/>
    <w:rsid w:val="001B4F87"/>
    <w:rsid w:val="001B54A7"/>
    <w:rsid w:val="001B5776"/>
    <w:rsid w:val="001B5C97"/>
    <w:rsid w:val="001B701C"/>
    <w:rsid w:val="001B73F2"/>
    <w:rsid w:val="001B7574"/>
    <w:rsid w:val="001B7659"/>
    <w:rsid w:val="001B7BFD"/>
    <w:rsid w:val="001B7C5A"/>
    <w:rsid w:val="001B7D97"/>
    <w:rsid w:val="001C0E76"/>
    <w:rsid w:val="001C1214"/>
    <w:rsid w:val="001C1514"/>
    <w:rsid w:val="001C16B8"/>
    <w:rsid w:val="001C1ADD"/>
    <w:rsid w:val="001C1C2B"/>
    <w:rsid w:val="001C1F86"/>
    <w:rsid w:val="001C22F9"/>
    <w:rsid w:val="001C2A3C"/>
    <w:rsid w:val="001C3405"/>
    <w:rsid w:val="001C36CD"/>
    <w:rsid w:val="001C3B49"/>
    <w:rsid w:val="001C3EA3"/>
    <w:rsid w:val="001C429A"/>
    <w:rsid w:val="001C45A3"/>
    <w:rsid w:val="001C4605"/>
    <w:rsid w:val="001C46F2"/>
    <w:rsid w:val="001C4C28"/>
    <w:rsid w:val="001C500D"/>
    <w:rsid w:val="001C5147"/>
    <w:rsid w:val="001C52A8"/>
    <w:rsid w:val="001C5301"/>
    <w:rsid w:val="001C5370"/>
    <w:rsid w:val="001C5793"/>
    <w:rsid w:val="001C5D2B"/>
    <w:rsid w:val="001C625E"/>
    <w:rsid w:val="001C6476"/>
    <w:rsid w:val="001C6550"/>
    <w:rsid w:val="001C6A92"/>
    <w:rsid w:val="001C711D"/>
    <w:rsid w:val="001C7553"/>
    <w:rsid w:val="001D041F"/>
    <w:rsid w:val="001D06A3"/>
    <w:rsid w:val="001D0D06"/>
    <w:rsid w:val="001D191C"/>
    <w:rsid w:val="001D2636"/>
    <w:rsid w:val="001D3028"/>
    <w:rsid w:val="001D312D"/>
    <w:rsid w:val="001D3291"/>
    <w:rsid w:val="001D3444"/>
    <w:rsid w:val="001D36E1"/>
    <w:rsid w:val="001D3D4E"/>
    <w:rsid w:val="001D4230"/>
    <w:rsid w:val="001D5299"/>
    <w:rsid w:val="001D5541"/>
    <w:rsid w:val="001D5660"/>
    <w:rsid w:val="001D580B"/>
    <w:rsid w:val="001D5A96"/>
    <w:rsid w:val="001D5AF6"/>
    <w:rsid w:val="001D5B88"/>
    <w:rsid w:val="001D636C"/>
    <w:rsid w:val="001D67BF"/>
    <w:rsid w:val="001D6ED0"/>
    <w:rsid w:val="001D715A"/>
    <w:rsid w:val="001D765D"/>
    <w:rsid w:val="001D7937"/>
    <w:rsid w:val="001D7ACC"/>
    <w:rsid w:val="001D7F92"/>
    <w:rsid w:val="001E165B"/>
    <w:rsid w:val="001E1DF2"/>
    <w:rsid w:val="001E2127"/>
    <w:rsid w:val="001E2556"/>
    <w:rsid w:val="001E2695"/>
    <w:rsid w:val="001E26EE"/>
    <w:rsid w:val="001E2C30"/>
    <w:rsid w:val="001E2D32"/>
    <w:rsid w:val="001E2E60"/>
    <w:rsid w:val="001E2FE4"/>
    <w:rsid w:val="001E300E"/>
    <w:rsid w:val="001E30C0"/>
    <w:rsid w:val="001E42BB"/>
    <w:rsid w:val="001E4B44"/>
    <w:rsid w:val="001E4E80"/>
    <w:rsid w:val="001E58DC"/>
    <w:rsid w:val="001E6661"/>
    <w:rsid w:val="001E6B8D"/>
    <w:rsid w:val="001E6E08"/>
    <w:rsid w:val="001E7647"/>
    <w:rsid w:val="001E7F2F"/>
    <w:rsid w:val="001F08F6"/>
    <w:rsid w:val="001F15B3"/>
    <w:rsid w:val="001F1659"/>
    <w:rsid w:val="001F17D7"/>
    <w:rsid w:val="001F194B"/>
    <w:rsid w:val="001F198D"/>
    <w:rsid w:val="001F1A04"/>
    <w:rsid w:val="001F1E49"/>
    <w:rsid w:val="001F1E84"/>
    <w:rsid w:val="001F1EEB"/>
    <w:rsid w:val="001F226A"/>
    <w:rsid w:val="001F28E9"/>
    <w:rsid w:val="001F2F4A"/>
    <w:rsid w:val="001F371F"/>
    <w:rsid w:val="001F3A4B"/>
    <w:rsid w:val="001F3FB9"/>
    <w:rsid w:val="001F4130"/>
    <w:rsid w:val="001F417F"/>
    <w:rsid w:val="001F4BD1"/>
    <w:rsid w:val="001F51C7"/>
    <w:rsid w:val="001F5240"/>
    <w:rsid w:val="001F559A"/>
    <w:rsid w:val="001F5654"/>
    <w:rsid w:val="001F5A59"/>
    <w:rsid w:val="001F5AB3"/>
    <w:rsid w:val="001F5B88"/>
    <w:rsid w:val="001F7007"/>
    <w:rsid w:val="001F7904"/>
    <w:rsid w:val="001F7C38"/>
    <w:rsid w:val="001F7D89"/>
    <w:rsid w:val="001F7E54"/>
    <w:rsid w:val="002000B5"/>
    <w:rsid w:val="002002CB"/>
    <w:rsid w:val="00200393"/>
    <w:rsid w:val="002009D2"/>
    <w:rsid w:val="002015AE"/>
    <w:rsid w:val="00202000"/>
    <w:rsid w:val="00202A96"/>
    <w:rsid w:val="00202D93"/>
    <w:rsid w:val="00202ED9"/>
    <w:rsid w:val="0020305F"/>
    <w:rsid w:val="002032F7"/>
    <w:rsid w:val="00203B5C"/>
    <w:rsid w:val="00203E77"/>
    <w:rsid w:val="002049D3"/>
    <w:rsid w:val="00204A75"/>
    <w:rsid w:val="00204D15"/>
    <w:rsid w:val="00205796"/>
    <w:rsid w:val="002057A3"/>
    <w:rsid w:val="002057AD"/>
    <w:rsid w:val="002057D1"/>
    <w:rsid w:val="002067B5"/>
    <w:rsid w:val="00206AC7"/>
    <w:rsid w:val="00207ACA"/>
    <w:rsid w:val="002104A9"/>
    <w:rsid w:val="00210B53"/>
    <w:rsid w:val="00210C7B"/>
    <w:rsid w:val="00210E14"/>
    <w:rsid w:val="0021145B"/>
    <w:rsid w:val="0021177F"/>
    <w:rsid w:val="00211BCE"/>
    <w:rsid w:val="00211FED"/>
    <w:rsid w:val="0021251A"/>
    <w:rsid w:val="002125B3"/>
    <w:rsid w:val="002127F2"/>
    <w:rsid w:val="002130D7"/>
    <w:rsid w:val="002133F1"/>
    <w:rsid w:val="002139E4"/>
    <w:rsid w:val="00213F34"/>
    <w:rsid w:val="0021436C"/>
    <w:rsid w:val="00214A05"/>
    <w:rsid w:val="00214E9C"/>
    <w:rsid w:val="00214EE2"/>
    <w:rsid w:val="00214F97"/>
    <w:rsid w:val="0021509C"/>
    <w:rsid w:val="002156F1"/>
    <w:rsid w:val="00215766"/>
    <w:rsid w:val="00215944"/>
    <w:rsid w:val="00215ACF"/>
    <w:rsid w:val="00215BEB"/>
    <w:rsid w:val="0021616B"/>
    <w:rsid w:val="00216270"/>
    <w:rsid w:val="00216381"/>
    <w:rsid w:val="002166F2"/>
    <w:rsid w:val="00216BDD"/>
    <w:rsid w:val="00217834"/>
    <w:rsid w:val="002178A2"/>
    <w:rsid w:val="00217B63"/>
    <w:rsid w:val="00220023"/>
    <w:rsid w:val="00220E55"/>
    <w:rsid w:val="002213C2"/>
    <w:rsid w:val="00221450"/>
    <w:rsid w:val="00221490"/>
    <w:rsid w:val="00221805"/>
    <w:rsid w:val="00221D81"/>
    <w:rsid w:val="00221DE0"/>
    <w:rsid w:val="00222292"/>
    <w:rsid w:val="0022258F"/>
    <w:rsid w:val="00222F67"/>
    <w:rsid w:val="002233B6"/>
    <w:rsid w:val="00223736"/>
    <w:rsid w:val="002240EE"/>
    <w:rsid w:val="00224592"/>
    <w:rsid w:val="002246B6"/>
    <w:rsid w:val="0022474D"/>
    <w:rsid w:val="00224835"/>
    <w:rsid w:val="00224C8B"/>
    <w:rsid w:val="00224FEB"/>
    <w:rsid w:val="00225351"/>
    <w:rsid w:val="002254B2"/>
    <w:rsid w:val="00225504"/>
    <w:rsid w:val="00225946"/>
    <w:rsid w:val="00225B0B"/>
    <w:rsid w:val="00225FC3"/>
    <w:rsid w:val="002263F6"/>
    <w:rsid w:val="00226B62"/>
    <w:rsid w:val="002274BC"/>
    <w:rsid w:val="0022783A"/>
    <w:rsid w:val="00227964"/>
    <w:rsid w:val="00227FEF"/>
    <w:rsid w:val="002300DC"/>
    <w:rsid w:val="0023029A"/>
    <w:rsid w:val="002305E5"/>
    <w:rsid w:val="002308E3"/>
    <w:rsid w:val="00230B3F"/>
    <w:rsid w:val="00230F4A"/>
    <w:rsid w:val="00231063"/>
    <w:rsid w:val="0023171A"/>
    <w:rsid w:val="00231B7F"/>
    <w:rsid w:val="00232373"/>
    <w:rsid w:val="00232608"/>
    <w:rsid w:val="00232A08"/>
    <w:rsid w:val="00232CCB"/>
    <w:rsid w:val="00232EE8"/>
    <w:rsid w:val="00233391"/>
    <w:rsid w:val="002333D9"/>
    <w:rsid w:val="0023426C"/>
    <w:rsid w:val="0023427C"/>
    <w:rsid w:val="00234F72"/>
    <w:rsid w:val="002351F0"/>
    <w:rsid w:val="0023525F"/>
    <w:rsid w:val="00235458"/>
    <w:rsid w:val="002358EB"/>
    <w:rsid w:val="00235C46"/>
    <w:rsid w:val="00235C53"/>
    <w:rsid w:val="00236077"/>
    <w:rsid w:val="00236BB9"/>
    <w:rsid w:val="00236DAB"/>
    <w:rsid w:val="00237D8E"/>
    <w:rsid w:val="00237DCF"/>
    <w:rsid w:val="00240000"/>
    <w:rsid w:val="002402F5"/>
    <w:rsid w:val="0024077B"/>
    <w:rsid w:val="002409A4"/>
    <w:rsid w:val="00240C97"/>
    <w:rsid w:val="00240E19"/>
    <w:rsid w:val="0024120B"/>
    <w:rsid w:val="00241291"/>
    <w:rsid w:val="002416AB"/>
    <w:rsid w:val="00241A16"/>
    <w:rsid w:val="00241B12"/>
    <w:rsid w:val="00241CE8"/>
    <w:rsid w:val="0024244D"/>
    <w:rsid w:val="00242517"/>
    <w:rsid w:val="00242CC3"/>
    <w:rsid w:val="00242D2E"/>
    <w:rsid w:val="00242D54"/>
    <w:rsid w:val="00242E11"/>
    <w:rsid w:val="00243608"/>
    <w:rsid w:val="00243654"/>
    <w:rsid w:val="00243B03"/>
    <w:rsid w:val="00243C87"/>
    <w:rsid w:val="0024401F"/>
    <w:rsid w:val="00244D44"/>
    <w:rsid w:val="00244D90"/>
    <w:rsid w:val="00244DC0"/>
    <w:rsid w:val="00245085"/>
    <w:rsid w:val="00245328"/>
    <w:rsid w:val="002454F4"/>
    <w:rsid w:val="00245C1E"/>
    <w:rsid w:val="00245CCE"/>
    <w:rsid w:val="00246513"/>
    <w:rsid w:val="00246ADD"/>
    <w:rsid w:val="00250341"/>
    <w:rsid w:val="0025047F"/>
    <w:rsid w:val="00250847"/>
    <w:rsid w:val="00250E46"/>
    <w:rsid w:val="00250FA1"/>
    <w:rsid w:val="002512F9"/>
    <w:rsid w:val="00251826"/>
    <w:rsid w:val="002519FE"/>
    <w:rsid w:val="00251C9F"/>
    <w:rsid w:val="002526B7"/>
    <w:rsid w:val="00252929"/>
    <w:rsid w:val="00252BA9"/>
    <w:rsid w:val="00252F36"/>
    <w:rsid w:val="00253465"/>
    <w:rsid w:val="0025347A"/>
    <w:rsid w:val="00253BC4"/>
    <w:rsid w:val="00253C2B"/>
    <w:rsid w:val="00253E86"/>
    <w:rsid w:val="00253F2A"/>
    <w:rsid w:val="002544AF"/>
    <w:rsid w:val="002547C6"/>
    <w:rsid w:val="0025534E"/>
    <w:rsid w:val="00255563"/>
    <w:rsid w:val="00255656"/>
    <w:rsid w:val="00255A89"/>
    <w:rsid w:val="00255BAE"/>
    <w:rsid w:val="002565A1"/>
    <w:rsid w:val="00256873"/>
    <w:rsid w:val="002569AF"/>
    <w:rsid w:val="00256C5F"/>
    <w:rsid w:val="00256F2A"/>
    <w:rsid w:val="0025725F"/>
    <w:rsid w:val="00257F30"/>
    <w:rsid w:val="00260624"/>
    <w:rsid w:val="00260769"/>
    <w:rsid w:val="00260917"/>
    <w:rsid w:val="00260CE6"/>
    <w:rsid w:val="00260F53"/>
    <w:rsid w:val="00261075"/>
    <w:rsid w:val="00261190"/>
    <w:rsid w:val="002629D0"/>
    <w:rsid w:val="00263195"/>
    <w:rsid w:val="0026347A"/>
    <w:rsid w:val="00264342"/>
    <w:rsid w:val="00264771"/>
    <w:rsid w:val="00264853"/>
    <w:rsid w:val="002648E4"/>
    <w:rsid w:val="00264AA7"/>
    <w:rsid w:val="00264B35"/>
    <w:rsid w:val="00264C25"/>
    <w:rsid w:val="00264C4D"/>
    <w:rsid w:val="002651F0"/>
    <w:rsid w:val="00265228"/>
    <w:rsid w:val="00265891"/>
    <w:rsid w:val="002660FC"/>
    <w:rsid w:val="00266177"/>
    <w:rsid w:val="00266294"/>
    <w:rsid w:val="00266517"/>
    <w:rsid w:val="0026662C"/>
    <w:rsid w:val="0026669A"/>
    <w:rsid w:val="00266A82"/>
    <w:rsid w:val="00266DA9"/>
    <w:rsid w:val="002671FD"/>
    <w:rsid w:val="0026768B"/>
    <w:rsid w:val="002708B4"/>
    <w:rsid w:val="0027116F"/>
    <w:rsid w:val="002713AC"/>
    <w:rsid w:val="00271703"/>
    <w:rsid w:val="0027188F"/>
    <w:rsid w:val="00271D00"/>
    <w:rsid w:val="00271F0D"/>
    <w:rsid w:val="002723E1"/>
    <w:rsid w:val="0027254D"/>
    <w:rsid w:val="0027290A"/>
    <w:rsid w:val="00273044"/>
    <w:rsid w:val="0027304B"/>
    <w:rsid w:val="00273550"/>
    <w:rsid w:val="0027374D"/>
    <w:rsid w:val="00274292"/>
    <w:rsid w:val="00274486"/>
    <w:rsid w:val="002744E5"/>
    <w:rsid w:val="002745BC"/>
    <w:rsid w:val="00274650"/>
    <w:rsid w:val="00274BF9"/>
    <w:rsid w:val="00274CDC"/>
    <w:rsid w:val="00276614"/>
    <w:rsid w:val="00276F49"/>
    <w:rsid w:val="00277135"/>
    <w:rsid w:val="0027797B"/>
    <w:rsid w:val="002800DC"/>
    <w:rsid w:val="002802EC"/>
    <w:rsid w:val="002806E2"/>
    <w:rsid w:val="00280B46"/>
    <w:rsid w:val="00280E05"/>
    <w:rsid w:val="0028155A"/>
    <w:rsid w:val="00281888"/>
    <w:rsid w:val="00281BD3"/>
    <w:rsid w:val="0028225B"/>
    <w:rsid w:val="00282353"/>
    <w:rsid w:val="002823E8"/>
    <w:rsid w:val="00282AC0"/>
    <w:rsid w:val="002835FD"/>
    <w:rsid w:val="00283663"/>
    <w:rsid w:val="002836CC"/>
    <w:rsid w:val="002839D8"/>
    <w:rsid w:val="00283C53"/>
    <w:rsid w:val="00284355"/>
    <w:rsid w:val="00284422"/>
    <w:rsid w:val="0028497A"/>
    <w:rsid w:val="0028538D"/>
    <w:rsid w:val="00285954"/>
    <w:rsid w:val="002859AF"/>
    <w:rsid w:val="00285D88"/>
    <w:rsid w:val="00286270"/>
    <w:rsid w:val="00286343"/>
    <w:rsid w:val="002864CC"/>
    <w:rsid w:val="0028668B"/>
    <w:rsid w:val="00286804"/>
    <w:rsid w:val="00287C7E"/>
    <w:rsid w:val="0029009F"/>
    <w:rsid w:val="00290243"/>
    <w:rsid w:val="002908A5"/>
    <w:rsid w:val="0029168F"/>
    <w:rsid w:val="0029174B"/>
    <w:rsid w:val="00291AAA"/>
    <w:rsid w:val="00291FC0"/>
    <w:rsid w:val="002924DA"/>
    <w:rsid w:val="002926E2"/>
    <w:rsid w:val="002927E0"/>
    <w:rsid w:val="002928B7"/>
    <w:rsid w:val="00292C0E"/>
    <w:rsid w:val="00292FA1"/>
    <w:rsid w:val="002931F1"/>
    <w:rsid w:val="0029326D"/>
    <w:rsid w:val="00293482"/>
    <w:rsid w:val="0029381A"/>
    <w:rsid w:val="00293EC8"/>
    <w:rsid w:val="002942D1"/>
    <w:rsid w:val="00294473"/>
    <w:rsid w:val="002949B8"/>
    <w:rsid w:val="00294F6C"/>
    <w:rsid w:val="002956C1"/>
    <w:rsid w:val="002960F6"/>
    <w:rsid w:val="0029641B"/>
    <w:rsid w:val="00296442"/>
    <w:rsid w:val="0029649F"/>
    <w:rsid w:val="002967BC"/>
    <w:rsid w:val="0029694B"/>
    <w:rsid w:val="00296CAC"/>
    <w:rsid w:val="00297048"/>
    <w:rsid w:val="00297603"/>
    <w:rsid w:val="00297F8F"/>
    <w:rsid w:val="002A0042"/>
    <w:rsid w:val="002A0626"/>
    <w:rsid w:val="002A0AB1"/>
    <w:rsid w:val="002A0EBB"/>
    <w:rsid w:val="002A1239"/>
    <w:rsid w:val="002A145C"/>
    <w:rsid w:val="002A174B"/>
    <w:rsid w:val="002A1AD8"/>
    <w:rsid w:val="002A215E"/>
    <w:rsid w:val="002A221C"/>
    <w:rsid w:val="002A22A1"/>
    <w:rsid w:val="002A2B03"/>
    <w:rsid w:val="002A31B1"/>
    <w:rsid w:val="002A3BE0"/>
    <w:rsid w:val="002A3DC7"/>
    <w:rsid w:val="002A46C9"/>
    <w:rsid w:val="002A46F1"/>
    <w:rsid w:val="002A50C1"/>
    <w:rsid w:val="002A5157"/>
    <w:rsid w:val="002A5294"/>
    <w:rsid w:val="002A60A8"/>
    <w:rsid w:val="002A645F"/>
    <w:rsid w:val="002A6593"/>
    <w:rsid w:val="002A6683"/>
    <w:rsid w:val="002A68F9"/>
    <w:rsid w:val="002A6CFC"/>
    <w:rsid w:val="002A72C7"/>
    <w:rsid w:val="002A76DC"/>
    <w:rsid w:val="002A772D"/>
    <w:rsid w:val="002A7BCA"/>
    <w:rsid w:val="002B0384"/>
    <w:rsid w:val="002B0386"/>
    <w:rsid w:val="002B060E"/>
    <w:rsid w:val="002B06CC"/>
    <w:rsid w:val="002B0A36"/>
    <w:rsid w:val="002B0C7E"/>
    <w:rsid w:val="002B2962"/>
    <w:rsid w:val="002B2BBD"/>
    <w:rsid w:val="002B2C07"/>
    <w:rsid w:val="002B30DB"/>
    <w:rsid w:val="002B37FB"/>
    <w:rsid w:val="002B3C0B"/>
    <w:rsid w:val="002B4760"/>
    <w:rsid w:val="002B4A28"/>
    <w:rsid w:val="002B4A82"/>
    <w:rsid w:val="002B5776"/>
    <w:rsid w:val="002B58A3"/>
    <w:rsid w:val="002B59D5"/>
    <w:rsid w:val="002B5DF6"/>
    <w:rsid w:val="002B5EA4"/>
    <w:rsid w:val="002B602B"/>
    <w:rsid w:val="002B60C2"/>
    <w:rsid w:val="002B620D"/>
    <w:rsid w:val="002B6A0A"/>
    <w:rsid w:val="002B729E"/>
    <w:rsid w:val="002B76D6"/>
    <w:rsid w:val="002B78F2"/>
    <w:rsid w:val="002B7B73"/>
    <w:rsid w:val="002B7F2B"/>
    <w:rsid w:val="002C048B"/>
    <w:rsid w:val="002C0788"/>
    <w:rsid w:val="002C0795"/>
    <w:rsid w:val="002C0CEC"/>
    <w:rsid w:val="002C1109"/>
    <w:rsid w:val="002C1275"/>
    <w:rsid w:val="002C12FB"/>
    <w:rsid w:val="002C161F"/>
    <w:rsid w:val="002C1D52"/>
    <w:rsid w:val="002C25FC"/>
    <w:rsid w:val="002C2659"/>
    <w:rsid w:val="002C2725"/>
    <w:rsid w:val="002C3141"/>
    <w:rsid w:val="002C3B5D"/>
    <w:rsid w:val="002C3D01"/>
    <w:rsid w:val="002C4280"/>
    <w:rsid w:val="002C4AE6"/>
    <w:rsid w:val="002C4AF9"/>
    <w:rsid w:val="002C4BC1"/>
    <w:rsid w:val="002C5B55"/>
    <w:rsid w:val="002C5BA5"/>
    <w:rsid w:val="002C60EF"/>
    <w:rsid w:val="002C6729"/>
    <w:rsid w:val="002C6874"/>
    <w:rsid w:val="002C6B5C"/>
    <w:rsid w:val="002C6E6B"/>
    <w:rsid w:val="002C74B2"/>
    <w:rsid w:val="002C780A"/>
    <w:rsid w:val="002C7C7E"/>
    <w:rsid w:val="002C7EA7"/>
    <w:rsid w:val="002D005E"/>
    <w:rsid w:val="002D0788"/>
    <w:rsid w:val="002D0ADE"/>
    <w:rsid w:val="002D0AFC"/>
    <w:rsid w:val="002D0FE8"/>
    <w:rsid w:val="002D113E"/>
    <w:rsid w:val="002D114C"/>
    <w:rsid w:val="002D2D64"/>
    <w:rsid w:val="002D2E46"/>
    <w:rsid w:val="002D2EAB"/>
    <w:rsid w:val="002D34E5"/>
    <w:rsid w:val="002D39AF"/>
    <w:rsid w:val="002D3C71"/>
    <w:rsid w:val="002D41FA"/>
    <w:rsid w:val="002D4B3F"/>
    <w:rsid w:val="002D5451"/>
    <w:rsid w:val="002D58FA"/>
    <w:rsid w:val="002D5A28"/>
    <w:rsid w:val="002D5CD1"/>
    <w:rsid w:val="002D5CEF"/>
    <w:rsid w:val="002D6165"/>
    <w:rsid w:val="002D61D2"/>
    <w:rsid w:val="002D6A94"/>
    <w:rsid w:val="002D6C71"/>
    <w:rsid w:val="002D6F18"/>
    <w:rsid w:val="002D76A6"/>
    <w:rsid w:val="002D7BCE"/>
    <w:rsid w:val="002D7CAB"/>
    <w:rsid w:val="002D7E73"/>
    <w:rsid w:val="002E03B2"/>
    <w:rsid w:val="002E056F"/>
    <w:rsid w:val="002E074F"/>
    <w:rsid w:val="002E09A7"/>
    <w:rsid w:val="002E0B63"/>
    <w:rsid w:val="002E0E96"/>
    <w:rsid w:val="002E17E1"/>
    <w:rsid w:val="002E1BC1"/>
    <w:rsid w:val="002E1D1D"/>
    <w:rsid w:val="002E21F3"/>
    <w:rsid w:val="002E2B2A"/>
    <w:rsid w:val="002E2D50"/>
    <w:rsid w:val="002E3309"/>
    <w:rsid w:val="002E381F"/>
    <w:rsid w:val="002E3852"/>
    <w:rsid w:val="002E398F"/>
    <w:rsid w:val="002E3DA9"/>
    <w:rsid w:val="002E4793"/>
    <w:rsid w:val="002E4F76"/>
    <w:rsid w:val="002E50A7"/>
    <w:rsid w:val="002E5181"/>
    <w:rsid w:val="002E540D"/>
    <w:rsid w:val="002E57CC"/>
    <w:rsid w:val="002E6021"/>
    <w:rsid w:val="002E61B7"/>
    <w:rsid w:val="002E6599"/>
    <w:rsid w:val="002E6769"/>
    <w:rsid w:val="002E713C"/>
    <w:rsid w:val="002E74BB"/>
    <w:rsid w:val="002E7615"/>
    <w:rsid w:val="002E786F"/>
    <w:rsid w:val="002E7913"/>
    <w:rsid w:val="002F04E8"/>
    <w:rsid w:val="002F0BAA"/>
    <w:rsid w:val="002F0CB5"/>
    <w:rsid w:val="002F0CFA"/>
    <w:rsid w:val="002F1402"/>
    <w:rsid w:val="002F1FAE"/>
    <w:rsid w:val="002F26F2"/>
    <w:rsid w:val="002F2891"/>
    <w:rsid w:val="002F2967"/>
    <w:rsid w:val="002F2C3E"/>
    <w:rsid w:val="002F2F4B"/>
    <w:rsid w:val="002F3163"/>
    <w:rsid w:val="002F3652"/>
    <w:rsid w:val="002F3C3D"/>
    <w:rsid w:val="002F4529"/>
    <w:rsid w:val="002F4A36"/>
    <w:rsid w:val="002F4E26"/>
    <w:rsid w:val="002F552B"/>
    <w:rsid w:val="002F6776"/>
    <w:rsid w:val="002F6935"/>
    <w:rsid w:val="002F6D61"/>
    <w:rsid w:val="002F7023"/>
    <w:rsid w:val="002F71B4"/>
    <w:rsid w:val="002F79C5"/>
    <w:rsid w:val="002F7A68"/>
    <w:rsid w:val="002F7C02"/>
    <w:rsid w:val="002F7DE4"/>
    <w:rsid w:val="00300534"/>
    <w:rsid w:val="00300651"/>
    <w:rsid w:val="00300955"/>
    <w:rsid w:val="0030098A"/>
    <w:rsid w:val="00300AC4"/>
    <w:rsid w:val="00300ACC"/>
    <w:rsid w:val="00300BC5"/>
    <w:rsid w:val="00300D36"/>
    <w:rsid w:val="00300D7E"/>
    <w:rsid w:val="003012DC"/>
    <w:rsid w:val="00301DBC"/>
    <w:rsid w:val="003021A4"/>
    <w:rsid w:val="00302503"/>
    <w:rsid w:val="00302821"/>
    <w:rsid w:val="00302828"/>
    <w:rsid w:val="00302AAB"/>
    <w:rsid w:val="00302BB1"/>
    <w:rsid w:val="00303067"/>
    <w:rsid w:val="0030367D"/>
    <w:rsid w:val="003040B1"/>
    <w:rsid w:val="003041C7"/>
    <w:rsid w:val="003044D5"/>
    <w:rsid w:val="00304EE9"/>
    <w:rsid w:val="003052B8"/>
    <w:rsid w:val="0030549B"/>
    <w:rsid w:val="00305734"/>
    <w:rsid w:val="00306486"/>
    <w:rsid w:val="00306E17"/>
    <w:rsid w:val="003070BC"/>
    <w:rsid w:val="00307595"/>
    <w:rsid w:val="0030762F"/>
    <w:rsid w:val="00307886"/>
    <w:rsid w:val="00307909"/>
    <w:rsid w:val="00307AFE"/>
    <w:rsid w:val="00307D02"/>
    <w:rsid w:val="0031075C"/>
    <w:rsid w:val="00310DAE"/>
    <w:rsid w:val="003112C3"/>
    <w:rsid w:val="003112D1"/>
    <w:rsid w:val="00311DB7"/>
    <w:rsid w:val="00311E2F"/>
    <w:rsid w:val="003120E2"/>
    <w:rsid w:val="003130E2"/>
    <w:rsid w:val="0031336D"/>
    <w:rsid w:val="003136BB"/>
    <w:rsid w:val="00313915"/>
    <w:rsid w:val="003142E1"/>
    <w:rsid w:val="00314434"/>
    <w:rsid w:val="003144FA"/>
    <w:rsid w:val="00314B6D"/>
    <w:rsid w:val="00314CCD"/>
    <w:rsid w:val="0031567A"/>
    <w:rsid w:val="00315AE2"/>
    <w:rsid w:val="00315CE9"/>
    <w:rsid w:val="00315E93"/>
    <w:rsid w:val="003174B8"/>
    <w:rsid w:val="00317EBB"/>
    <w:rsid w:val="003207FE"/>
    <w:rsid w:val="00320E0C"/>
    <w:rsid w:val="00320F9E"/>
    <w:rsid w:val="003212E5"/>
    <w:rsid w:val="0032140E"/>
    <w:rsid w:val="00321527"/>
    <w:rsid w:val="0032219A"/>
    <w:rsid w:val="003221FE"/>
    <w:rsid w:val="003229C9"/>
    <w:rsid w:val="00322AC1"/>
    <w:rsid w:val="00323459"/>
    <w:rsid w:val="00323824"/>
    <w:rsid w:val="00323A26"/>
    <w:rsid w:val="003242A8"/>
    <w:rsid w:val="003243B3"/>
    <w:rsid w:val="00324BC1"/>
    <w:rsid w:val="00324C30"/>
    <w:rsid w:val="00324EC1"/>
    <w:rsid w:val="0032502E"/>
    <w:rsid w:val="00325695"/>
    <w:rsid w:val="003258EF"/>
    <w:rsid w:val="00325B18"/>
    <w:rsid w:val="003268AB"/>
    <w:rsid w:val="00326CE6"/>
    <w:rsid w:val="003271BE"/>
    <w:rsid w:val="003275EE"/>
    <w:rsid w:val="0033054C"/>
    <w:rsid w:val="00330671"/>
    <w:rsid w:val="003309BD"/>
    <w:rsid w:val="00330FCA"/>
    <w:rsid w:val="003326DB"/>
    <w:rsid w:val="0033289B"/>
    <w:rsid w:val="00332FC9"/>
    <w:rsid w:val="00333BD9"/>
    <w:rsid w:val="003340C8"/>
    <w:rsid w:val="003340E3"/>
    <w:rsid w:val="00334F6C"/>
    <w:rsid w:val="00334F7C"/>
    <w:rsid w:val="00335355"/>
    <w:rsid w:val="00335385"/>
    <w:rsid w:val="00335FC5"/>
    <w:rsid w:val="003360ED"/>
    <w:rsid w:val="0033622C"/>
    <w:rsid w:val="0033679C"/>
    <w:rsid w:val="00336EF2"/>
    <w:rsid w:val="0033727D"/>
    <w:rsid w:val="0033735C"/>
    <w:rsid w:val="00337609"/>
    <w:rsid w:val="0033784D"/>
    <w:rsid w:val="00337F36"/>
    <w:rsid w:val="00340615"/>
    <w:rsid w:val="00340B23"/>
    <w:rsid w:val="00341298"/>
    <w:rsid w:val="00341434"/>
    <w:rsid w:val="00341950"/>
    <w:rsid w:val="00342462"/>
    <w:rsid w:val="00342D49"/>
    <w:rsid w:val="00343477"/>
    <w:rsid w:val="00343484"/>
    <w:rsid w:val="003435C8"/>
    <w:rsid w:val="003439AA"/>
    <w:rsid w:val="003439CF"/>
    <w:rsid w:val="003441DE"/>
    <w:rsid w:val="00344538"/>
    <w:rsid w:val="0034465E"/>
    <w:rsid w:val="00344839"/>
    <w:rsid w:val="00344B45"/>
    <w:rsid w:val="00345373"/>
    <w:rsid w:val="00345860"/>
    <w:rsid w:val="00346072"/>
    <w:rsid w:val="00346665"/>
    <w:rsid w:val="0034684D"/>
    <w:rsid w:val="00346AB9"/>
    <w:rsid w:val="00346E55"/>
    <w:rsid w:val="00347127"/>
    <w:rsid w:val="003473AF"/>
    <w:rsid w:val="00347A3E"/>
    <w:rsid w:val="00347B6E"/>
    <w:rsid w:val="00347D90"/>
    <w:rsid w:val="00347E23"/>
    <w:rsid w:val="00347E8F"/>
    <w:rsid w:val="00350726"/>
    <w:rsid w:val="003507F2"/>
    <w:rsid w:val="003508AA"/>
    <w:rsid w:val="003511E0"/>
    <w:rsid w:val="003511E5"/>
    <w:rsid w:val="00351762"/>
    <w:rsid w:val="00351A9D"/>
    <w:rsid w:val="00351BA7"/>
    <w:rsid w:val="0035206D"/>
    <w:rsid w:val="00352680"/>
    <w:rsid w:val="00352D0E"/>
    <w:rsid w:val="003537AF"/>
    <w:rsid w:val="00353896"/>
    <w:rsid w:val="0035409C"/>
    <w:rsid w:val="00354452"/>
    <w:rsid w:val="003558AF"/>
    <w:rsid w:val="00355A66"/>
    <w:rsid w:val="00355B2A"/>
    <w:rsid w:val="00355DC5"/>
    <w:rsid w:val="003566F1"/>
    <w:rsid w:val="00357158"/>
    <w:rsid w:val="00357AEE"/>
    <w:rsid w:val="00360219"/>
    <w:rsid w:val="0036042D"/>
    <w:rsid w:val="00360801"/>
    <w:rsid w:val="0036081A"/>
    <w:rsid w:val="00360C53"/>
    <w:rsid w:val="00360EF6"/>
    <w:rsid w:val="00361336"/>
    <w:rsid w:val="00361397"/>
    <w:rsid w:val="0036166E"/>
    <w:rsid w:val="00361728"/>
    <w:rsid w:val="003617B8"/>
    <w:rsid w:val="00361C85"/>
    <w:rsid w:val="00361E1F"/>
    <w:rsid w:val="003628F3"/>
    <w:rsid w:val="00363581"/>
    <w:rsid w:val="0036375C"/>
    <w:rsid w:val="003637FE"/>
    <w:rsid w:val="00363F70"/>
    <w:rsid w:val="0036430B"/>
    <w:rsid w:val="00364481"/>
    <w:rsid w:val="00364BD0"/>
    <w:rsid w:val="00364C64"/>
    <w:rsid w:val="00364C83"/>
    <w:rsid w:val="00364D84"/>
    <w:rsid w:val="0036556E"/>
    <w:rsid w:val="0036562E"/>
    <w:rsid w:val="003656FF"/>
    <w:rsid w:val="003657C3"/>
    <w:rsid w:val="0036626D"/>
    <w:rsid w:val="003674C6"/>
    <w:rsid w:val="003675B7"/>
    <w:rsid w:val="003679AE"/>
    <w:rsid w:val="00367CA7"/>
    <w:rsid w:val="00367F1A"/>
    <w:rsid w:val="00370108"/>
    <w:rsid w:val="00370586"/>
    <w:rsid w:val="003707A7"/>
    <w:rsid w:val="003707DA"/>
    <w:rsid w:val="00370D73"/>
    <w:rsid w:val="00370DAB"/>
    <w:rsid w:val="003712E2"/>
    <w:rsid w:val="0037156F"/>
    <w:rsid w:val="00371728"/>
    <w:rsid w:val="00371785"/>
    <w:rsid w:val="003726CE"/>
    <w:rsid w:val="00372B1C"/>
    <w:rsid w:val="0037371B"/>
    <w:rsid w:val="0037373F"/>
    <w:rsid w:val="0037386D"/>
    <w:rsid w:val="00373B1B"/>
    <w:rsid w:val="00373F67"/>
    <w:rsid w:val="00374E0F"/>
    <w:rsid w:val="00374FB6"/>
    <w:rsid w:val="003753FD"/>
    <w:rsid w:val="00375CC5"/>
    <w:rsid w:val="003761A9"/>
    <w:rsid w:val="00376762"/>
    <w:rsid w:val="0037698A"/>
    <w:rsid w:val="00377183"/>
    <w:rsid w:val="00377725"/>
    <w:rsid w:val="0038030C"/>
    <w:rsid w:val="0038038A"/>
    <w:rsid w:val="0038049C"/>
    <w:rsid w:val="00380D6D"/>
    <w:rsid w:val="00380E29"/>
    <w:rsid w:val="0038114B"/>
    <w:rsid w:val="00381398"/>
    <w:rsid w:val="00381417"/>
    <w:rsid w:val="003815B5"/>
    <w:rsid w:val="00381D9D"/>
    <w:rsid w:val="0038226F"/>
    <w:rsid w:val="0038255A"/>
    <w:rsid w:val="00382696"/>
    <w:rsid w:val="00382910"/>
    <w:rsid w:val="00382C94"/>
    <w:rsid w:val="00382CAB"/>
    <w:rsid w:val="00383007"/>
    <w:rsid w:val="0038352A"/>
    <w:rsid w:val="00383874"/>
    <w:rsid w:val="00383DB0"/>
    <w:rsid w:val="00384803"/>
    <w:rsid w:val="0038510D"/>
    <w:rsid w:val="003852FD"/>
    <w:rsid w:val="00385635"/>
    <w:rsid w:val="0038585E"/>
    <w:rsid w:val="00385C78"/>
    <w:rsid w:val="00385E25"/>
    <w:rsid w:val="003860DD"/>
    <w:rsid w:val="003861BE"/>
    <w:rsid w:val="00386246"/>
    <w:rsid w:val="00386374"/>
    <w:rsid w:val="0038659C"/>
    <w:rsid w:val="0038682E"/>
    <w:rsid w:val="00386845"/>
    <w:rsid w:val="00386961"/>
    <w:rsid w:val="00386CF8"/>
    <w:rsid w:val="0038728C"/>
    <w:rsid w:val="0038765C"/>
    <w:rsid w:val="00387A1D"/>
    <w:rsid w:val="00387C17"/>
    <w:rsid w:val="003905A7"/>
    <w:rsid w:val="00390A01"/>
    <w:rsid w:val="00390F42"/>
    <w:rsid w:val="00391129"/>
    <w:rsid w:val="003911C3"/>
    <w:rsid w:val="003918E6"/>
    <w:rsid w:val="00391B3F"/>
    <w:rsid w:val="00391E69"/>
    <w:rsid w:val="00392785"/>
    <w:rsid w:val="00392794"/>
    <w:rsid w:val="0039294D"/>
    <w:rsid w:val="00392DCD"/>
    <w:rsid w:val="00393098"/>
    <w:rsid w:val="003932C8"/>
    <w:rsid w:val="003947BF"/>
    <w:rsid w:val="003948AC"/>
    <w:rsid w:val="00394AEB"/>
    <w:rsid w:val="00394BAB"/>
    <w:rsid w:val="00394D60"/>
    <w:rsid w:val="00394F65"/>
    <w:rsid w:val="003950A2"/>
    <w:rsid w:val="00395488"/>
    <w:rsid w:val="00395ECE"/>
    <w:rsid w:val="00396DE8"/>
    <w:rsid w:val="00396F76"/>
    <w:rsid w:val="0039718C"/>
    <w:rsid w:val="003971C7"/>
    <w:rsid w:val="0039740E"/>
    <w:rsid w:val="00397471"/>
    <w:rsid w:val="003A01FE"/>
    <w:rsid w:val="003A1198"/>
    <w:rsid w:val="003A1C71"/>
    <w:rsid w:val="003A1E8C"/>
    <w:rsid w:val="003A1E96"/>
    <w:rsid w:val="003A1F01"/>
    <w:rsid w:val="003A208C"/>
    <w:rsid w:val="003A2342"/>
    <w:rsid w:val="003A29D5"/>
    <w:rsid w:val="003A2B1A"/>
    <w:rsid w:val="003A3021"/>
    <w:rsid w:val="003A3428"/>
    <w:rsid w:val="003A3563"/>
    <w:rsid w:val="003A366A"/>
    <w:rsid w:val="003A3790"/>
    <w:rsid w:val="003A3C7F"/>
    <w:rsid w:val="003A423B"/>
    <w:rsid w:val="003A4551"/>
    <w:rsid w:val="003A4DBF"/>
    <w:rsid w:val="003A4E5A"/>
    <w:rsid w:val="003A4F04"/>
    <w:rsid w:val="003A4F82"/>
    <w:rsid w:val="003A5043"/>
    <w:rsid w:val="003A531F"/>
    <w:rsid w:val="003A54FF"/>
    <w:rsid w:val="003A5813"/>
    <w:rsid w:val="003A60F2"/>
    <w:rsid w:val="003A687A"/>
    <w:rsid w:val="003A6883"/>
    <w:rsid w:val="003A6C40"/>
    <w:rsid w:val="003A6CFA"/>
    <w:rsid w:val="003A6E0D"/>
    <w:rsid w:val="003A6EF7"/>
    <w:rsid w:val="003A74D4"/>
    <w:rsid w:val="003A7775"/>
    <w:rsid w:val="003A7ADF"/>
    <w:rsid w:val="003A7E26"/>
    <w:rsid w:val="003B0045"/>
    <w:rsid w:val="003B0320"/>
    <w:rsid w:val="003B0496"/>
    <w:rsid w:val="003B0976"/>
    <w:rsid w:val="003B0995"/>
    <w:rsid w:val="003B0A19"/>
    <w:rsid w:val="003B0C75"/>
    <w:rsid w:val="003B0EEB"/>
    <w:rsid w:val="003B1BA6"/>
    <w:rsid w:val="003B1BFF"/>
    <w:rsid w:val="003B1CBC"/>
    <w:rsid w:val="003B1CC5"/>
    <w:rsid w:val="003B1EAD"/>
    <w:rsid w:val="003B2F0F"/>
    <w:rsid w:val="003B3079"/>
    <w:rsid w:val="003B3889"/>
    <w:rsid w:val="003B3C94"/>
    <w:rsid w:val="003B3D71"/>
    <w:rsid w:val="003B42FF"/>
    <w:rsid w:val="003B450E"/>
    <w:rsid w:val="003B4803"/>
    <w:rsid w:val="003B4C90"/>
    <w:rsid w:val="003B53C7"/>
    <w:rsid w:val="003B5626"/>
    <w:rsid w:val="003B5BB7"/>
    <w:rsid w:val="003B5D5E"/>
    <w:rsid w:val="003B60CB"/>
    <w:rsid w:val="003B620E"/>
    <w:rsid w:val="003B63DD"/>
    <w:rsid w:val="003B6427"/>
    <w:rsid w:val="003B66B7"/>
    <w:rsid w:val="003B6801"/>
    <w:rsid w:val="003B7653"/>
    <w:rsid w:val="003B78A0"/>
    <w:rsid w:val="003B7BCF"/>
    <w:rsid w:val="003B7C5A"/>
    <w:rsid w:val="003B7F9A"/>
    <w:rsid w:val="003C0127"/>
    <w:rsid w:val="003C05FE"/>
    <w:rsid w:val="003C06C7"/>
    <w:rsid w:val="003C0D68"/>
    <w:rsid w:val="003C0E7C"/>
    <w:rsid w:val="003C10CE"/>
    <w:rsid w:val="003C14D0"/>
    <w:rsid w:val="003C168D"/>
    <w:rsid w:val="003C17DF"/>
    <w:rsid w:val="003C1897"/>
    <w:rsid w:val="003C1FBC"/>
    <w:rsid w:val="003C1FE1"/>
    <w:rsid w:val="003C240A"/>
    <w:rsid w:val="003C2610"/>
    <w:rsid w:val="003C270C"/>
    <w:rsid w:val="003C2AA6"/>
    <w:rsid w:val="003C2B82"/>
    <w:rsid w:val="003C2C34"/>
    <w:rsid w:val="003C32E8"/>
    <w:rsid w:val="003C33F7"/>
    <w:rsid w:val="003C39C3"/>
    <w:rsid w:val="003C3A04"/>
    <w:rsid w:val="003C4BF0"/>
    <w:rsid w:val="003C5AB0"/>
    <w:rsid w:val="003C5CB4"/>
    <w:rsid w:val="003C5DC8"/>
    <w:rsid w:val="003C6431"/>
    <w:rsid w:val="003C66A5"/>
    <w:rsid w:val="003C6F59"/>
    <w:rsid w:val="003C7DDD"/>
    <w:rsid w:val="003D04FD"/>
    <w:rsid w:val="003D0B32"/>
    <w:rsid w:val="003D157F"/>
    <w:rsid w:val="003D17CE"/>
    <w:rsid w:val="003D1A8F"/>
    <w:rsid w:val="003D1C7E"/>
    <w:rsid w:val="003D1F36"/>
    <w:rsid w:val="003D2060"/>
    <w:rsid w:val="003D261C"/>
    <w:rsid w:val="003D263F"/>
    <w:rsid w:val="003D2A9C"/>
    <w:rsid w:val="003D2ECB"/>
    <w:rsid w:val="003D368F"/>
    <w:rsid w:val="003D37DD"/>
    <w:rsid w:val="003D3D56"/>
    <w:rsid w:val="003D3EE7"/>
    <w:rsid w:val="003D3FA4"/>
    <w:rsid w:val="003D4720"/>
    <w:rsid w:val="003D4A64"/>
    <w:rsid w:val="003D560A"/>
    <w:rsid w:val="003D5913"/>
    <w:rsid w:val="003D5A5B"/>
    <w:rsid w:val="003D5CBB"/>
    <w:rsid w:val="003D5F3A"/>
    <w:rsid w:val="003D6530"/>
    <w:rsid w:val="003D6A8A"/>
    <w:rsid w:val="003D6B86"/>
    <w:rsid w:val="003D6D92"/>
    <w:rsid w:val="003D71F9"/>
    <w:rsid w:val="003D7301"/>
    <w:rsid w:val="003D744C"/>
    <w:rsid w:val="003D74F5"/>
    <w:rsid w:val="003D766F"/>
    <w:rsid w:val="003D769F"/>
    <w:rsid w:val="003D7D9C"/>
    <w:rsid w:val="003E00EA"/>
    <w:rsid w:val="003E0765"/>
    <w:rsid w:val="003E083D"/>
    <w:rsid w:val="003E1287"/>
    <w:rsid w:val="003E14C5"/>
    <w:rsid w:val="003E17DA"/>
    <w:rsid w:val="003E1B15"/>
    <w:rsid w:val="003E1E54"/>
    <w:rsid w:val="003E1E7E"/>
    <w:rsid w:val="003E2131"/>
    <w:rsid w:val="003E21BF"/>
    <w:rsid w:val="003E259A"/>
    <w:rsid w:val="003E26BE"/>
    <w:rsid w:val="003E270C"/>
    <w:rsid w:val="003E30EE"/>
    <w:rsid w:val="003E3292"/>
    <w:rsid w:val="003E3790"/>
    <w:rsid w:val="003E3D1C"/>
    <w:rsid w:val="003E46A1"/>
    <w:rsid w:val="003E4B30"/>
    <w:rsid w:val="003E4CCA"/>
    <w:rsid w:val="003E4D1E"/>
    <w:rsid w:val="003E53FC"/>
    <w:rsid w:val="003E597E"/>
    <w:rsid w:val="003E5AC5"/>
    <w:rsid w:val="003E5C9C"/>
    <w:rsid w:val="003E61D4"/>
    <w:rsid w:val="003E6375"/>
    <w:rsid w:val="003E7217"/>
    <w:rsid w:val="003E73D4"/>
    <w:rsid w:val="003E7BEF"/>
    <w:rsid w:val="003E7CB0"/>
    <w:rsid w:val="003E7CCE"/>
    <w:rsid w:val="003F1120"/>
    <w:rsid w:val="003F172D"/>
    <w:rsid w:val="003F1DF7"/>
    <w:rsid w:val="003F1FA4"/>
    <w:rsid w:val="003F26C5"/>
    <w:rsid w:val="003F2ADC"/>
    <w:rsid w:val="003F2B86"/>
    <w:rsid w:val="003F2C17"/>
    <w:rsid w:val="003F2DB8"/>
    <w:rsid w:val="003F36A4"/>
    <w:rsid w:val="003F3C31"/>
    <w:rsid w:val="003F3DA4"/>
    <w:rsid w:val="003F3F6E"/>
    <w:rsid w:val="003F40DA"/>
    <w:rsid w:val="003F4446"/>
    <w:rsid w:val="003F4738"/>
    <w:rsid w:val="003F4A91"/>
    <w:rsid w:val="003F4FDA"/>
    <w:rsid w:val="003F5078"/>
    <w:rsid w:val="003F5546"/>
    <w:rsid w:val="003F5620"/>
    <w:rsid w:val="003F5724"/>
    <w:rsid w:val="003F5F32"/>
    <w:rsid w:val="003F62B6"/>
    <w:rsid w:val="003F6538"/>
    <w:rsid w:val="003F6C7F"/>
    <w:rsid w:val="003F6C90"/>
    <w:rsid w:val="003F6CC0"/>
    <w:rsid w:val="003F6F13"/>
    <w:rsid w:val="003F711B"/>
    <w:rsid w:val="003F7F06"/>
    <w:rsid w:val="00400C90"/>
    <w:rsid w:val="00400D1E"/>
    <w:rsid w:val="0040168A"/>
    <w:rsid w:val="00401882"/>
    <w:rsid w:val="00401964"/>
    <w:rsid w:val="00401B1A"/>
    <w:rsid w:val="00402C8B"/>
    <w:rsid w:val="00403043"/>
    <w:rsid w:val="004032B7"/>
    <w:rsid w:val="0040387F"/>
    <w:rsid w:val="00403B32"/>
    <w:rsid w:val="0040447E"/>
    <w:rsid w:val="00404601"/>
    <w:rsid w:val="004048F6"/>
    <w:rsid w:val="00404A2C"/>
    <w:rsid w:val="00404B5C"/>
    <w:rsid w:val="00404E65"/>
    <w:rsid w:val="00405618"/>
    <w:rsid w:val="00406621"/>
    <w:rsid w:val="00406ECF"/>
    <w:rsid w:val="004079D3"/>
    <w:rsid w:val="00407CE5"/>
    <w:rsid w:val="00407DE7"/>
    <w:rsid w:val="00407E41"/>
    <w:rsid w:val="00410336"/>
    <w:rsid w:val="004108D8"/>
    <w:rsid w:val="00410984"/>
    <w:rsid w:val="00410E96"/>
    <w:rsid w:val="0041140D"/>
    <w:rsid w:val="0041153F"/>
    <w:rsid w:val="0041264B"/>
    <w:rsid w:val="00412C2A"/>
    <w:rsid w:val="004133EF"/>
    <w:rsid w:val="004137E2"/>
    <w:rsid w:val="00414662"/>
    <w:rsid w:val="004147C5"/>
    <w:rsid w:val="00414BF9"/>
    <w:rsid w:val="004150D3"/>
    <w:rsid w:val="00415132"/>
    <w:rsid w:val="00415A5E"/>
    <w:rsid w:val="00415D14"/>
    <w:rsid w:val="00416A10"/>
    <w:rsid w:val="00416B22"/>
    <w:rsid w:val="004173B5"/>
    <w:rsid w:val="00417658"/>
    <w:rsid w:val="00417709"/>
    <w:rsid w:val="0041783C"/>
    <w:rsid w:val="00417954"/>
    <w:rsid w:val="00417DA0"/>
    <w:rsid w:val="00417E81"/>
    <w:rsid w:val="0042003F"/>
    <w:rsid w:val="004204CB"/>
    <w:rsid w:val="00420599"/>
    <w:rsid w:val="00420D58"/>
    <w:rsid w:val="00420F74"/>
    <w:rsid w:val="00420FB6"/>
    <w:rsid w:val="0042116E"/>
    <w:rsid w:val="00421177"/>
    <w:rsid w:val="0042143F"/>
    <w:rsid w:val="0042171B"/>
    <w:rsid w:val="00421AE9"/>
    <w:rsid w:val="00421C94"/>
    <w:rsid w:val="00422023"/>
    <w:rsid w:val="00422322"/>
    <w:rsid w:val="004227E7"/>
    <w:rsid w:val="00422F5C"/>
    <w:rsid w:val="004237EA"/>
    <w:rsid w:val="0042395D"/>
    <w:rsid w:val="0042396A"/>
    <w:rsid w:val="00423ACB"/>
    <w:rsid w:val="00423B27"/>
    <w:rsid w:val="00423BCF"/>
    <w:rsid w:val="00423FA4"/>
    <w:rsid w:val="00423FB9"/>
    <w:rsid w:val="004241D1"/>
    <w:rsid w:val="00424D37"/>
    <w:rsid w:val="00424E14"/>
    <w:rsid w:val="00425635"/>
    <w:rsid w:val="004260C9"/>
    <w:rsid w:val="004262A3"/>
    <w:rsid w:val="00426630"/>
    <w:rsid w:val="004271BF"/>
    <w:rsid w:val="004276CA"/>
    <w:rsid w:val="00427784"/>
    <w:rsid w:val="0042785F"/>
    <w:rsid w:val="0043027F"/>
    <w:rsid w:val="004305FC"/>
    <w:rsid w:val="00430C8E"/>
    <w:rsid w:val="00430F4C"/>
    <w:rsid w:val="00431568"/>
    <w:rsid w:val="00431756"/>
    <w:rsid w:val="00431E69"/>
    <w:rsid w:val="004328D0"/>
    <w:rsid w:val="00433020"/>
    <w:rsid w:val="004335E0"/>
    <w:rsid w:val="004336B0"/>
    <w:rsid w:val="004337DD"/>
    <w:rsid w:val="00433E71"/>
    <w:rsid w:val="00433FAE"/>
    <w:rsid w:val="004341D4"/>
    <w:rsid w:val="004341DE"/>
    <w:rsid w:val="004343D2"/>
    <w:rsid w:val="00434623"/>
    <w:rsid w:val="00434886"/>
    <w:rsid w:val="00435290"/>
    <w:rsid w:val="00435308"/>
    <w:rsid w:val="004353FC"/>
    <w:rsid w:val="00435590"/>
    <w:rsid w:val="004356D6"/>
    <w:rsid w:val="004358EC"/>
    <w:rsid w:val="00435DC6"/>
    <w:rsid w:val="00436547"/>
    <w:rsid w:val="0043655E"/>
    <w:rsid w:val="00437AC1"/>
    <w:rsid w:val="00437C9C"/>
    <w:rsid w:val="00437F1F"/>
    <w:rsid w:val="004408FC"/>
    <w:rsid w:val="0044173D"/>
    <w:rsid w:val="00441D32"/>
    <w:rsid w:val="00441E7B"/>
    <w:rsid w:val="00442153"/>
    <w:rsid w:val="0044336C"/>
    <w:rsid w:val="0044364E"/>
    <w:rsid w:val="0044408B"/>
    <w:rsid w:val="004441E1"/>
    <w:rsid w:val="00444AB8"/>
    <w:rsid w:val="00444FA8"/>
    <w:rsid w:val="004458C2"/>
    <w:rsid w:val="00445BDF"/>
    <w:rsid w:val="00445F40"/>
    <w:rsid w:val="00446137"/>
    <w:rsid w:val="00446C4E"/>
    <w:rsid w:val="0044701E"/>
    <w:rsid w:val="0044727C"/>
    <w:rsid w:val="004472F7"/>
    <w:rsid w:val="004478F5"/>
    <w:rsid w:val="0045003A"/>
    <w:rsid w:val="0045020A"/>
    <w:rsid w:val="00450FE6"/>
    <w:rsid w:val="00451082"/>
    <w:rsid w:val="004511B7"/>
    <w:rsid w:val="00451276"/>
    <w:rsid w:val="0045211F"/>
    <w:rsid w:val="004521EC"/>
    <w:rsid w:val="004521FE"/>
    <w:rsid w:val="004526BF"/>
    <w:rsid w:val="00452EB0"/>
    <w:rsid w:val="004535D4"/>
    <w:rsid w:val="00453F48"/>
    <w:rsid w:val="00454864"/>
    <w:rsid w:val="00454D9C"/>
    <w:rsid w:val="00454FAC"/>
    <w:rsid w:val="0045583F"/>
    <w:rsid w:val="00455882"/>
    <w:rsid w:val="004558AA"/>
    <w:rsid w:val="00455D17"/>
    <w:rsid w:val="00455E42"/>
    <w:rsid w:val="00455ECA"/>
    <w:rsid w:val="00455F16"/>
    <w:rsid w:val="00456012"/>
    <w:rsid w:val="0045629E"/>
    <w:rsid w:val="00456978"/>
    <w:rsid w:val="00456DC7"/>
    <w:rsid w:val="004572A7"/>
    <w:rsid w:val="004572B1"/>
    <w:rsid w:val="004575E8"/>
    <w:rsid w:val="004576B0"/>
    <w:rsid w:val="00457955"/>
    <w:rsid w:val="00457A1D"/>
    <w:rsid w:val="00460C1D"/>
    <w:rsid w:val="00461099"/>
    <w:rsid w:val="004611FD"/>
    <w:rsid w:val="00461670"/>
    <w:rsid w:val="004617FA"/>
    <w:rsid w:val="0046187B"/>
    <w:rsid w:val="00461E3F"/>
    <w:rsid w:val="00461EEB"/>
    <w:rsid w:val="00462368"/>
    <w:rsid w:val="00462535"/>
    <w:rsid w:val="00462E58"/>
    <w:rsid w:val="0046312C"/>
    <w:rsid w:val="0046335D"/>
    <w:rsid w:val="004637FF"/>
    <w:rsid w:val="00463859"/>
    <w:rsid w:val="00463C76"/>
    <w:rsid w:val="00464078"/>
    <w:rsid w:val="0046525F"/>
    <w:rsid w:val="0046565E"/>
    <w:rsid w:val="004659B8"/>
    <w:rsid w:val="00466028"/>
    <w:rsid w:val="0046658F"/>
    <w:rsid w:val="0046699B"/>
    <w:rsid w:val="00466D49"/>
    <w:rsid w:val="00466EE0"/>
    <w:rsid w:val="00467E2B"/>
    <w:rsid w:val="00467EB1"/>
    <w:rsid w:val="004700D1"/>
    <w:rsid w:val="0047010C"/>
    <w:rsid w:val="00470533"/>
    <w:rsid w:val="00470654"/>
    <w:rsid w:val="00470955"/>
    <w:rsid w:val="004711E0"/>
    <w:rsid w:val="0047130D"/>
    <w:rsid w:val="004715A8"/>
    <w:rsid w:val="004718B1"/>
    <w:rsid w:val="00471AEA"/>
    <w:rsid w:val="004720C7"/>
    <w:rsid w:val="00472126"/>
    <w:rsid w:val="004725BB"/>
    <w:rsid w:val="00472D24"/>
    <w:rsid w:val="004735F6"/>
    <w:rsid w:val="0047375B"/>
    <w:rsid w:val="00473765"/>
    <w:rsid w:val="00473851"/>
    <w:rsid w:val="004739FE"/>
    <w:rsid w:val="00473D57"/>
    <w:rsid w:val="0047410D"/>
    <w:rsid w:val="00474129"/>
    <w:rsid w:val="00474251"/>
    <w:rsid w:val="0047482F"/>
    <w:rsid w:val="0047491E"/>
    <w:rsid w:val="004749A4"/>
    <w:rsid w:val="00475160"/>
    <w:rsid w:val="00475273"/>
    <w:rsid w:val="00475829"/>
    <w:rsid w:val="0047634B"/>
    <w:rsid w:val="00477125"/>
    <w:rsid w:val="004771F2"/>
    <w:rsid w:val="004774CF"/>
    <w:rsid w:val="00477783"/>
    <w:rsid w:val="0048004B"/>
    <w:rsid w:val="004800B2"/>
    <w:rsid w:val="0048022E"/>
    <w:rsid w:val="0048063E"/>
    <w:rsid w:val="0048078F"/>
    <w:rsid w:val="00480A06"/>
    <w:rsid w:val="00480AC5"/>
    <w:rsid w:val="00480BE1"/>
    <w:rsid w:val="00480C29"/>
    <w:rsid w:val="00480EA3"/>
    <w:rsid w:val="00480EC9"/>
    <w:rsid w:val="004813B3"/>
    <w:rsid w:val="0048153B"/>
    <w:rsid w:val="00481BC2"/>
    <w:rsid w:val="00481E67"/>
    <w:rsid w:val="00482283"/>
    <w:rsid w:val="00482384"/>
    <w:rsid w:val="00482508"/>
    <w:rsid w:val="00482752"/>
    <w:rsid w:val="00482824"/>
    <w:rsid w:val="00482A6A"/>
    <w:rsid w:val="00482E82"/>
    <w:rsid w:val="00483CDE"/>
    <w:rsid w:val="00484197"/>
    <w:rsid w:val="00484670"/>
    <w:rsid w:val="0048498F"/>
    <w:rsid w:val="0048546D"/>
    <w:rsid w:val="004857BE"/>
    <w:rsid w:val="00485AAB"/>
    <w:rsid w:val="00485DBA"/>
    <w:rsid w:val="00486332"/>
    <w:rsid w:val="004868F6"/>
    <w:rsid w:val="004872B4"/>
    <w:rsid w:val="0048761C"/>
    <w:rsid w:val="00487E77"/>
    <w:rsid w:val="00487F66"/>
    <w:rsid w:val="004902C5"/>
    <w:rsid w:val="0049134C"/>
    <w:rsid w:val="0049166A"/>
    <w:rsid w:val="004917E1"/>
    <w:rsid w:val="00492219"/>
    <w:rsid w:val="00492AE4"/>
    <w:rsid w:val="00492B44"/>
    <w:rsid w:val="00493164"/>
    <w:rsid w:val="00493377"/>
    <w:rsid w:val="004933CB"/>
    <w:rsid w:val="004943F8"/>
    <w:rsid w:val="004944A2"/>
    <w:rsid w:val="00494AD8"/>
    <w:rsid w:val="004956AA"/>
    <w:rsid w:val="0049579F"/>
    <w:rsid w:val="00495A83"/>
    <w:rsid w:val="00495B01"/>
    <w:rsid w:val="00495F9A"/>
    <w:rsid w:val="004966EC"/>
    <w:rsid w:val="00496768"/>
    <w:rsid w:val="00496BCA"/>
    <w:rsid w:val="00496EB9"/>
    <w:rsid w:val="00497397"/>
    <w:rsid w:val="0049798C"/>
    <w:rsid w:val="00497A51"/>
    <w:rsid w:val="00497D97"/>
    <w:rsid w:val="004A00B0"/>
    <w:rsid w:val="004A0D24"/>
    <w:rsid w:val="004A0D65"/>
    <w:rsid w:val="004A0F97"/>
    <w:rsid w:val="004A14A0"/>
    <w:rsid w:val="004A1FC8"/>
    <w:rsid w:val="004A2059"/>
    <w:rsid w:val="004A2189"/>
    <w:rsid w:val="004A29C0"/>
    <w:rsid w:val="004A2B5A"/>
    <w:rsid w:val="004A3087"/>
    <w:rsid w:val="004A3300"/>
    <w:rsid w:val="004A3491"/>
    <w:rsid w:val="004A3C29"/>
    <w:rsid w:val="004A40C1"/>
    <w:rsid w:val="004A4908"/>
    <w:rsid w:val="004A4B5A"/>
    <w:rsid w:val="004A4D1A"/>
    <w:rsid w:val="004A51C4"/>
    <w:rsid w:val="004A54A7"/>
    <w:rsid w:val="004A58EA"/>
    <w:rsid w:val="004A59EF"/>
    <w:rsid w:val="004A5C58"/>
    <w:rsid w:val="004A6120"/>
    <w:rsid w:val="004A6B88"/>
    <w:rsid w:val="004A6CFD"/>
    <w:rsid w:val="004A7B99"/>
    <w:rsid w:val="004B004D"/>
    <w:rsid w:val="004B0162"/>
    <w:rsid w:val="004B0721"/>
    <w:rsid w:val="004B1461"/>
    <w:rsid w:val="004B1A03"/>
    <w:rsid w:val="004B20E6"/>
    <w:rsid w:val="004B22B9"/>
    <w:rsid w:val="004B24CD"/>
    <w:rsid w:val="004B2603"/>
    <w:rsid w:val="004B2DBC"/>
    <w:rsid w:val="004B3584"/>
    <w:rsid w:val="004B411D"/>
    <w:rsid w:val="004B4297"/>
    <w:rsid w:val="004B4434"/>
    <w:rsid w:val="004B4DCA"/>
    <w:rsid w:val="004B54A4"/>
    <w:rsid w:val="004B56C3"/>
    <w:rsid w:val="004B62F0"/>
    <w:rsid w:val="004B64EE"/>
    <w:rsid w:val="004B64F0"/>
    <w:rsid w:val="004B66B2"/>
    <w:rsid w:val="004B6ADF"/>
    <w:rsid w:val="004B6C49"/>
    <w:rsid w:val="004B753D"/>
    <w:rsid w:val="004B7D29"/>
    <w:rsid w:val="004C00EF"/>
    <w:rsid w:val="004C0103"/>
    <w:rsid w:val="004C027B"/>
    <w:rsid w:val="004C16CD"/>
    <w:rsid w:val="004C19A8"/>
    <w:rsid w:val="004C1C7A"/>
    <w:rsid w:val="004C1EFA"/>
    <w:rsid w:val="004C201F"/>
    <w:rsid w:val="004C2172"/>
    <w:rsid w:val="004C24B3"/>
    <w:rsid w:val="004C251E"/>
    <w:rsid w:val="004C2640"/>
    <w:rsid w:val="004C29B1"/>
    <w:rsid w:val="004C2B88"/>
    <w:rsid w:val="004C2BED"/>
    <w:rsid w:val="004C2CE0"/>
    <w:rsid w:val="004C31A6"/>
    <w:rsid w:val="004C3259"/>
    <w:rsid w:val="004C56EC"/>
    <w:rsid w:val="004C573A"/>
    <w:rsid w:val="004C5BC0"/>
    <w:rsid w:val="004C64C9"/>
    <w:rsid w:val="004C66A0"/>
    <w:rsid w:val="004C68D3"/>
    <w:rsid w:val="004C6CE2"/>
    <w:rsid w:val="004C6D35"/>
    <w:rsid w:val="004D017F"/>
    <w:rsid w:val="004D01B5"/>
    <w:rsid w:val="004D020B"/>
    <w:rsid w:val="004D04EE"/>
    <w:rsid w:val="004D0797"/>
    <w:rsid w:val="004D0A59"/>
    <w:rsid w:val="004D0BD4"/>
    <w:rsid w:val="004D0DA9"/>
    <w:rsid w:val="004D0E5D"/>
    <w:rsid w:val="004D12D1"/>
    <w:rsid w:val="004D1910"/>
    <w:rsid w:val="004D1C3A"/>
    <w:rsid w:val="004D1EDD"/>
    <w:rsid w:val="004D2532"/>
    <w:rsid w:val="004D2BCD"/>
    <w:rsid w:val="004D3210"/>
    <w:rsid w:val="004D326B"/>
    <w:rsid w:val="004D3750"/>
    <w:rsid w:val="004D37A5"/>
    <w:rsid w:val="004D395E"/>
    <w:rsid w:val="004D4935"/>
    <w:rsid w:val="004D4992"/>
    <w:rsid w:val="004D5178"/>
    <w:rsid w:val="004D534A"/>
    <w:rsid w:val="004D5EA9"/>
    <w:rsid w:val="004D60C4"/>
    <w:rsid w:val="004D623C"/>
    <w:rsid w:val="004D633C"/>
    <w:rsid w:val="004D636B"/>
    <w:rsid w:val="004D6E5A"/>
    <w:rsid w:val="004D738F"/>
    <w:rsid w:val="004D76DB"/>
    <w:rsid w:val="004D77D1"/>
    <w:rsid w:val="004E0257"/>
    <w:rsid w:val="004E0574"/>
    <w:rsid w:val="004E1245"/>
    <w:rsid w:val="004E15A5"/>
    <w:rsid w:val="004E17F1"/>
    <w:rsid w:val="004E1EF7"/>
    <w:rsid w:val="004E2A3E"/>
    <w:rsid w:val="004E331E"/>
    <w:rsid w:val="004E3F15"/>
    <w:rsid w:val="004E483C"/>
    <w:rsid w:val="004E4C14"/>
    <w:rsid w:val="004E51D0"/>
    <w:rsid w:val="004E530A"/>
    <w:rsid w:val="004E5667"/>
    <w:rsid w:val="004E5CD9"/>
    <w:rsid w:val="004E5D54"/>
    <w:rsid w:val="004E6493"/>
    <w:rsid w:val="004E69F1"/>
    <w:rsid w:val="004E6F97"/>
    <w:rsid w:val="004F07BC"/>
    <w:rsid w:val="004F08E5"/>
    <w:rsid w:val="004F0931"/>
    <w:rsid w:val="004F0AA8"/>
    <w:rsid w:val="004F0AB2"/>
    <w:rsid w:val="004F0F2F"/>
    <w:rsid w:val="004F1204"/>
    <w:rsid w:val="004F12F5"/>
    <w:rsid w:val="004F15E5"/>
    <w:rsid w:val="004F1A1E"/>
    <w:rsid w:val="004F1AA9"/>
    <w:rsid w:val="004F1C2B"/>
    <w:rsid w:val="004F1F41"/>
    <w:rsid w:val="004F25A2"/>
    <w:rsid w:val="004F2E47"/>
    <w:rsid w:val="004F30FB"/>
    <w:rsid w:val="004F340B"/>
    <w:rsid w:val="004F39CD"/>
    <w:rsid w:val="004F3E28"/>
    <w:rsid w:val="004F4340"/>
    <w:rsid w:val="004F4662"/>
    <w:rsid w:val="004F4C92"/>
    <w:rsid w:val="004F4E25"/>
    <w:rsid w:val="004F4FED"/>
    <w:rsid w:val="004F5279"/>
    <w:rsid w:val="004F53CA"/>
    <w:rsid w:val="004F576F"/>
    <w:rsid w:val="004F6785"/>
    <w:rsid w:val="004F6EC0"/>
    <w:rsid w:val="004F7AB2"/>
    <w:rsid w:val="0050001C"/>
    <w:rsid w:val="0050002F"/>
    <w:rsid w:val="0050006F"/>
    <w:rsid w:val="00500554"/>
    <w:rsid w:val="00500F42"/>
    <w:rsid w:val="005015C8"/>
    <w:rsid w:val="00501BC8"/>
    <w:rsid w:val="00501F14"/>
    <w:rsid w:val="00502351"/>
    <w:rsid w:val="00502728"/>
    <w:rsid w:val="0050276C"/>
    <w:rsid w:val="00502B3F"/>
    <w:rsid w:val="00502BAB"/>
    <w:rsid w:val="00502D6C"/>
    <w:rsid w:val="00503561"/>
    <w:rsid w:val="005040A5"/>
    <w:rsid w:val="005046AA"/>
    <w:rsid w:val="00504A06"/>
    <w:rsid w:val="00504B7D"/>
    <w:rsid w:val="00504E61"/>
    <w:rsid w:val="005052E1"/>
    <w:rsid w:val="0050584A"/>
    <w:rsid w:val="00505CA2"/>
    <w:rsid w:val="0050601B"/>
    <w:rsid w:val="00506645"/>
    <w:rsid w:val="00506749"/>
    <w:rsid w:val="00506BEE"/>
    <w:rsid w:val="00506FF8"/>
    <w:rsid w:val="00507194"/>
    <w:rsid w:val="005071A2"/>
    <w:rsid w:val="0050743D"/>
    <w:rsid w:val="005076ED"/>
    <w:rsid w:val="00507BEE"/>
    <w:rsid w:val="005105E7"/>
    <w:rsid w:val="00510B8C"/>
    <w:rsid w:val="00510C04"/>
    <w:rsid w:val="00511014"/>
    <w:rsid w:val="00511084"/>
    <w:rsid w:val="00511749"/>
    <w:rsid w:val="00511861"/>
    <w:rsid w:val="005122C6"/>
    <w:rsid w:val="0051234D"/>
    <w:rsid w:val="0051292C"/>
    <w:rsid w:val="0051322B"/>
    <w:rsid w:val="00513E92"/>
    <w:rsid w:val="005150EA"/>
    <w:rsid w:val="005153AF"/>
    <w:rsid w:val="005158DE"/>
    <w:rsid w:val="00515B53"/>
    <w:rsid w:val="00515D9C"/>
    <w:rsid w:val="00515F15"/>
    <w:rsid w:val="0051686A"/>
    <w:rsid w:val="00516B11"/>
    <w:rsid w:val="00516D1B"/>
    <w:rsid w:val="00517BC1"/>
    <w:rsid w:val="00517CC6"/>
    <w:rsid w:val="00517D00"/>
    <w:rsid w:val="00517EA1"/>
    <w:rsid w:val="0052066F"/>
    <w:rsid w:val="0052091E"/>
    <w:rsid w:val="005209D2"/>
    <w:rsid w:val="00521008"/>
    <w:rsid w:val="0052119C"/>
    <w:rsid w:val="005217FC"/>
    <w:rsid w:val="005218C6"/>
    <w:rsid w:val="005219F6"/>
    <w:rsid w:val="00521B85"/>
    <w:rsid w:val="0052200E"/>
    <w:rsid w:val="005220A7"/>
    <w:rsid w:val="0052220A"/>
    <w:rsid w:val="00522254"/>
    <w:rsid w:val="0052274C"/>
    <w:rsid w:val="0052315B"/>
    <w:rsid w:val="0052324F"/>
    <w:rsid w:val="0052374C"/>
    <w:rsid w:val="00523A24"/>
    <w:rsid w:val="00523B10"/>
    <w:rsid w:val="00524280"/>
    <w:rsid w:val="005245B6"/>
    <w:rsid w:val="00524687"/>
    <w:rsid w:val="00524710"/>
    <w:rsid w:val="00525222"/>
    <w:rsid w:val="00525EA9"/>
    <w:rsid w:val="0052661E"/>
    <w:rsid w:val="00526C02"/>
    <w:rsid w:val="00526F3C"/>
    <w:rsid w:val="005270D4"/>
    <w:rsid w:val="005271D2"/>
    <w:rsid w:val="0052762B"/>
    <w:rsid w:val="0052794C"/>
    <w:rsid w:val="00527953"/>
    <w:rsid w:val="00530002"/>
    <w:rsid w:val="00530A50"/>
    <w:rsid w:val="00531210"/>
    <w:rsid w:val="0053143C"/>
    <w:rsid w:val="0053174E"/>
    <w:rsid w:val="005319C1"/>
    <w:rsid w:val="00531A8E"/>
    <w:rsid w:val="005321E1"/>
    <w:rsid w:val="00532374"/>
    <w:rsid w:val="00532A52"/>
    <w:rsid w:val="00532C33"/>
    <w:rsid w:val="00533510"/>
    <w:rsid w:val="00533922"/>
    <w:rsid w:val="00533CC6"/>
    <w:rsid w:val="00534175"/>
    <w:rsid w:val="0053530B"/>
    <w:rsid w:val="00536876"/>
    <w:rsid w:val="00536AA3"/>
    <w:rsid w:val="005375A1"/>
    <w:rsid w:val="00537724"/>
    <w:rsid w:val="0053772A"/>
    <w:rsid w:val="0054037E"/>
    <w:rsid w:val="00540927"/>
    <w:rsid w:val="00540F67"/>
    <w:rsid w:val="005419CE"/>
    <w:rsid w:val="00541B4D"/>
    <w:rsid w:val="00541CAE"/>
    <w:rsid w:val="0054269E"/>
    <w:rsid w:val="00542C53"/>
    <w:rsid w:val="00543535"/>
    <w:rsid w:val="00543A00"/>
    <w:rsid w:val="00544712"/>
    <w:rsid w:val="00544C27"/>
    <w:rsid w:val="005452D0"/>
    <w:rsid w:val="0054564B"/>
    <w:rsid w:val="00545EB0"/>
    <w:rsid w:val="0054612D"/>
    <w:rsid w:val="0054654D"/>
    <w:rsid w:val="0054657C"/>
    <w:rsid w:val="00546AED"/>
    <w:rsid w:val="00546F29"/>
    <w:rsid w:val="005479CF"/>
    <w:rsid w:val="00547E36"/>
    <w:rsid w:val="0055040A"/>
    <w:rsid w:val="00550D56"/>
    <w:rsid w:val="00552011"/>
    <w:rsid w:val="00552483"/>
    <w:rsid w:val="00552599"/>
    <w:rsid w:val="0055315D"/>
    <w:rsid w:val="00553691"/>
    <w:rsid w:val="00553DA7"/>
    <w:rsid w:val="00553F07"/>
    <w:rsid w:val="00553F61"/>
    <w:rsid w:val="0055439E"/>
    <w:rsid w:val="00554798"/>
    <w:rsid w:val="005549E3"/>
    <w:rsid w:val="005551DA"/>
    <w:rsid w:val="00555613"/>
    <w:rsid w:val="00556145"/>
    <w:rsid w:val="005563F0"/>
    <w:rsid w:val="005566AF"/>
    <w:rsid w:val="00556F95"/>
    <w:rsid w:val="00557304"/>
    <w:rsid w:val="00557805"/>
    <w:rsid w:val="005578EE"/>
    <w:rsid w:val="00557A2E"/>
    <w:rsid w:val="00560910"/>
    <w:rsid w:val="00562237"/>
    <w:rsid w:val="0056295B"/>
    <w:rsid w:val="00562B24"/>
    <w:rsid w:val="005632A5"/>
    <w:rsid w:val="0056347A"/>
    <w:rsid w:val="00563658"/>
    <w:rsid w:val="005637F2"/>
    <w:rsid w:val="00563C38"/>
    <w:rsid w:val="00563D7D"/>
    <w:rsid w:val="0056409C"/>
    <w:rsid w:val="005645D2"/>
    <w:rsid w:val="00564C03"/>
    <w:rsid w:val="005650B5"/>
    <w:rsid w:val="00565271"/>
    <w:rsid w:val="00565952"/>
    <w:rsid w:val="00565E1F"/>
    <w:rsid w:val="00566740"/>
    <w:rsid w:val="005668B7"/>
    <w:rsid w:val="00567436"/>
    <w:rsid w:val="00567D08"/>
    <w:rsid w:val="00570280"/>
    <w:rsid w:val="00570317"/>
    <w:rsid w:val="00570386"/>
    <w:rsid w:val="00570EDC"/>
    <w:rsid w:val="00570F10"/>
    <w:rsid w:val="00570F7C"/>
    <w:rsid w:val="00570FB8"/>
    <w:rsid w:val="005718C3"/>
    <w:rsid w:val="0057225E"/>
    <w:rsid w:val="0057249A"/>
    <w:rsid w:val="00572A57"/>
    <w:rsid w:val="00572B94"/>
    <w:rsid w:val="00573275"/>
    <w:rsid w:val="005732B2"/>
    <w:rsid w:val="00573472"/>
    <w:rsid w:val="00573689"/>
    <w:rsid w:val="00573753"/>
    <w:rsid w:val="00574118"/>
    <w:rsid w:val="005748E0"/>
    <w:rsid w:val="00574F29"/>
    <w:rsid w:val="00575402"/>
    <w:rsid w:val="005754BF"/>
    <w:rsid w:val="00575C40"/>
    <w:rsid w:val="0057681B"/>
    <w:rsid w:val="00576A89"/>
    <w:rsid w:val="00576D27"/>
    <w:rsid w:val="00577040"/>
    <w:rsid w:val="00577CD9"/>
    <w:rsid w:val="00577EB6"/>
    <w:rsid w:val="00577FE0"/>
    <w:rsid w:val="005802CD"/>
    <w:rsid w:val="00580425"/>
    <w:rsid w:val="005807C6"/>
    <w:rsid w:val="0058099D"/>
    <w:rsid w:val="0058115E"/>
    <w:rsid w:val="00581929"/>
    <w:rsid w:val="00581B40"/>
    <w:rsid w:val="0058224C"/>
    <w:rsid w:val="00582526"/>
    <w:rsid w:val="00582832"/>
    <w:rsid w:val="0058313E"/>
    <w:rsid w:val="00583769"/>
    <w:rsid w:val="00583898"/>
    <w:rsid w:val="00583EBA"/>
    <w:rsid w:val="00584144"/>
    <w:rsid w:val="00584213"/>
    <w:rsid w:val="00584712"/>
    <w:rsid w:val="00584BCF"/>
    <w:rsid w:val="00584DC6"/>
    <w:rsid w:val="00585A39"/>
    <w:rsid w:val="00585BD7"/>
    <w:rsid w:val="00585CDA"/>
    <w:rsid w:val="00585FDD"/>
    <w:rsid w:val="00586461"/>
    <w:rsid w:val="00586624"/>
    <w:rsid w:val="00587BE7"/>
    <w:rsid w:val="00587D31"/>
    <w:rsid w:val="00587F73"/>
    <w:rsid w:val="0059063C"/>
    <w:rsid w:val="00590C31"/>
    <w:rsid w:val="00590F84"/>
    <w:rsid w:val="00590F89"/>
    <w:rsid w:val="005912B9"/>
    <w:rsid w:val="00591332"/>
    <w:rsid w:val="005919B5"/>
    <w:rsid w:val="00591EC2"/>
    <w:rsid w:val="00592025"/>
    <w:rsid w:val="00592BD9"/>
    <w:rsid w:val="00592EDE"/>
    <w:rsid w:val="00593352"/>
    <w:rsid w:val="00593415"/>
    <w:rsid w:val="00594770"/>
    <w:rsid w:val="0059495F"/>
    <w:rsid w:val="00594C95"/>
    <w:rsid w:val="00594DFD"/>
    <w:rsid w:val="0059535A"/>
    <w:rsid w:val="005958DF"/>
    <w:rsid w:val="00595E4F"/>
    <w:rsid w:val="00595E7E"/>
    <w:rsid w:val="00596EF7"/>
    <w:rsid w:val="005974CF"/>
    <w:rsid w:val="005976B5"/>
    <w:rsid w:val="00597E16"/>
    <w:rsid w:val="005A021D"/>
    <w:rsid w:val="005A0284"/>
    <w:rsid w:val="005A04A5"/>
    <w:rsid w:val="005A05DD"/>
    <w:rsid w:val="005A0A58"/>
    <w:rsid w:val="005A0B3B"/>
    <w:rsid w:val="005A178B"/>
    <w:rsid w:val="005A2152"/>
    <w:rsid w:val="005A22C7"/>
    <w:rsid w:val="005A296D"/>
    <w:rsid w:val="005A2E8E"/>
    <w:rsid w:val="005A2FFB"/>
    <w:rsid w:val="005A367B"/>
    <w:rsid w:val="005A3B26"/>
    <w:rsid w:val="005A3FE2"/>
    <w:rsid w:val="005A4170"/>
    <w:rsid w:val="005A424E"/>
    <w:rsid w:val="005A4350"/>
    <w:rsid w:val="005A4540"/>
    <w:rsid w:val="005A4A47"/>
    <w:rsid w:val="005A4FAE"/>
    <w:rsid w:val="005A5174"/>
    <w:rsid w:val="005A548C"/>
    <w:rsid w:val="005A5992"/>
    <w:rsid w:val="005A5B95"/>
    <w:rsid w:val="005A5BBE"/>
    <w:rsid w:val="005A5CB1"/>
    <w:rsid w:val="005A6524"/>
    <w:rsid w:val="005A66DC"/>
    <w:rsid w:val="005A690E"/>
    <w:rsid w:val="005A6F5E"/>
    <w:rsid w:val="005A782A"/>
    <w:rsid w:val="005A7A49"/>
    <w:rsid w:val="005A7E49"/>
    <w:rsid w:val="005B0211"/>
    <w:rsid w:val="005B02E4"/>
    <w:rsid w:val="005B0356"/>
    <w:rsid w:val="005B04B6"/>
    <w:rsid w:val="005B0A9C"/>
    <w:rsid w:val="005B0E69"/>
    <w:rsid w:val="005B1363"/>
    <w:rsid w:val="005B16BC"/>
    <w:rsid w:val="005B1B86"/>
    <w:rsid w:val="005B1F47"/>
    <w:rsid w:val="005B234E"/>
    <w:rsid w:val="005B2C4A"/>
    <w:rsid w:val="005B3648"/>
    <w:rsid w:val="005B37F7"/>
    <w:rsid w:val="005B395C"/>
    <w:rsid w:val="005B3C75"/>
    <w:rsid w:val="005B400A"/>
    <w:rsid w:val="005B4317"/>
    <w:rsid w:val="005B4CD5"/>
    <w:rsid w:val="005B4ED4"/>
    <w:rsid w:val="005B541B"/>
    <w:rsid w:val="005B5971"/>
    <w:rsid w:val="005B5CC8"/>
    <w:rsid w:val="005B6412"/>
    <w:rsid w:val="005B6534"/>
    <w:rsid w:val="005B65EB"/>
    <w:rsid w:val="005B6606"/>
    <w:rsid w:val="005B6686"/>
    <w:rsid w:val="005B6D9D"/>
    <w:rsid w:val="005B73AD"/>
    <w:rsid w:val="005B74CE"/>
    <w:rsid w:val="005B7ED3"/>
    <w:rsid w:val="005C0670"/>
    <w:rsid w:val="005C06F1"/>
    <w:rsid w:val="005C0913"/>
    <w:rsid w:val="005C102A"/>
    <w:rsid w:val="005C1056"/>
    <w:rsid w:val="005C10F5"/>
    <w:rsid w:val="005C145F"/>
    <w:rsid w:val="005C15B3"/>
    <w:rsid w:val="005C164E"/>
    <w:rsid w:val="005C1A9F"/>
    <w:rsid w:val="005C1C55"/>
    <w:rsid w:val="005C1C79"/>
    <w:rsid w:val="005C1F76"/>
    <w:rsid w:val="005C2187"/>
    <w:rsid w:val="005C2894"/>
    <w:rsid w:val="005C2DB1"/>
    <w:rsid w:val="005C2E75"/>
    <w:rsid w:val="005C2FDF"/>
    <w:rsid w:val="005C3366"/>
    <w:rsid w:val="005C3665"/>
    <w:rsid w:val="005C3A13"/>
    <w:rsid w:val="005C3DFB"/>
    <w:rsid w:val="005C4D91"/>
    <w:rsid w:val="005C5BFC"/>
    <w:rsid w:val="005C60E3"/>
    <w:rsid w:val="005C6260"/>
    <w:rsid w:val="005C6C81"/>
    <w:rsid w:val="005C7009"/>
    <w:rsid w:val="005C7313"/>
    <w:rsid w:val="005C74EB"/>
    <w:rsid w:val="005C7890"/>
    <w:rsid w:val="005C7E37"/>
    <w:rsid w:val="005C7FE9"/>
    <w:rsid w:val="005D0217"/>
    <w:rsid w:val="005D057B"/>
    <w:rsid w:val="005D0776"/>
    <w:rsid w:val="005D1201"/>
    <w:rsid w:val="005D14D5"/>
    <w:rsid w:val="005D14E0"/>
    <w:rsid w:val="005D2858"/>
    <w:rsid w:val="005D2866"/>
    <w:rsid w:val="005D2D7E"/>
    <w:rsid w:val="005D2E14"/>
    <w:rsid w:val="005D2E1B"/>
    <w:rsid w:val="005D309D"/>
    <w:rsid w:val="005D3573"/>
    <w:rsid w:val="005D3706"/>
    <w:rsid w:val="005D3BDD"/>
    <w:rsid w:val="005D3D95"/>
    <w:rsid w:val="005D4534"/>
    <w:rsid w:val="005D45BA"/>
    <w:rsid w:val="005D45F3"/>
    <w:rsid w:val="005D47F6"/>
    <w:rsid w:val="005D4BDC"/>
    <w:rsid w:val="005D50C3"/>
    <w:rsid w:val="005D5471"/>
    <w:rsid w:val="005D5693"/>
    <w:rsid w:val="005D5BA7"/>
    <w:rsid w:val="005D6402"/>
    <w:rsid w:val="005D6950"/>
    <w:rsid w:val="005D6D6E"/>
    <w:rsid w:val="005D6FE1"/>
    <w:rsid w:val="005D7FDB"/>
    <w:rsid w:val="005E0054"/>
    <w:rsid w:val="005E00BB"/>
    <w:rsid w:val="005E0713"/>
    <w:rsid w:val="005E07FD"/>
    <w:rsid w:val="005E0AEA"/>
    <w:rsid w:val="005E0E1A"/>
    <w:rsid w:val="005E11FD"/>
    <w:rsid w:val="005E1337"/>
    <w:rsid w:val="005E134B"/>
    <w:rsid w:val="005E1628"/>
    <w:rsid w:val="005E183D"/>
    <w:rsid w:val="005E1A3F"/>
    <w:rsid w:val="005E2157"/>
    <w:rsid w:val="005E2243"/>
    <w:rsid w:val="005E2353"/>
    <w:rsid w:val="005E29E3"/>
    <w:rsid w:val="005E3002"/>
    <w:rsid w:val="005E305F"/>
    <w:rsid w:val="005E327C"/>
    <w:rsid w:val="005E3721"/>
    <w:rsid w:val="005E3783"/>
    <w:rsid w:val="005E3EC6"/>
    <w:rsid w:val="005E424C"/>
    <w:rsid w:val="005E44F0"/>
    <w:rsid w:val="005E44FD"/>
    <w:rsid w:val="005E485A"/>
    <w:rsid w:val="005E4938"/>
    <w:rsid w:val="005E4B1C"/>
    <w:rsid w:val="005E5270"/>
    <w:rsid w:val="005E53F2"/>
    <w:rsid w:val="005E56C1"/>
    <w:rsid w:val="005E59AF"/>
    <w:rsid w:val="005E5AD3"/>
    <w:rsid w:val="005E5B85"/>
    <w:rsid w:val="005E5E03"/>
    <w:rsid w:val="005E62AD"/>
    <w:rsid w:val="005E6408"/>
    <w:rsid w:val="005E6C5D"/>
    <w:rsid w:val="005E71EA"/>
    <w:rsid w:val="005E7E38"/>
    <w:rsid w:val="005E7E3D"/>
    <w:rsid w:val="005F005D"/>
    <w:rsid w:val="005F01C9"/>
    <w:rsid w:val="005F052A"/>
    <w:rsid w:val="005F1387"/>
    <w:rsid w:val="005F161E"/>
    <w:rsid w:val="005F1BE2"/>
    <w:rsid w:val="005F1CCC"/>
    <w:rsid w:val="005F298D"/>
    <w:rsid w:val="005F2A25"/>
    <w:rsid w:val="005F3120"/>
    <w:rsid w:val="005F3514"/>
    <w:rsid w:val="005F353A"/>
    <w:rsid w:val="005F3665"/>
    <w:rsid w:val="005F3D4E"/>
    <w:rsid w:val="005F4AE3"/>
    <w:rsid w:val="005F4B71"/>
    <w:rsid w:val="005F5516"/>
    <w:rsid w:val="005F5776"/>
    <w:rsid w:val="005F5C98"/>
    <w:rsid w:val="005F61FD"/>
    <w:rsid w:val="005F6775"/>
    <w:rsid w:val="005F72C4"/>
    <w:rsid w:val="005F7A97"/>
    <w:rsid w:val="005F7C75"/>
    <w:rsid w:val="005F7D0C"/>
    <w:rsid w:val="005F7EFC"/>
    <w:rsid w:val="006000F5"/>
    <w:rsid w:val="00600904"/>
    <w:rsid w:val="0060154D"/>
    <w:rsid w:val="00601563"/>
    <w:rsid w:val="0060158A"/>
    <w:rsid w:val="006022F2"/>
    <w:rsid w:val="00602971"/>
    <w:rsid w:val="00602BCD"/>
    <w:rsid w:val="00602F2C"/>
    <w:rsid w:val="006031B4"/>
    <w:rsid w:val="006032CA"/>
    <w:rsid w:val="006032DD"/>
    <w:rsid w:val="006044B9"/>
    <w:rsid w:val="00604CFE"/>
    <w:rsid w:val="00604F3C"/>
    <w:rsid w:val="006051BC"/>
    <w:rsid w:val="00605279"/>
    <w:rsid w:val="00605292"/>
    <w:rsid w:val="006052D8"/>
    <w:rsid w:val="0060553C"/>
    <w:rsid w:val="00606091"/>
    <w:rsid w:val="00606538"/>
    <w:rsid w:val="00606767"/>
    <w:rsid w:val="00606F11"/>
    <w:rsid w:val="00607D73"/>
    <w:rsid w:val="00610064"/>
    <w:rsid w:val="006104EA"/>
    <w:rsid w:val="0061061F"/>
    <w:rsid w:val="00611385"/>
    <w:rsid w:val="00611817"/>
    <w:rsid w:val="006119FA"/>
    <w:rsid w:val="00611EAD"/>
    <w:rsid w:val="00612129"/>
    <w:rsid w:val="00612202"/>
    <w:rsid w:val="006123EC"/>
    <w:rsid w:val="0061246E"/>
    <w:rsid w:val="00613135"/>
    <w:rsid w:val="0061358B"/>
    <w:rsid w:val="0061399A"/>
    <w:rsid w:val="00613DB0"/>
    <w:rsid w:val="0061419B"/>
    <w:rsid w:val="006142BD"/>
    <w:rsid w:val="0061454E"/>
    <w:rsid w:val="00614BB8"/>
    <w:rsid w:val="00614C57"/>
    <w:rsid w:val="006150FD"/>
    <w:rsid w:val="006157FD"/>
    <w:rsid w:val="00615C08"/>
    <w:rsid w:val="00615DFC"/>
    <w:rsid w:val="006169AC"/>
    <w:rsid w:val="00616EC4"/>
    <w:rsid w:val="00616FF7"/>
    <w:rsid w:val="0061743C"/>
    <w:rsid w:val="006174DC"/>
    <w:rsid w:val="006175B4"/>
    <w:rsid w:val="0061785D"/>
    <w:rsid w:val="00617EB6"/>
    <w:rsid w:val="00620D1C"/>
    <w:rsid w:val="006211C2"/>
    <w:rsid w:val="00621448"/>
    <w:rsid w:val="0062152E"/>
    <w:rsid w:val="006215BF"/>
    <w:rsid w:val="006216FF"/>
    <w:rsid w:val="00622625"/>
    <w:rsid w:val="00623124"/>
    <w:rsid w:val="0062384B"/>
    <w:rsid w:val="00623DBB"/>
    <w:rsid w:val="00623F33"/>
    <w:rsid w:val="00624200"/>
    <w:rsid w:val="006243DA"/>
    <w:rsid w:val="00624821"/>
    <w:rsid w:val="00624EF4"/>
    <w:rsid w:val="0062562E"/>
    <w:rsid w:val="00625DB1"/>
    <w:rsid w:val="00625EA5"/>
    <w:rsid w:val="00626773"/>
    <w:rsid w:val="00627CA3"/>
    <w:rsid w:val="0063004A"/>
    <w:rsid w:val="00630086"/>
    <w:rsid w:val="006304D2"/>
    <w:rsid w:val="006306AA"/>
    <w:rsid w:val="00630746"/>
    <w:rsid w:val="00630AE3"/>
    <w:rsid w:val="006311EE"/>
    <w:rsid w:val="00631431"/>
    <w:rsid w:val="0063165A"/>
    <w:rsid w:val="00631F0E"/>
    <w:rsid w:val="00631F93"/>
    <w:rsid w:val="00632217"/>
    <w:rsid w:val="006328BF"/>
    <w:rsid w:val="00632A4A"/>
    <w:rsid w:val="00633128"/>
    <w:rsid w:val="00633570"/>
    <w:rsid w:val="00634234"/>
    <w:rsid w:val="00634882"/>
    <w:rsid w:val="00634A89"/>
    <w:rsid w:val="00634AB5"/>
    <w:rsid w:val="00634CE9"/>
    <w:rsid w:val="006350E7"/>
    <w:rsid w:val="00635694"/>
    <w:rsid w:val="00635989"/>
    <w:rsid w:val="0063608C"/>
    <w:rsid w:val="00636162"/>
    <w:rsid w:val="006366AC"/>
    <w:rsid w:val="00637019"/>
    <w:rsid w:val="0063724A"/>
    <w:rsid w:val="006377F3"/>
    <w:rsid w:val="00637CDC"/>
    <w:rsid w:val="00640102"/>
    <w:rsid w:val="00640245"/>
    <w:rsid w:val="00640FDB"/>
    <w:rsid w:val="00641526"/>
    <w:rsid w:val="0064158C"/>
    <w:rsid w:val="00641AD9"/>
    <w:rsid w:val="00641B30"/>
    <w:rsid w:val="00641F89"/>
    <w:rsid w:val="0064243D"/>
    <w:rsid w:val="0064278C"/>
    <w:rsid w:val="00642D8D"/>
    <w:rsid w:val="00642DBF"/>
    <w:rsid w:val="006432DB"/>
    <w:rsid w:val="006434AA"/>
    <w:rsid w:val="00643838"/>
    <w:rsid w:val="00643D34"/>
    <w:rsid w:val="00643E51"/>
    <w:rsid w:val="00643FCA"/>
    <w:rsid w:val="00644500"/>
    <w:rsid w:val="00644896"/>
    <w:rsid w:val="00646047"/>
    <w:rsid w:val="00646071"/>
    <w:rsid w:val="006463DB"/>
    <w:rsid w:val="006464E3"/>
    <w:rsid w:val="0064672B"/>
    <w:rsid w:val="00646C76"/>
    <w:rsid w:val="00646CB8"/>
    <w:rsid w:val="00646E41"/>
    <w:rsid w:val="00647733"/>
    <w:rsid w:val="00650222"/>
    <w:rsid w:val="006503A7"/>
    <w:rsid w:val="00650820"/>
    <w:rsid w:val="0065118A"/>
    <w:rsid w:val="006514FD"/>
    <w:rsid w:val="00651775"/>
    <w:rsid w:val="00651975"/>
    <w:rsid w:val="00651BA8"/>
    <w:rsid w:val="00652013"/>
    <w:rsid w:val="00652062"/>
    <w:rsid w:val="006525B8"/>
    <w:rsid w:val="006527A4"/>
    <w:rsid w:val="00652AF3"/>
    <w:rsid w:val="00652E76"/>
    <w:rsid w:val="00653A45"/>
    <w:rsid w:val="00653BB3"/>
    <w:rsid w:val="00653C8F"/>
    <w:rsid w:val="00654040"/>
    <w:rsid w:val="006540B9"/>
    <w:rsid w:val="00654547"/>
    <w:rsid w:val="006545E3"/>
    <w:rsid w:val="006547C0"/>
    <w:rsid w:val="00654AF7"/>
    <w:rsid w:val="00654B19"/>
    <w:rsid w:val="00654B51"/>
    <w:rsid w:val="00655351"/>
    <w:rsid w:val="00655634"/>
    <w:rsid w:val="006556A8"/>
    <w:rsid w:val="0065575E"/>
    <w:rsid w:val="0065590D"/>
    <w:rsid w:val="00655BE1"/>
    <w:rsid w:val="00655BE9"/>
    <w:rsid w:val="00655EAC"/>
    <w:rsid w:val="006563D1"/>
    <w:rsid w:val="00656661"/>
    <w:rsid w:val="00656816"/>
    <w:rsid w:val="00656BEF"/>
    <w:rsid w:val="00656D09"/>
    <w:rsid w:val="0065766E"/>
    <w:rsid w:val="006576F6"/>
    <w:rsid w:val="006602D1"/>
    <w:rsid w:val="00660A46"/>
    <w:rsid w:val="006616E2"/>
    <w:rsid w:val="0066192B"/>
    <w:rsid w:val="00661B6B"/>
    <w:rsid w:val="00661D3D"/>
    <w:rsid w:val="00661DB0"/>
    <w:rsid w:val="00661E23"/>
    <w:rsid w:val="00661FAE"/>
    <w:rsid w:val="006626CB"/>
    <w:rsid w:val="00662DF6"/>
    <w:rsid w:val="00662EA3"/>
    <w:rsid w:val="00662F60"/>
    <w:rsid w:val="006639B1"/>
    <w:rsid w:val="00663D21"/>
    <w:rsid w:val="00664034"/>
    <w:rsid w:val="006647B7"/>
    <w:rsid w:val="00664AA6"/>
    <w:rsid w:val="00664AFC"/>
    <w:rsid w:val="00664B86"/>
    <w:rsid w:val="00664FEC"/>
    <w:rsid w:val="00665720"/>
    <w:rsid w:val="006657E7"/>
    <w:rsid w:val="00665D58"/>
    <w:rsid w:val="00666235"/>
    <w:rsid w:val="0066679A"/>
    <w:rsid w:val="0066765B"/>
    <w:rsid w:val="006678D9"/>
    <w:rsid w:val="00667ABA"/>
    <w:rsid w:val="0067126F"/>
    <w:rsid w:val="006717B1"/>
    <w:rsid w:val="00671926"/>
    <w:rsid w:val="00671CFB"/>
    <w:rsid w:val="00671E69"/>
    <w:rsid w:val="006722CB"/>
    <w:rsid w:val="00672CAA"/>
    <w:rsid w:val="00674797"/>
    <w:rsid w:val="00675517"/>
    <w:rsid w:val="00675B44"/>
    <w:rsid w:val="0067605A"/>
    <w:rsid w:val="00676665"/>
    <w:rsid w:val="006766DE"/>
    <w:rsid w:val="00676727"/>
    <w:rsid w:val="00676822"/>
    <w:rsid w:val="006775BA"/>
    <w:rsid w:val="00677643"/>
    <w:rsid w:val="0067784B"/>
    <w:rsid w:val="00677A95"/>
    <w:rsid w:val="00677EF2"/>
    <w:rsid w:val="006805B3"/>
    <w:rsid w:val="006807D7"/>
    <w:rsid w:val="00680C59"/>
    <w:rsid w:val="00680D8C"/>
    <w:rsid w:val="00680DDE"/>
    <w:rsid w:val="0068130B"/>
    <w:rsid w:val="006816A9"/>
    <w:rsid w:val="006819BE"/>
    <w:rsid w:val="00681E29"/>
    <w:rsid w:val="00682305"/>
    <w:rsid w:val="0068259F"/>
    <w:rsid w:val="00682EC4"/>
    <w:rsid w:val="00683787"/>
    <w:rsid w:val="00683AA3"/>
    <w:rsid w:val="00683AFF"/>
    <w:rsid w:val="0068424C"/>
    <w:rsid w:val="00684619"/>
    <w:rsid w:val="00684857"/>
    <w:rsid w:val="00684D96"/>
    <w:rsid w:val="006852B9"/>
    <w:rsid w:val="0068531A"/>
    <w:rsid w:val="006853E1"/>
    <w:rsid w:val="00685926"/>
    <w:rsid w:val="00685AC2"/>
    <w:rsid w:val="00685D3E"/>
    <w:rsid w:val="00685FFD"/>
    <w:rsid w:val="006862E4"/>
    <w:rsid w:val="00686EDD"/>
    <w:rsid w:val="0068719C"/>
    <w:rsid w:val="006871D3"/>
    <w:rsid w:val="00687766"/>
    <w:rsid w:val="00687CD7"/>
    <w:rsid w:val="00687CE1"/>
    <w:rsid w:val="00687F74"/>
    <w:rsid w:val="00690618"/>
    <w:rsid w:val="00690CAD"/>
    <w:rsid w:val="00690F14"/>
    <w:rsid w:val="006918EC"/>
    <w:rsid w:val="00691D91"/>
    <w:rsid w:val="00693204"/>
    <w:rsid w:val="0069323C"/>
    <w:rsid w:val="0069336F"/>
    <w:rsid w:val="00693C9C"/>
    <w:rsid w:val="00693E8D"/>
    <w:rsid w:val="00693F9B"/>
    <w:rsid w:val="00694427"/>
    <w:rsid w:val="0069453C"/>
    <w:rsid w:val="006956FF"/>
    <w:rsid w:val="00695879"/>
    <w:rsid w:val="00695A08"/>
    <w:rsid w:val="00695D67"/>
    <w:rsid w:val="00696216"/>
    <w:rsid w:val="006963B5"/>
    <w:rsid w:val="006970B5"/>
    <w:rsid w:val="0069787F"/>
    <w:rsid w:val="0069795C"/>
    <w:rsid w:val="00697BFB"/>
    <w:rsid w:val="00697D6B"/>
    <w:rsid w:val="006A0263"/>
    <w:rsid w:val="006A0A4E"/>
    <w:rsid w:val="006A0E91"/>
    <w:rsid w:val="006A11A8"/>
    <w:rsid w:val="006A11DD"/>
    <w:rsid w:val="006A12B3"/>
    <w:rsid w:val="006A171E"/>
    <w:rsid w:val="006A1879"/>
    <w:rsid w:val="006A190F"/>
    <w:rsid w:val="006A26A1"/>
    <w:rsid w:val="006A2B22"/>
    <w:rsid w:val="006A2C0B"/>
    <w:rsid w:val="006A2C15"/>
    <w:rsid w:val="006A2CC2"/>
    <w:rsid w:val="006A2D74"/>
    <w:rsid w:val="006A2EFD"/>
    <w:rsid w:val="006A3162"/>
    <w:rsid w:val="006A3A1E"/>
    <w:rsid w:val="006A487B"/>
    <w:rsid w:val="006A498C"/>
    <w:rsid w:val="006A513C"/>
    <w:rsid w:val="006A6284"/>
    <w:rsid w:val="006A6302"/>
    <w:rsid w:val="006A632F"/>
    <w:rsid w:val="006A6463"/>
    <w:rsid w:val="006A6692"/>
    <w:rsid w:val="006A67BB"/>
    <w:rsid w:val="006A680F"/>
    <w:rsid w:val="006A68C0"/>
    <w:rsid w:val="006A6EF8"/>
    <w:rsid w:val="006A7867"/>
    <w:rsid w:val="006A7EC3"/>
    <w:rsid w:val="006B011C"/>
    <w:rsid w:val="006B035D"/>
    <w:rsid w:val="006B061B"/>
    <w:rsid w:val="006B09DC"/>
    <w:rsid w:val="006B12A9"/>
    <w:rsid w:val="006B149A"/>
    <w:rsid w:val="006B1797"/>
    <w:rsid w:val="006B18EF"/>
    <w:rsid w:val="006B1C1F"/>
    <w:rsid w:val="006B20AD"/>
    <w:rsid w:val="006B2619"/>
    <w:rsid w:val="006B29B7"/>
    <w:rsid w:val="006B303C"/>
    <w:rsid w:val="006B447F"/>
    <w:rsid w:val="006B497E"/>
    <w:rsid w:val="006B52B6"/>
    <w:rsid w:val="006B541D"/>
    <w:rsid w:val="006B5683"/>
    <w:rsid w:val="006B5714"/>
    <w:rsid w:val="006B5844"/>
    <w:rsid w:val="006B5E49"/>
    <w:rsid w:val="006B60FF"/>
    <w:rsid w:val="006B774F"/>
    <w:rsid w:val="006B7CF2"/>
    <w:rsid w:val="006C0773"/>
    <w:rsid w:val="006C0B04"/>
    <w:rsid w:val="006C0E10"/>
    <w:rsid w:val="006C16A6"/>
    <w:rsid w:val="006C17AC"/>
    <w:rsid w:val="006C1AF7"/>
    <w:rsid w:val="006C2718"/>
    <w:rsid w:val="006C2B16"/>
    <w:rsid w:val="006C2CA1"/>
    <w:rsid w:val="006C364E"/>
    <w:rsid w:val="006C3796"/>
    <w:rsid w:val="006C3989"/>
    <w:rsid w:val="006C3EE5"/>
    <w:rsid w:val="006C4063"/>
    <w:rsid w:val="006C40C8"/>
    <w:rsid w:val="006C42F6"/>
    <w:rsid w:val="006C4538"/>
    <w:rsid w:val="006C468C"/>
    <w:rsid w:val="006C4692"/>
    <w:rsid w:val="006C493E"/>
    <w:rsid w:val="006C5682"/>
    <w:rsid w:val="006C5B0B"/>
    <w:rsid w:val="006C5FD5"/>
    <w:rsid w:val="006C62DD"/>
    <w:rsid w:val="006C66F2"/>
    <w:rsid w:val="006C67E6"/>
    <w:rsid w:val="006C68EB"/>
    <w:rsid w:val="006C6935"/>
    <w:rsid w:val="006C6C5D"/>
    <w:rsid w:val="006C7022"/>
    <w:rsid w:val="006C7387"/>
    <w:rsid w:val="006C75C3"/>
    <w:rsid w:val="006C7FB1"/>
    <w:rsid w:val="006D01C6"/>
    <w:rsid w:val="006D080F"/>
    <w:rsid w:val="006D0D92"/>
    <w:rsid w:val="006D0E94"/>
    <w:rsid w:val="006D0EC5"/>
    <w:rsid w:val="006D1421"/>
    <w:rsid w:val="006D1603"/>
    <w:rsid w:val="006D161F"/>
    <w:rsid w:val="006D1ECE"/>
    <w:rsid w:val="006D22D5"/>
    <w:rsid w:val="006D26D8"/>
    <w:rsid w:val="006D2945"/>
    <w:rsid w:val="006D2A96"/>
    <w:rsid w:val="006D2EDC"/>
    <w:rsid w:val="006D2F4B"/>
    <w:rsid w:val="006D3581"/>
    <w:rsid w:val="006D382F"/>
    <w:rsid w:val="006D3BB5"/>
    <w:rsid w:val="006D534A"/>
    <w:rsid w:val="006D56C3"/>
    <w:rsid w:val="006D5B45"/>
    <w:rsid w:val="006D5E10"/>
    <w:rsid w:val="006D60E8"/>
    <w:rsid w:val="006D61FE"/>
    <w:rsid w:val="006D6F3B"/>
    <w:rsid w:val="006D6FA4"/>
    <w:rsid w:val="006D71DD"/>
    <w:rsid w:val="006D76B3"/>
    <w:rsid w:val="006D7B7F"/>
    <w:rsid w:val="006D7E3B"/>
    <w:rsid w:val="006D7FD1"/>
    <w:rsid w:val="006E0F45"/>
    <w:rsid w:val="006E0F8B"/>
    <w:rsid w:val="006E0FB5"/>
    <w:rsid w:val="006E0FC0"/>
    <w:rsid w:val="006E12E6"/>
    <w:rsid w:val="006E14E4"/>
    <w:rsid w:val="006E16B6"/>
    <w:rsid w:val="006E1967"/>
    <w:rsid w:val="006E1B55"/>
    <w:rsid w:val="006E2C79"/>
    <w:rsid w:val="006E2C86"/>
    <w:rsid w:val="006E32F6"/>
    <w:rsid w:val="006E32FB"/>
    <w:rsid w:val="006E3339"/>
    <w:rsid w:val="006E3365"/>
    <w:rsid w:val="006E3A85"/>
    <w:rsid w:val="006E410C"/>
    <w:rsid w:val="006E434A"/>
    <w:rsid w:val="006E5231"/>
    <w:rsid w:val="006E5792"/>
    <w:rsid w:val="006E5908"/>
    <w:rsid w:val="006E5BA6"/>
    <w:rsid w:val="006E5CE7"/>
    <w:rsid w:val="006E6D18"/>
    <w:rsid w:val="006E76FB"/>
    <w:rsid w:val="006E7A12"/>
    <w:rsid w:val="006E7EF8"/>
    <w:rsid w:val="006F0B4C"/>
    <w:rsid w:val="006F19FD"/>
    <w:rsid w:val="006F1B60"/>
    <w:rsid w:val="006F1DD9"/>
    <w:rsid w:val="006F204A"/>
    <w:rsid w:val="006F20F5"/>
    <w:rsid w:val="006F21D2"/>
    <w:rsid w:val="006F220E"/>
    <w:rsid w:val="006F296E"/>
    <w:rsid w:val="006F2993"/>
    <w:rsid w:val="006F2CD9"/>
    <w:rsid w:val="006F2D48"/>
    <w:rsid w:val="006F2EBB"/>
    <w:rsid w:val="006F30A8"/>
    <w:rsid w:val="006F35B0"/>
    <w:rsid w:val="006F42F2"/>
    <w:rsid w:val="006F46EC"/>
    <w:rsid w:val="006F4EAB"/>
    <w:rsid w:val="006F4EDB"/>
    <w:rsid w:val="006F554B"/>
    <w:rsid w:val="006F55F4"/>
    <w:rsid w:val="006F5C69"/>
    <w:rsid w:val="006F5EC9"/>
    <w:rsid w:val="006F62C2"/>
    <w:rsid w:val="006F6A5F"/>
    <w:rsid w:val="006F7142"/>
    <w:rsid w:val="006F7A9D"/>
    <w:rsid w:val="006F7E07"/>
    <w:rsid w:val="00700297"/>
    <w:rsid w:val="00700736"/>
    <w:rsid w:val="00700CE3"/>
    <w:rsid w:val="00700DE8"/>
    <w:rsid w:val="00701189"/>
    <w:rsid w:val="007017E4"/>
    <w:rsid w:val="00702A1F"/>
    <w:rsid w:val="00702E47"/>
    <w:rsid w:val="00703267"/>
    <w:rsid w:val="00703796"/>
    <w:rsid w:val="00703C9E"/>
    <w:rsid w:val="00703D0E"/>
    <w:rsid w:val="0070410E"/>
    <w:rsid w:val="007046D9"/>
    <w:rsid w:val="00705111"/>
    <w:rsid w:val="00705583"/>
    <w:rsid w:val="007060F7"/>
    <w:rsid w:val="00706994"/>
    <w:rsid w:val="00706A9F"/>
    <w:rsid w:val="00706C04"/>
    <w:rsid w:val="0070748D"/>
    <w:rsid w:val="0070750C"/>
    <w:rsid w:val="00707B0E"/>
    <w:rsid w:val="00711226"/>
    <w:rsid w:val="00711312"/>
    <w:rsid w:val="007119FE"/>
    <w:rsid w:val="00711CA6"/>
    <w:rsid w:val="007120D9"/>
    <w:rsid w:val="00712394"/>
    <w:rsid w:val="007132CF"/>
    <w:rsid w:val="00713A88"/>
    <w:rsid w:val="00713D5C"/>
    <w:rsid w:val="00714191"/>
    <w:rsid w:val="0071489C"/>
    <w:rsid w:val="0071496B"/>
    <w:rsid w:val="00714BCF"/>
    <w:rsid w:val="007150B1"/>
    <w:rsid w:val="0071521A"/>
    <w:rsid w:val="00715A1C"/>
    <w:rsid w:val="00715CDB"/>
    <w:rsid w:val="00715EDB"/>
    <w:rsid w:val="007162AD"/>
    <w:rsid w:val="00716DAB"/>
    <w:rsid w:val="007170C8"/>
    <w:rsid w:val="00717299"/>
    <w:rsid w:val="007176B6"/>
    <w:rsid w:val="007177EE"/>
    <w:rsid w:val="007179EE"/>
    <w:rsid w:val="00717D79"/>
    <w:rsid w:val="00717FC5"/>
    <w:rsid w:val="007201C8"/>
    <w:rsid w:val="0072021B"/>
    <w:rsid w:val="0072079C"/>
    <w:rsid w:val="007209E5"/>
    <w:rsid w:val="00720C27"/>
    <w:rsid w:val="00720F85"/>
    <w:rsid w:val="00720F9B"/>
    <w:rsid w:val="00721288"/>
    <w:rsid w:val="00721898"/>
    <w:rsid w:val="00722130"/>
    <w:rsid w:val="007226B4"/>
    <w:rsid w:val="007226D7"/>
    <w:rsid w:val="007239CD"/>
    <w:rsid w:val="00723C49"/>
    <w:rsid w:val="007244BC"/>
    <w:rsid w:val="007246A1"/>
    <w:rsid w:val="00724E0B"/>
    <w:rsid w:val="007252CD"/>
    <w:rsid w:val="00725429"/>
    <w:rsid w:val="007259ED"/>
    <w:rsid w:val="007260AA"/>
    <w:rsid w:val="00726239"/>
    <w:rsid w:val="007265B9"/>
    <w:rsid w:val="00726722"/>
    <w:rsid w:val="007268CC"/>
    <w:rsid w:val="00726D0B"/>
    <w:rsid w:val="00726DAA"/>
    <w:rsid w:val="00727BC6"/>
    <w:rsid w:val="00727E65"/>
    <w:rsid w:val="00727F47"/>
    <w:rsid w:val="00727F5C"/>
    <w:rsid w:val="00730152"/>
    <w:rsid w:val="0073059C"/>
    <w:rsid w:val="0073086B"/>
    <w:rsid w:val="00730951"/>
    <w:rsid w:val="00730C1A"/>
    <w:rsid w:val="00730F9D"/>
    <w:rsid w:val="007312A1"/>
    <w:rsid w:val="007314CF"/>
    <w:rsid w:val="007315A6"/>
    <w:rsid w:val="007315B0"/>
    <w:rsid w:val="00731C3B"/>
    <w:rsid w:val="007323A8"/>
    <w:rsid w:val="007326A0"/>
    <w:rsid w:val="0073270C"/>
    <w:rsid w:val="007327FE"/>
    <w:rsid w:val="00732988"/>
    <w:rsid w:val="00732C30"/>
    <w:rsid w:val="00733778"/>
    <w:rsid w:val="0073399F"/>
    <w:rsid w:val="0073424B"/>
    <w:rsid w:val="00734817"/>
    <w:rsid w:val="00734C6B"/>
    <w:rsid w:val="00734C8A"/>
    <w:rsid w:val="007357D7"/>
    <w:rsid w:val="00735CA3"/>
    <w:rsid w:val="00735DE6"/>
    <w:rsid w:val="007366B4"/>
    <w:rsid w:val="00736F0D"/>
    <w:rsid w:val="00737EDF"/>
    <w:rsid w:val="007400EE"/>
    <w:rsid w:val="0074039A"/>
    <w:rsid w:val="00740D15"/>
    <w:rsid w:val="00741E6A"/>
    <w:rsid w:val="00741F12"/>
    <w:rsid w:val="007421F1"/>
    <w:rsid w:val="007427A5"/>
    <w:rsid w:val="007427E7"/>
    <w:rsid w:val="00743A68"/>
    <w:rsid w:val="00743D5F"/>
    <w:rsid w:val="00743ED3"/>
    <w:rsid w:val="00744B2B"/>
    <w:rsid w:val="00744DBF"/>
    <w:rsid w:val="00744F1E"/>
    <w:rsid w:val="0074569D"/>
    <w:rsid w:val="0074584B"/>
    <w:rsid w:val="00745855"/>
    <w:rsid w:val="00745D29"/>
    <w:rsid w:val="007465AF"/>
    <w:rsid w:val="007466A2"/>
    <w:rsid w:val="00746838"/>
    <w:rsid w:val="00746DD5"/>
    <w:rsid w:val="007478FE"/>
    <w:rsid w:val="007504C0"/>
    <w:rsid w:val="007505C2"/>
    <w:rsid w:val="00750DB1"/>
    <w:rsid w:val="00750E76"/>
    <w:rsid w:val="00751218"/>
    <w:rsid w:val="00751591"/>
    <w:rsid w:val="00751689"/>
    <w:rsid w:val="00751C04"/>
    <w:rsid w:val="00751E5C"/>
    <w:rsid w:val="00752242"/>
    <w:rsid w:val="00752983"/>
    <w:rsid w:val="0075303E"/>
    <w:rsid w:val="00753116"/>
    <w:rsid w:val="00753501"/>
    <w:rsid w:val="0075366F"/>
    <w:rsid w:val="0075458E"/>
    <w:rsid w:val="00754B7E"/>
    <w:rsid w:val="00754DCB"/>
    <w:rsid w:val="00754E9E"/>
    <w:rsid w:val="00754EAD"/>
    <w:rsid w:val="0075549C"/>
    <w:rsid w:val="007554A2"/>
    <w:rsid w:val="00755672"/>
    <w:rsid w:val="007557F8"/>
    <w:rsid w:val="0075589B"/>
    <w:rsid w:val="00755CE2"/>
    <w:rsid w:val="00756298"/>
    <w:rsid w:val="00756A25"/>
    <w:rsid w:val="00756C2D"/>
    <w:rsid w:val="00756D66"/>
    <w:rsid w:val="00756F64"/>
    <w:rsid w:val="00756FF0"/>
    <w:rsid w:val="007571C1"/>
    <w:rsid w:val="007576AE"/>
    <w:rsid w:val="00760472"/>
    <w:rsid w:val="00760711"/>
    <w:rsid w:val="00760924"/>
    <w:rsid w:val="0076100A"/>
    <w:rsid w:val="00761DC2"/>
    <w:rsid w:val="00762499"/>
    <w:rsid w:val="0076250B"/>
    <w:rsid w:val="007634BF"/>
    <w:rsid w:val="007636B5"/>
    <w:rsid w:val="007637F4"/>
    <w:rsid w:val="007640E8"/>
    <w:rsid w:val="0076436B"/>
    <w:rsid w:val="007643E3"/>
    <w:rsid w:val="00764BDB"/>
    <w:rsid w:val="00764CE5"/>
    <w:rsid w:val="00765061"/>
    <w:rsid w:val="007655F2"/>
    <w:rsid w:val="007661AB"/>
    <w:rsid w:val="007664B6"/>
    <w:rsid w:val="007665D9"/>
    <w:rsid w:val="007667DA"/>
    <w:rsid w:val="0076706F"/>
    <w:rsid w:val="00767659"/>
    <w:rsid w:val="00767680"/>
    <w:rsid w:val="00767939"/>
    <w:rsid w:val="00767FD9"/>
    <w:rsid w:val="00770205"/>
    <w:rsid w:val="00770387"/>
    <w:rsid w:val="00770813"/>
    <w:rsid w:val="007708BA"/>
    <w:rsid w:val="00770D25"/>
    <w:rsid w:val="00770F9A"/>
    <w:rsid w:val="00771A49"/>
    <w:rsid w:val="00771DE9"/>
    <w:rsid w:val="00772141"/>
    <w:rsid w:val="00773485"/>
    <w:rsid w:val="00773B19"/>
    <w:rsid w:val="00773FAC"/>
    <w:rsid w:val="0077478A"/>
    <w:rsid w:val="00774A98"/>
    <w:rsid w:val="00774ADF"/>
    <w:rsid w:val="00774D82"/>
    <w:rsid w:val="00774E34"/>
    <w:rsid w:val="00774EDC"/>
    <w:rsid w:val="0077531B"/>
    <w:rsid w:val="007753EC"/>
    <w:rsid w:val="00775574"/>
    <w:rsid w:val="00775B60"/>
    <w:rsid w:val="00775CA9"/>
    <w:rsid w:val="00776050"/>
    <w:rsid w:val="007765C9"/>
    <w:rsid w:val="00776BB8"/>
    <w:rsid w:val="00776BCE"/>
    <w:rsid w:val="00776F5A"/>
    <w:rsid w:val="007772CA"/>
    <w:rsid w:val="0077777D"/>
    <w:rsid w:val="0077780F"/>
    <w:rsid w:val="00777AF3"/>
    <w:rsid w:val="00777DA8"/>
    <w:rsid w:val="00777DB8"/>
    <w:rsid w:val="00777E97"/>
    <w:rsid w:val="00777FB1"/>
    <w:rsid w:val="00780456"/>
    <w:rsid w:val="00780B52"/>
    <w:rsid w:val="00780CF4"/>
    <w:rsid w:val="00780E5F"/>
    <w:rsid w:val="00780EA3"/>
    <w:rsid w:val="00780FF2"/>
    <w:rsid w:val="00781283"/>
    <w:rsid w:val="0078158E"/>
    <w:rsid w:val="007817B7"/>
    <w:rsid w:val="007817BC"/>
    <w:rsid w:val="0078193C"/>
    <w:rsid w:val="00781F0D"/>
    <w:rsid w:val="007820A2"/>
    <w:rsid w:val="00782EA1"/>
    <w:rsid w:val="00782F53"/>
    <w:rsid w:val="007834E7"/>
    <w:rsid w:val="007835DA"/>
    <w:rsid w:val="00783F12"/>
    <w:rsid w:val="00784237"/>
    <w:rsid w:val="007842BE"/>
    <w:rsid w:val="00784E22"/>
    <w:rsid w:val="007853EB"/>
    <w:rsid w:val="00786028"/>
    <w:rsid w:val="007862DD"/>
    <w:rsid w:val="0078651D"/>
    <w:rsid w:val="00786829"/>
    <w:rsid w:val="0078716B"/>
    <w:rsid w:val="0078733B"/>
    <w:rsid w:val="007906F9"/>
    <w:rsid w:val="00790871"/>
    <w:rsid w:val="00790985"/>
    <w:rsid w:val="007912E2"/>
    <w:rsid w:val="007915E3"/>
    <w:rsid w:val="00791D65"/>
    <w:rsid w:val="00791DCC"/>
    <w:rsid w:val="00792A25"/>
    <w:rsid w:val="00792F87"/>
    <w:rsid w:val="00793E1E"/>
    <w:rsid w:val="00793FB5"/>
    <w:rsid w:val="00794352"/>
    <w:rsid w:val="0079482F"/>
    <w:rsid w:val="00794A93"/>
    <w:rsid w:val="00794D86"/>
    <w:rsid w:val="00794FE8"/>
    <w:rsid w:val="007953CF"/>
    <w:rsid w:val="0079570F"/>
    <w:rsid w:val="007957B2"/>
    <w:rsid w:val="00795937"/>
    <w:rsid w:val="00795CBD"/>
    <w:rsid w:val="007964B9"/>
    <w:rsid w:val="007964E9"/>
    <w:rsid w:val="007968D5"/>
    <w:rsid w:val="0079708E"/>
    <w:rsid w:val="00797333"/>
    <w:rsid w:val="00797511"/>
    <w:rsid w:val="00797836"/>
    <w:rsid w:val="00797A3E"/>
    <w:rsid w:val="00797BB3"/>
    <w:rsid w:val="00797DE0"/>
    <w:rsid w:val="00797ED9"/>
    <w:rsid w:val="00797F83"/>
    <w:rsid w:val="00797FCD"/>
    <w:rsid w:val="007A0252"/>
    <w:rsid w:val="007A0587"/>
    <w:rsid w:val="007A070A"/>
    <w:rsid w:val="007A0772"/>
    <w:rsid w:val="007A0773"/>
    <w:rsid w:val="007A0F88"/>
    <w:rsid w:val="007A1192"/>
    <w:rsid w:val="007A127B"/>
    <w:rsid w:val="007A132A"/>
    <w:rsid w:val="007A1641"/>
    <w:rsid w:val="007A185D"/>
    <w:rsid w:val="007A1CBC"/>
    <w:rsid w:val="007A1F0B"/>
    <w:rsid w:val="007A1F44"/>
    <w:rsid w:val="007A238B"/>
    <w:rsid w:val="007A2467"/>
    <w:rsid w:val="007A32F1"/>
    <w:rsid w:val="007A3443"/>
    <w:rsid w:val="007A3542"/>
    <w:rsid w:val="007A3A82"/>
    <w:rsid w:val="007A3E6F"/>
    <w:rsid w:val="007A3FD5"/>
    <w:rsid w:val="007A4C89"/>
    <w:rsid w:val="007A5998"/>
    <w:rsid w:val="007A5EF8"/>
    <w:rsid w:val="007A639E"/>
    <w:rsid w:val="007A64A4"/>
    <w:rsid w:val="007A64EC"/>
    <w:rsid w:val="007A6634"/>
    <w:rsid w:val="007A6890"/>
    <w:rsid w:val="007A6E56"/>
    <w:rsid w:val="007A765D"/>
    <w:rsid w:val="007A76F0"/>
    <w:rsid w:val="007A7A05"/>
    <w:rsid w:val="007B01CD"/>
    <w:rsid w:val="007B06F9"/>
    <w:rsid w:val="007B09D8"/>
    <w:rsid w:val="007B0D78"/>
    <w:rsid w:val="007B1785"/>
    <w:rsid w:val="007B17D2"/>
    <w:rsid w:val="007B1811"/>
    <w:rsid w:val="007B1818"/>
    <w:rsid w:val="007B2174"/>
    <w:rsid w:val="007B2337"/>
    <w:rsid w:val="007B24AF"/>
    <w:rsid w:val="007B2864"/>
    <w:rsid w:val="007B2D8F"/>
    <w:rsid w:val="007B301B"/>
    <w:rsid w:val="007B37CB"/>
    <w:rsid w:val="007B3872"/>
    <w:rsid w:val="007B40FA"/>
    <w:rsid w:val="007B43E5"/>
    <w:rsid w:val="007B442F"/>
    <w:rsid w:val="007B44F0"/>
    <w:rsid w:val="007B4AE9"/>
    <w:rsid w:val="007B5945"/>
    <w:rsid w:val="007B5FB2"/>
    <w:rsid w:val="007B65B8"/>
    <w:rsid w:val="007B66C2"/>
    <w:rsid w:val="007B68D0"/>
    <w:rsid w:val="007B6F25"/>
    <w:rsid w:val="007B7559"/>
    <w:rsid w:val="007C00E1"/>
    <w:rsid w:val="007C0883"/>
    <w:rsid w:val="007C0A5B"/>
    <w:rsid w:val="007C0CAE"/>
    <w:rsid w:val="007C0F1C"/>
    <w:rsid w:val="007C155D"/>
    <w:rsid w:val="007C2003"/>
    <w:rsid w:val="007C27D2"/>
    <w:rsid w:val="007C2A34"/>
    <w:rsid w:val="007C2F67"/>
    <w:rsid w:val="007C3408"/>
    <w:rsid w:val="007C37DA"/>
    <w:rsid w:val="007C39D6"/>
    <w:rsid w:val="007C4136"/>
    <w:rsid w:val="007C4D1F"/>
    <w:rsid w:val="007C4D9D"/>
    <w:rsid w:val="007C573F"/>
    <w:rsid w:val="007C5ECF"/>
    <w:rsid w:val="007C602F"/>
    <w:rsid w:val="007C669A"/>
    <w:rsid w:val="007C6725"/>
    <w:rsid w:val="007C6B15"/>
    <w:rsid w:val="007C6B7D"/>
    <w:rsid w:val="007C6BB9"/>
    <w:rsid w:val="007C6BEC"/>
    <w:rsid w:val="007C7452"/>
    <w:rsid w:val="007C74CA"/>
    <w:rsid w:val="007C7A0E"/>
    <w:rsid w:val="007D017A"/>
    <w:rsid w:val="007D05B8"/>
    <w:rsid w:val="007D08F7"/>
    <w:rsid w:val="007D0C6A"/>
    <w:rsid w:val="007D0FBB"/>
    <w:rsid w:val="007D1A46"/>
    <w:rsid w:val="007D1D48"/>
    <w:rsid w:val="007D1FFA"/>
    <w:rsid w:val="007D2562"/>
    <w:rsid w:val="007D2757"/>
    <w:rsid w:val="007D2A52"/>
    <w:rsid w:val="007D2F57"/>
    <w:rsid w:val="007D357E"/>
    <w:rsid w:val="007D3768"/>
    <w:rsid w:val="007D42FC"/>
    <w:rsid w:val="007D43B9"/>
    <w:rsid w:val="007D4419"/>
    <w:rsid w:val="007D4734"/>
    <w:rsid w:val="007D4A75"/>
    <w:rsid w:val="007D5244"/>
    <w:rsid w:val="007D5320"/>
    <w:rsid w:val="007D70EA"/>
    <w:rsid w:val="007D7336"/>
    <w:rsid w:val="007D7370"/>
    <w:rsid w:val="007D76A9"/>
    <w:rsid w:val="007D78E6"/>
    <w:rsid w:val="007D78EA"/>
    <w:rsid w:val="007D7C5E"/>
    <w:rsid w:val="007E04A0"/>
    <w:rsid w:val="007E04C9"/>
    <w:rsid w:val="007E0631"/>
    <w:rsid w:val="007E0952"/>
    <w:rsid w:val="007E128A"/>
    <w:rsid w:val="007E1DA3"/>
    <w:rsid w:val="007E1DEF"/>
    <w:rsid w:val="007E20C8"/>
    <w:rsid w:val="007E226E"/>
    <w:rsid w:val="007E255B"/>
    <w:rsid w:val="007E282B"/>
    <w:rsid w:val="007E304F"/>
    <w:rsid w:val="007E3353"/>
    <w:rsid w:val="007E3A7B"/>
    <w:rsid w:val="007E43D8"/>
    <w:rsid w:val="007E4F8F"/>
    <w:rsid w:val="007E5961"/>
    <w:rsid w:val="007E5A5E"/>
    <w:rsid w:val="007E5BD8"/>
    <w:rsid w:val="007E5D87"/>
    <w:rsid w:val="007E5E08"/>
    <w:rsid w:val="007E5E37"/>
    <w:rsid w:val="007E6175"/>
    <w:rsid w:val="007E6333"/>
    <w:rsid w:val="007E6542"/>
    <w:rsid w:val="007E6794"/>
    <w:rsid w:val="007E7173"/>
    <w:rsid w:val="007E72A9"/>
    <w:rsid w:val="007E72C0"/>
    <w:rsid w:val="007E72DD"/>
    <w:rsid w:val="007E756F"/>
    <w:rsid w:val="007E78C1"/>
    <w:rsid w:val="007E7CC2"/>
    <w:rsid w:val="007F0301"/>
    <w:rsid w:val="007F0726"/>
    <w:rsid w:val="007F0A49"/>
    <w:rsid w:val="007F10BA"/>
    <w:rsid w:val="007F15F7"/>
    <w:rsid w:val="007F16BB"/>
    <w:rsid w:val="007F186B"/>
    <w:rsid w:val="007F19BD"/>
    <w:rsid w:val="007F1B94"/>
    <w:rsid w:val="007F2085"/>
    <w:rsid w:val="007F23E5"/>
    <w:rsid w:val="007F26AC"/>
    <w:rsid w:val="007F28E3"/>
    <w:rsid w:val="007F290A"/>
    <w:rsid w:val="007F2B7E"/>
    <w:rsid w:val="007F2CDC"/>
    <w:rsid w:val="007F2E76"/>
    <w:rsid w:val="007F341B"/>
    <w:rsid w:val="007F3639"/>
    <w:rsid w:val="007F38E8"/>
    <w:rsid w:val="007F4178"/>
    <w:rsid w:val="007F463D"/>
    <w:rsid w:val="007F495A"/>
    <w:rsid w:val="007F4DD8"/>
    <w:rsid w:val="007F50BA"/>
    <w:rsid w:val="007F5120"/>
    <w:rsid w:val="007F5212"/>
    <w:rsid w:val="007F5861"/>
    <w:rsid w:val="007F5CB4"/>
    <w:rsid w:val="007F631A"/>
    <w:rsid w:val="007F640F"/>
    <w:rsid w:val="007F6F1B"/>
    <w:rsid w:val="007F78F7"/>
    <w:rsid w:val="007F794B"/>
    <w:rsid w:val="007F7CB2"/>
    <w:rsid w:val="007F7FE3"/>
    <w:rsid w:val="0080011D"/>
    <w:rsid w:val="008004C7"/>
    <w:rsid w:val="00800CCD"/>
    <w:rsid w:val="00800D16"/>
    <w:rsid w:val="00800FB1"/>
    <w:rsid w:val="0080106B"/>
    <w:rsid w:val="008011FC"/>
    <w:rsid w:val="008016EF"/>
    <w:rsid w:val="00802128"/>
    <w:rsid w:val="00802326"/>
    <w:rsid w:val="00802434"/>
    <w:rsid w:val="008026E0"/>
    <w:rsid w:val="00802ABD"/>
    <w:rsid w:val="008043E3"/>
    <w:rsid w:val="0080471E"/>
    <w:rsid w:val="00804881"/>
    <w:rsid w:val="0080520F"/>
    <w:rsid w:val="00805879"/>
    <w:rsid w:val="00806519"/>
    <w:rsid w:val="00806630"/>
    <w:rsid w:val="00806E3B"/>
    <w:rsid w:val="0080708A"/>
    <w:rsid w:val="008071E8"/>
    <w:rsid w:val="00807608"/>
    <w:rsid w:val="00807625"/>
    <w:rsid w:val="00807C69"/>
    <w:rsid w:val="008108AF"/>
    <w:rsid w:val="0081172B"/>
    <w:rsid w:val="00811935"/>
    <w:rsid w:val="00812158"/>
    <w:rsid w:val="00812756"/>
    <w:rsid w:val="00812851"/>
    <w:rsid w:val="00812939"/>
    <w:rsid w:val="00812CB2"/>
    <w:rsid w:val="00812FE9"/>
    <w:rsid w:val="00813546"/>
    <w:rsid w:val="008140F3"/>
    <w:rsid w:val="0081449C"/>
    <w:rsid w:val="008147E3"/>
    <w:rsid w:val="00814D3A"/>
    <w:rsid w:val="008151DB"/>
    <w:rsid w:val="008154B2"/>
    <w:rsid w:val="008159EE"/>
    <w:rsid w:val="0081640A"/>
    <w:rsid w:val="008168C6"/>
    <w:rsid w:val="00816E52"/>
    <w:rsid w:val="008177B3"/>
    <w:rsid w:val="00817BF3"/>
    <w:rsid w:val="00817D19"/>
    <w:rsid w:val="00817DD2"/>
    <w:rsid w:val="00817DD8"/>
    <w:rsid w:val="0082075D"/>
    <w:rsid w:val="00820E71"/>
    <w:rsid w:val="00821088"/>
    <w:rsid w:val="00821CFC"/>
    <w:rsid w:val="0082209E"/>
    <w:rsid w:val="00822155"/>
    <w:rsid w:val="00822C3C"/>
    <w:rsid w:val="008233AB"/>
    <w:rsid w:val="00823400"/>
    <w:rsid w:val="00823D80"/>
    <w:rsid w:val="00823F2D"/>
    <w:rsid w:val="00823F4F"/>
    <w:rsid w:val="008246A1"/>
    <w:rsid w:val="00824A73"/>
    <w:rsid w:val="00825479"/>
    <w:rsid w:val="008255B4"/>
    <w:rsid w:val="008259B7"/>
    <w:rsid w:val="00826101"/>
    <w:rsid w:val="008261F2"/>
    <w:rsid w:val="0082624C"/>
    <w:rsid w:val="00826588"/>
    <w:rsid w:val="00826E2E"/>
    <w:rsid w:val="00827B5A"/>
    <w:rsid w:val="008305E7"/>
    <w:rsid w:val="008306EE"/>
    <w:rsid w:val="0083074E"/>
    <w:rsid w:val="00830B2F"/>
    <w:rsid w:val="00830C19"/>
    <w:rsid w:val="00830D93"/>
    <w:rsid w:val="00831486"/>
    <w:rsid w:val="0083181A"/>
    <w:rsid w:val="00831A79"/>
    <w:rsid w:val="00831D62"/>
    <w:rsid w:val="00832359"/>
    <w:rsid w:val="0083263B"/>
    <w:rsid w:val="00832832"/>
    <w:rsid w:val="00832A76"/>
    <w:rsid w:val="00832C23"/>
    <w:rsid w:val="00832CC6"/>
    <w:rsid w:val="00832EAE"/>
    <w:rsid w:val="008335D8"/>
    <w:rsid w:val="008335E0"/>
    <w:rsid w:val="008345E6"/>
    <w:rsid w:val="008348A5"/>
    <w:rsid w:val="00835453"/>
    <w:rsid w:val="00835991"/>
    <w:rsid w:val="00835EC1"/>
    <w:rsid w:val="0083653B"/>
    <w:rsid w:val="00836B0E"/>
    <w:rsid w:val="00836C05"/>
    <w:rsid w:val="008372D8"/>
    <w:rsid w:val="0083767A"/>
    <w:rsid w:val="008379E5"/>
    <w:rsid w:val="00837C71"/>
    <w:rsid w:val="0084085A"/>
    <w:rsid w:val="00840C9D"/>
    <w:rsid w:val="008410E9"/>
    <w:rsid w:val="008413AF"/>
    <w:rsid w:val="008419E5"/>
    <w:rsid w:val="00841E53"/>
    <w:rsid w:val="008423BC"/>
    <w:rsid w:val="00842615"/>
    <w:rsid w:val="0084262C"/>
    <w:rsid w:val="00842F17"/>
    <w:rsid w:val="0084337B"/>
    <w:rsid w:val="00844437"/>
    <w:rsid w:val="0084458B"/>
    <w:rsid w:val="008448CD"/>
    <w:rsid w:val="00845141"/>
    <w:rsid w:val="0084523C"/>
    <w:rsid w:val="00845244"/>
    <w:rsid w:val="0084573A"/>
    <w:rsid w:val="008457ED"/>
    <w:rsid w:val="008462C2"/>
    <w:rsid w:val="0084678B"/>
    <w:rsid w:val="00846C3F"/>
    <w:rsid w:val="00846CBE"/>
    <w:rsid w:val="008472D0"/>
    <w:rsid w:val="00847996"/>
    <w:rsid w:val="00847CA3"/>
    <w:rsid w:val="00847EFF"/>
    <w:rsid w:val="008500FD"/>
    <w:rsid w:val="00850C5F"/>
    <w:rsid w:val="0085152C"/>
    <w:rsid w:val="008517E7"/>
    <w:rsid w:val="00851AF2"/>
    <w:rsid w:val="00851B05"/>
    <w:rsid w:val="00851FC6"/>
    <w:rsid w:val="00852199"/>
    <w:rsid w:val="0085247E"/>
    <w:rsid w:val="008524A8"/>
    <w:rsid w:val="00852A78"/>
    <w:rsid w:val="00852E16"/>
    <w:rsid w:val="00853BF7"/>
    <w:rsid w:val="00853F74"/>
    <w:rsid w:val="008540C1"/>
    <w:rsid w:val="00854442"/>
    <w:rsid w:val="008544A4"/>
    <w:rsid w:val="008544D8"/>
    <w:rsid w:val="00854549"/>
    <w:rsid w:val="00854E7A"/>
    <w:rsid w:val="008553EC"/>
    <w:rsid w:val="00855842"/>
    <w:rsid w:val="00856010"/>
    <w:rsid w:val="00856018"/>
    <w:rsid w:val="00856090"/>
    <w:rsid w:val="008561C0"/>
    <w:rsid w:val="00857113"/>
    <w:rsid w:val="008576B4"/>
    <w:rsid w:val="00857B70"/>
    <w:rsid w:val="00860567"/>
    <w:rsid w:val="00860A90"/>
    <w:rsid w:val="00860AC1"/>
    <w:rsid w:val="00860AFC"/>
    <w:rsid w:val="00860B78"/>
    <w:rsid w:val="00860BB7"/>
    <w:rsid w:val="00861265"/>
    <w:rsid w:val="0086138F"/>
    <w:rsid w:val="0086147C"/>
    <w:rsid w:val="00862397"/>
    <w:rsid w:val="008636AB"/>
    <w:rsid w:val="00863B9B"/>
    <w:rsid w:val="00863FC6"/>
    <w:rsid w:val="0086437F"/>
    <w:rsid w:val="008645F6"/>
    <w:rsid w:val="00864EC2"/>
    <w:rsid w:val="00865B28"/>
    <w:rsid w:val="00865B6D"/>
    <w:rsid w:val="00865CAC"/>
    <w:rsid w:val="0086625C"/>
    <w:rsid w:val="0086694E"/>
    <w:rsid w:val="00866B63"/>
    <w:rsid w:val="00866C67"/>
    <w:rsid w:val="0086748F"/>
    <w:rsid w:val="00867611"/>
    <w:rsid w:val="00867E10"/>
    <w:rsid w:val="00870138"/>
    <w:rsid w:val="00870A12"/>
    <w:rsid w:val="00870BFC"/>
    <w:rsid w:val="00870C4D"/>
    <w:rsid w:val="00871A65"/>
    <w:rsid w:val="00872B92"/>
    <w:rsid w:val="00872C2F"/>
    <w:rsid w:val="00873D0A"/>
    <w:rsid w:val="00874ED5"/>
    <w:rsid w:val="008752D1"/>
    <w:rsid w:val="008759AB"/>
    <w:rsid w:val="00875A96"/>
    <w:rsid w:val="00876292"/>
    <w:rsid w:val="008767E7"/>
    <w:rsid w:val="00876EA1"/>
    <w:rsid w:val="00877687"/>
    <w:rsid w:val="0087769C"/>
    <w:rsid w:val="0087773A"/>
    <w:rsid w:val="008777BB"/>
    <w:rsid w:val="00877D7A"/>
    <w:rsid w:val="00877F40"/>
    <w:rsid w:val="00880094"/>
    <w:rsid w:val="0088064F"/>
    <w:rsid w:val="008807A2"/>
    <w:rsid w:val="008810C5"/>
    <w:rsid w:val="00881392"/>
    <w:rsid w:val="00881456"/>
    <w:rsid w:val="00881F5E"/>
    <w:rsid w:val="00882449"/>
    <w:rsid w:val="008827BE"/>
    <w:rsid w:val="00882803"/>
    <w:rsid w:val="00882F48"/>
    <w:rsid w:val="00883204"/>
    <w:rsid w:val="00883FC0"/>
    <w:rsid w:val="008847EF"/>
    <w:rsid w:val="00884895"/>
    <w:rsid w:val="008848AC"/>
    <w:rsid w:val="00884BDF"/>
    <w:rsid w:val="008850F1"/>
    <w:rsid w:val="00885456"/>
    <w:rsid w:val="00885E7F"/>
    <w:rsid w:val="008863F0"/>
    <w:rsid w:val="0088641E"/>
    <w:rsid w:val="008866C9"/>
    <w:rsid w:val="00887F1D"/>
    <w:rsid w:val="00890307"/>
    <w:rsid w:val="00890D69"/>
    <w:rsid w:val="00890F35"/>
    <w:rsid w:val="00891252"/>
    <w:rsid w:val="00891269"/>
    <w:rsid w:val="00891592"/>
    <w:rsid w:val="00891EEB"/>
    <w:rsid w:val="00891F72"/>
    <w:rsid w:val="00892414"/>
    <w:rsid w:val="0089257A"/>
    <w:rsid w:val="008929BA"/>
    <w:rsid w:val="00892F15"/>
    <w:rsid w:val="00893987"/>
    <w:rsid w:val="00893B1E"/>
    <w:rsid w:val="00893BDC"/>
    <w:rsid w:val="00893D4D"/>
    <w:rsid w:val="00893F4E"/>
    <w:rsid w:val="008941B4"/>
    <w:rsid w:val="008941E7"/>
    <w:rsid w:val="008953E5"/>
    <w:rsid w:val="00895515"/>
    <w:rsid w:val="008967F1"/>
    <w:rsid w:val="00896B4C"/>
    <w:rsid w:val="00896BED"/>
    <w:rsid w:val="008971E3"/>
    <w:rsid w:val="00897416"/>
    <w:rsid w:val="008976AB"/>
    <w:rsid w:val="008979AB"/>
    <w:rsid w:val="00897DC6"/>
    <w:rsid w:val="008A0089"/>
    <w:rsid w:val="008A09F7"/>
    <w:rsid w:val="008A0C87"/>
    <w:rsid w:val="008A132B"/>
    <w:rsid w:val="008A16B2"/>
    <w:rsid w:val="008A19FF"/>
    <w:rsid w:val="008A1B17"/>
    <w:rsid w:val="008A1B8F"/>
    <w:rsid w:val="008A1F12"/>
    <w:rsid w:val="008A267D"/>
    <w:rsid w:val="008A2911"/>
    <w:rsid w:val="008A29B2"/>
    <w:rsid w:val="008A2B9E"/>
    <w:rsid w:val="008A2FC6"/>
    <w:rsid w:val="008A32D9"/>
    <w:rsid w:val="008A343E"/>
    <w:rsid w:val="008A348E"/>
    <w:rsid w:val="008A36E2"/>
    <w:rsid w:val="008A3717"/>
    <w:rsid w:val="008A3759"/>
    <w:rsid w:val="008A3944"/>
    <w:rsid w:val="008A39A8"/>
    <w:rsid w:val="008A3A91"/>
    <w:rsid w:val="008A3B09"/>
    <w:rsid w:val="008A40CB"/>
    <w:rsid w:val="008A4567"/>
    <w:rsid w:val="008A503B"/>
    <w:rsid w:val="008A5460"/>
    <w:rsid w:val="008A590D"/>
    <w:rsid w:val="008A6194"/>
    <w:rsid w:val="008A6306"/>
    <w:rsid w:val="008A64B2"/>
    <w:rsid w:val="008A68FE"/>
    <w:rsid w:val="008A6C5E"/>
    <w:rsid w:val="008A6D91"/>
    <w:rsid w:val="008A7397"/>
    <w:rsid w:val="008A7673"/>
    <w:rsid w:val="008A7769"/>
    <w:rsid w:val="008A7C77"/>
    <w:rsid w:val="008A7FC8"/>
    <w:rsid w:val="008B0420"/>
    <w:rsid w:val="008B06ED"/>
    <w:rsid w:val="008B09DA"/>
    <w:rsid w:val="008B0A68"/>
    <w:rsid w:val="008B0B6C"/>
    <w:rsid w:val="008B0DA4"/>
    <w:rsid w:val="008B1BD8"/>
    <w:rsid w:val="008B1E29"/>
    <w:rsid w:val="008B1EEB"/>
    <w:rsid w:val="008B21EF"/>
    <w:rsid w:val="008B2DFA"/>
    <w:rsid w:val="008B3565"/>
    <w:rsid w:val="008B4545"/>
    <w:rsid w:val="008B5246"/>
    <w:rsid w:val="008B52F8"/>
    <w:rsid w:val="008B67C2"/>
    <w:rsid w:val="008B6B1D"/>
    <w:rsid w:val="008B7036"/>
    <w:rsid w:val="008B7278"/>
    <w:rsid w:val="008B72AD"/>
    <w:rsid w:val="008B73C8"/>
    <w:rsid w:val="008B7493"/>
    <w:rsid w:val="008B79C3"/>
    <w:rsid w:val="008C0167"/>
    <w:rsid w:val="008C068B"/>
    <w:rsid w:val="008C0B3D"/>
    <w:rsid w:val="008C0DC5"/>
    <w:rsid w:val="008C133D"/>
    <w:rsid w:val="008C1BFF"/>
    <w:rsid w:val="008C1C26"/>
    <w:rsid w:val="008C21CF"/>
    <w:rsid w:val="008C227B"/>
    <w:rsid w:val="008C2AC5"/>
    <w:rsid w:val="008C2CB3"/>
    <w:rsid w:val="008C2E2D"/>
    <w:rsid w:val="008C34F5"/>
    <w:rsid w:val="008C3CCC"/>
    <w:rsid w:val="008C3EE9"/>
    <w:rsid w:val="008C5183"/>
    <w:rsid w:val="008C5192"/>
    <w:rsid w:val="008C51A0"/>
    <w:rsid w:val="008C52EF"/>
    <w:rsid w:val="008C5687"/>
    <w:rsid w:val="008C588D"/>
    <w:rsid w:val="008C5B1F"/>
    <w:rsid w:val="008C6160"/>
    <w:rsid w:val="008C6372"/>
    <w:rsid w:val="008C6810"/>
    <w:rsid w:val="008C6AED"/>
    <w:rsid w:val="008C6CE4"/>
    <w:rsid w:val="008C6E5A"/>
    <w:rsid w:val="008C71D8"/>
    <w:rsid w:val="008C7663"/>
    <w:rsid w:val="008C7749"/>
    <w:rsid w:val="008C789D"/>
    <w:rsid w:val="008C789E"/>
    <w:rsid w:val="008D031E"/>
    <w:rsid w:val="008D0668"/>
    <w:rsid w:val="008D16FE"/>
    <w:rsid w:val="008D17E4"/>
    <w:rsid w:val="008D23C9"/>
    <w:rsid w:val="008D245E"/>
    <w:rsid w:val="008D249F"/>
    <w:rsid w:val="008D257E"/>
    <w:rsid w:val="008D298F"/>
    <w:rsid w:val="008D2BF5"/>
    <w:rsid w:val="008D3084"/>
    <w:rsid w:val="008D3181"/>
    <w:rsid w:val="008D36DD"/>
    <w:rsid w:val="008D4010"/>
    <w:rsid w:val="008D4485"/>
    <w:rsid w:val="008D54A2"/>
    <w:rsid w:val="008D563B"/>
    <w:rsid w:val="008D573C"/>
    <w:rsid w:val="008D57D1"/>
    <w:rsid w:val="008D5C85"/>
    <w:rsid w:val="008D5EFD"/>
    <w:rsid w:val="008D60EE"/>
    <w:rsid w:val="008D61CE"/>
    <w:rsid w:val="008D623A"/>
    <w:rsid w:val="008D6714"/>
    <w:rsid w:val="008D6838"/>
    <w:rsid w:val="008D6A32"/>
    <w:rsid w:val="008D6D17"/>
    <w:rsid w:val="008D6DC7"/>
    <w:rsid w:val="008D71BC"/>
    <w:rsid w:val="008D7207"/>
    <w:rsid w:val="008D7394"/>
    <w:rsid w:val="008D7919"/>
    <w:rsid w:val="008E08D4"/>
    <w:rsid w:val="008E0AC2"/>
    <w:rsid w:val="008E0AF6"/>
    <w:rsid w:val="008E0C51"/>
    <w:rsid w:val="008E0E10"/>
    <w:rsid w:val="008E1128"/>
    <w:rsid w:val="008E175A"/>
    <w:rsid w:val="008E194B"/>
    <w:rsid w:val="008E1D1E"/>
    <w:rsid w:val="008E1E3E"/>
    <w:rsid w:val="008E1FB9"/>
    <w:rsid w:val="008E27B1"/>
    <w:rsid w:val="008E2843"/>
    <w:rsid w:val="008E2FE2"/>
    <w:rsid w:val="008E342A"/>
    <w:rsid w:val="008E34ED"/>
    <w:rsid w:val="008E3691"/>
    <w:rsid w:val="008E38D0"/>
    <w:rsid w:val="008E3FC8"/>
    <w:rsid w:val="008E431B"/>
    <w:rsid w:val="008E4926"/>
    <w:rsid w:val="008E492E"/>
    <w:rsid w:val="008E4E07"/>
    <w:rsid w:val="008E4F90"/>
    <w:rsid w:val="008E5028"/>
    <w:rsid w:val="008E52F1"/>
    <w:rsid w:val="008E54C9"/>
    <w:rsid w:val="008E58D7"/>
    <w:rsid w:val="008E592A"/>
    <w:rsid w:val="008E67B0"/>
    <w:rsid w:val="008E6917"/>
    <w:rsid w:val="008E707B"/>
    <w:rsid w:val="008E73DF"/>
    <w:rsid w:val="008E74F8"/>
    <w:rsid w:val="008E7559"/>
    <w:rsid w:val="008E7AF9"/>
    <w:rsid w:val="008E7D4F"/>
    <w:rsid w:val="008F065D"/>
    <w:rsid w:val="008F09E5"/>
    <w:rsid w:val="008F12BE"/>
    <w:rsid w:val="008F1583"/>
    <w:rsid w:val="008F1AD6"/>
    <w:rsid w:val="008F1BE7"/>
    <w:rsid w:val="008F1C45"/>
    <w:rsid w:val="008F1D66"/>
    <w:rsid w:val="008F1E3E"/>
    <w:rsid w:val="008F236B"/>
    <w:rsid w:val="008F2A34"/>
    <w:rsid w:val="008F2B14"/>
    <w:rsid w:val="008F2B65"/>
    <w:rsid w:val="008F2C3E"/>
    <w:rsid w:val="008F379D"/>
    <w:rsid w:val="008F3B75"/>
    <w:rsid w:val="008F3CDD"/>
    <w:rsid w:val="008F3F7A"/>
    <w:rsid w:val="008F442E"/>
    <w:rsid w:val="008F4B91"/>
    <w:rsid w:val="008F4D57"/>
    <w:rsid w:val="008F5B29"/>
    <w:rsid w:val="008F61BE"/>
    <w:rsid w:val="008F6508"/>
    <w:rsid w:val="008F6849"/>
    <w:rsid w:val="008F75EC"/>
    <w:rsid w:val="008F763A"/>
    <w:rsid w:val="008F7C19"/>
    <w:rsid w:val="008F7CE3"/>
    <w:rsid w:val="008F7E68"/>
    <w:rsid w:val="00900259"/>
    <w:rsid w:val="009004F5"/>
    <w:rsid w:val="00900CC5"/>
    <w:rsid w:val="00900D65"/>
    <w:rsid w:val="009010D0"/>
    <w:rsid w:val="00901352"/>
    <w:rsid w:val="00901A72"/>
    <w:rsid w:val="0090214C"/>
    <w:rsid w:val="0090253F"/>
    <w:rsid w:val="00902A5C"/>
    <w:rsid w:val="0090365A"/>
    <w:rsid w:val="00903AE2"/>
    <w:rsid w:val="00903DAB"/>
    <w:rsid w:val="009046A1"/>
    <w:rsid w:val="00904830"/>
    <w:rsid w:val="00904A3E"/>
    <w:rsid w:val="00904D07"/>
    <w:rsid w:val="00904FAE"/>
    <w:rsid w:val="009052CA"/>
    <w:rsid w:val="00905378"/>
    <w:rsid w:val="00905AD5"/>
    <w:rsid w:val="00905AFB"/>
    <w:rsid w:val="0090701C"/>
    <w:rsid w:val="0090738D"/>
    <w:rsid w:val="00907756"/>
    <w:rsid w:val="00907A11"/>
    <w:rsid w:val="00907F58"/>
    <w:rsid w:val="00910506"/>
    <w:rsid w:val="0091083A"/>
    <w:rsid w:val="0091083F"/>
    <w:rsid w:val="00910ADA"/>
    <w:rsid w:val="00910CAB"/>
    <w:rsid w:val="00911BBA"/>
    <w:rsid w:val="00911E4C"/>
    <w:rsid w:val="00912221"/>
    <w:rsid w:val="0091237C"/>
    <w:rsid w:val="00912913"/>
    <w:rsid w:val="009135D4"/>
    <w:rsid w:val="009136C4"/>
    <w:rsid w:val="00913979"/>
    <w:rsid w:val="009140D4"/>
    <w:rsid w:val="009142D1"/>
    <w:rsid w:val="00914590"/>
    <w:rsid w:val="00914866"/>
    <w:rsid w:val="00914963"/>
    <w:rsid w:val="00914AEE"/>
    <w:rsid w:val="0091558A"/>
    <w:rsid w:val="009159AC"/>
    <w:rsid w:val="00916362"/>
    <w:rsid w:val="00916ABE"/>
    <w:rsid w:val="0092035A"/>
    <w:rsid w:val="00920CED"/>
    <w:rsid w:val="0092124C"/>
    <w:rsid w:val="0092130C"/>
    <w:rsid w:val="00921544"/>
    <w:rsid w:val="00921DB0"/>
    <w:rsid w:val="00922127"/>
    <w:rsid w:val="009222A4"/>
    <w:rsid w:val="009222E0"/>
    <w:rsid w:val="00922848"/>
    <w:rsid w:val="0092341F"/>
    <w:rsid w:val="009234BF"/>
    <w:rsid w:val="00923882"/>
    <w:rsid w:val="00923BB4"/>
    <w:rsid w:val="00923D01"/>
    <w:rsid w:val="00923EE0"/>
    <w:rsid w:val="00923FFD"/>
    <w:rsid w:val="009242F3"/>
    <w:rsid w:val="00924627"/>
    <w:rsid w:val="00924718"/>
    <w:rsid w:val="009248FC"/>
    <w:rsid w:val="009249C7"/>
    <w:rsid w:val="00924C4D"/>
    <w:rsid w:val="009251EA"/>
    <w:rsid w:val="009255A4"/>
    <w:rsid w:val="00925A89"/>
    <w:rsid w:val="00925D33"/>
    <w:rsid w:val="00925F2A"/>
    <w:rsid w:val="00925F5F"/>
    <w:rsid w:val="009260C5"/>
    <w:rsid w:val="009262D0"/>
    <w:rsid w:val="00926506"/>
    <w:rsid w:val="00926560"/>
    <w:rsid w:val="0092674C"/>
    <w:rsid w:val="0092694B"/>
    <w:rsid w:val="00926985"/>
    <w:rsid w:val="00926A2E"/>
    <w:rsid w:val="0092700E"/>
    <w:rsid w:val="009270DF"/>
    <w:rsid w:val="009272AC"/>
    <w:rsid w:val="00927376"/>
    <w:rsid w:val="009273FC"/>
    <w:rsid w:val="009274C5"/>
    <w:rsid w:val="009274DA"/>
    <w:rsid w:val="0092769A"/>
    <w:rsid w:val="009277FC"/>
    <w:rsid w:val="0092799F"/>
    <w:rsid w:val="00927AAC"/>
    <w:rsid w:val="00927EF6"/>
    <w:rsid w:val="00930D1D"/>
    <w:rsid w:val="00930FB0"/>
    <w:rsid w:val="00930FE7"/>
    <w:rsid w:val="00931121"/>
    <w:rsid w:val="00931485"/>
    <w:rsid w:val="009318B9"/>
    <w:rsid w:val="00931B86"/>
    <w:rsid w:val="00932051"/>
    <w:rsid w:val="00932497"/>
    <w:rsid w:val="009324D9"/>
    <w:rsid w:val="00932AB7"/>
    <w:rsid w:val="00932C43"/>
    <w:rsid w:val="009333D7"/>
    <w:rsid w:val="00933668"/>
    <w:rsid w:val="0093440A"/>
    <w:rsid w:val="009344A9"/>
    <w:rsid w:val="00934581"/>
    <w:rsid w:val="009351CD"/>
    <w:rsid w:val="00935294"/>
    <w:rsid w:val="00935701"/>
    <w:rsid w:val="00935D08"/>
    <w:rsid w:val="00936A38"/>
    <w:rsid w:val="009372A0"/>
    <w:rsid w:val="009374A8"/>
    <w:rsid w:val="009379DC"/>
    <w:rsid w:val="00940815"/>
    <w:rsid w:val="00941075"/>
    <w:rsid w:val="00941651"/>
    <w:rsid w:val="009416A8"/>
    <w:rsid w:val="0094174B"/>
    <w:rsid w:val="009418CF"/>
    <w:rsid w:val="009425F4"/>
    <w:rsid w:val="00942A41"/>
    <w:rsid w:val="00943359"/>
    <w:rsid w:val="009435B3"/>
    <w:rsid w:val="00943A27"/>
    <w:rsid w:val="00944159"/>
    <w:rsid w:val="00944478"/>
    <w:rsid w:val="0094478D"/>
    <w:rsid w:val="00944883"/>
    <w:rsid w:val="00944FB2"/>
    <w:rsid w:val="009450B4"/>
    <w:rsid w:val="00945161"/>
    <w:rsid w:val="00945425"/>
    <w:rsid w:val="009461A7"/>
    <w:rsid w:val="00946A17"/>
    <w:rsid w:val="00946A4D"/>
    <w:rsid w:val="00946FD9"/>
    <w:rsid w:val="00947306"/>
    <w:rsid w:val="0094736C"/>
    <w:rsid w:val="00947AC4"/>
    <w:rsid w:val="00947B1B"/>
    <w:rsid w:val="00947CA8"/>
    <w:rsid w:val="00947FB0"/>
    <w:rsid w:val="0095021A"/>
    <w:rsid w:val="00950442"/>
    <w:rsid w:val="009507A0"/>
    <w:rsid w:val="0095096C"/>
    <w:rsid w:val="00951524"/>
    <w:rsid w:val="009517FB"/>
    <w:rsid w:val="00951BC8"/>
    <w:rsid w:val="00951CA6"/>
    <w:rsid w:val="00951D97"/>
    <w:rsid w:val="009520F1"/>
    <w:rsid w:val="00952135"/>
    <w:rsid w:val="00952228"/>
    <w:rsid w:val="00952552"/>
    <w:rsid w:val="00952B03"/>
    <w:rsid w:val="00952DFD"/>
    <w:rsid w:val="00952F37"/>
    <w:rsid w:val="0095326F"/>
    <w:rsid w:val="00953902"/>
    <w:rsid w:val="00953D26"/>
    <w:rsid w:val="00953E8E"/>
    <w:rsid w:val="00954AB9"/>
    <w:rsid w:val="00955902"/>
    <w:rsid w:val="0095594F"/>
    <w:rsid w:val="00955C35"/>
    <w:rsid w:val="00955F18"/>
    <w:rsid w:val="009560DD"/>
    <w:rsid w:val="00956318"/>
    <w:rsid w:val="00956CA1"/>
    <w:rsid w:val="00956D54"/>
    <w:rsid w:val="00957500"/>
    <w:rsid w:val="00957B42"/>
    <w:rsid w:val="00957E6A"/>
    <w:rsid w:val="009603FE"/>
    <w:rsid w:val="009605A2"/>
    <w:rsid w:val="00960FB1"/>
    <w:rsid w:val="009612FE"/>
    <w:rsid w:val="009613CA"/>
    <w:rsid w:val="009619E7"/>
    <w:rsid w:val="00961BA0"/>
    <w:rsid w:val="00961F23"/>
    <w:rsid w:val="009620A0"/>
    <w:rsid w:val="00962998"/>
    <w:rsid w:val="00962BAB"/>
    <w:rsid w:val="00963410"/>
    <w:rsid w:val="00963D5B"/>
    <w:rsid w:val="009643C2"/>
    <w:rsid w:val="00964BA5"/>
    <w:rsid w:val="00964BF5"/>
    <w:rsid w:val="00964D5A"/>
    <w:rsid w:val="00964E37"/>
    <w:rsid w:val="00965065"/>
    <w:rsid w:val="0096570B"/>
    <w:rsid w:val="009658E9"/>
    <w:rsid w:val="00966686"/>
    <w:rsid w:val="009666A0"/>
    <w:rsid w:val="0096692E"/>
    <w:rsid w:val="00966B14"/>
    <w:rsid w:val="00966C64"/>
    <w:rsid w:val="00966E6A"/>
    <w:rsid w:val="009675FE"/>
    <w:rsid w:val="009676B7"/>
    <w:rsid w:val="00970157"/>
    <w:rsid w:val="009705B2"/>
    <w:rsid w:val="00970798"/>
    <w:rsid w:val="00971B97"/>
    <w:rsid w:val="00971C4B"/>
    <w:rsid w:val="009725DD"/>
    <w:rsid w:val="0097297A"/>
    <w:rsid w:val="00972F43"/>
    <w:rsid w:val="00973274"/>
    <w:rsid w:val="009732F1"/>
    <w:rsid w:val="00973C9F"/>
    <w:rsid w:val="00973E38"/>
    <w:rsid w:val="009744F4"/>
    <w:rsid w:val="00974E37"/>
    <w:rsid w:val="00975189"/>
    <w:rsid w:val="00975914"/>
    <w:rsid w:val="00975F20"/>
    <w:rsid w:val="00976122"/>
    <w:rsid w:val="00976233"/>
    <w:rsid w:val="00976425"/>
    <w:rsid w:val="00977222"/>
    <w:rsid w:val="00977533"/>
    <w:rsid w:val="00977ADC"/>
    <w:rsid w:val="00980BB4"/>
    <w:rsid w:val="00980C0B"/>
    <w:rsid w:val="00981154"/>
    <w:rsid w:val="00981275"/>
    <w:rsid w:val="009813C8"/>
    <w:rsid w:val="00981754"/>
    <w:rsid w:val="00981768"/>
    <w:rsid w:val="0098186E"/>
    <w:rsid w:val="00981C5A"/>
    <w:rsid w:val="00981D30"/>
    <w:rsid w:val="00981FE7"/>
    <w:rsid w:val="00982046"/>
    <w:rsid w:val="009824A7"/>
    <w:rsid w:val="00982593"/>
    <w:rsid w:val="0098350D"/>
    <w:rsid w:val="009835D1"/>
    <w:rsid w:val="009838FC"/>
    <w:rsid w:val="009845FA"/>
    <w:rsid w:val="009847D6"/>
    <w:rsid w:val="00984878"/>
    <w:rsid w:val="00984950"/>
    <w:rsid w:val="00984A72"/>
    <w:rsid w:val="00984CDF"/>
    <w:rsid w:val="00984D6E"/>
    <w:rsid w:val="00984FC3"/>
    <w:rsid w:val="00985697"/>
    <w:rsid w:val="009859D5"/>
    <w:rsid w:val="00985C20"/>
    <w:rsid w:val="0098604A"/>
    <w:rsid w:val="0098610E"/>
    <w:rsid w:val="00986164"/>
    <w:rsid w:val="00986496"/>
    <w:rsid w:val="0098652C"/>
    <w:rsid w:val="0098664F"/>
    <w:rsid w:val="009867AA"/>
    <w:rsid w:val="009867DF"/>
    <w:rsid w:val="00986F54"/>
    <w:rsid w:val="00987698"/>
    <w:rsid w:val="00987E70"/>
    <w:rsid w:val="00990090"/>
    <w:rsid w:val="00990539"/>
    <w:rsid w:val="0099061A"/>
    <w:rsid w:val="009907EC"/>
    <w:rsid w:val="00990B51"/>
    <w:rsid w:val="00990D5C"/>
    <w:rsid w:val="00991186"/>
    <w:rsid w:val="0099138A"/>
    <w:rsid w:val="0099141C"/>
    <w:rsid w:val="0099192C"/>
    <w:rsid w:val="00991CC0"/>
    <w:rsid w:val="00992881"/>
    <w:rsid w:val="009936FD"/>
    <w:rsid w:val="0099372E"/>
    <w:rsid w:val="00993AC6"/>
    <w:rsid w:val="00993F7E"/>
    <w:rsid w:val="0099423E"/>
    <w:rsid w:val="009942BA"/>
    <w:rsid w:val="009944CD"/>
    <w:rsid w:val="00994D03"/>
    <w:rsid w:val="00995204"/>
    <w:rsid w:val="00995308"/>
    <w:rsid w:val="009955A2"/>
    <w:rsid w:val="00995771"/>
    <w:rsid w:val="009957D4"/>
    <w:rsid w:val="00995D3B"/>
    <w:rsid w:val="00996624"/>
    <w:rsid w:val="0099664F"/>
    <w:rsid w:val="00996A10"/>
    <w:rsid w:val="0099719A"/>
    <w:rsid w:val="0099741C"/>
    <w:rsid w:val="00997B8F"/>
    <w:rsid w:val="00997DD4"/>
    <w:rsid w:val="009A05F1"/>
    <w:rsid w:val="009A0BED"/>
    <w:rsid w:val="009A0E36"/>
    <w:rsid w:val="009A0EFA"/>
    <w:rsid w:val="009A1B6C"/>
    <w:rsid w:val="009A21A7"/>
    <w:rsid w:val="009A2910"/>
    <w:rsid w:val="009A298A"/>
    <w:rsid w:val="009A29C9"/>
    <w:rsid w:val="009A2B15"/>
    <w:rsid w:val="009A2E74"/>
    <w:rsid w:val="009A3085"/>
    <w:rsid w:val="009A3288"/>
    <w:rsid w:val="009A3B02"/>
    <w:rsid w:val="009A3DD2"/>
    <w:rsid w:val="009A4D6B"/>
    <w:rsid w:val="009A4E66"/>
    <w:rsid w:val="009A4E77"/>
    <w:rsid w:val="009A53A6"/>
    <w:rsid w:val="009A5568"/>
    <w:rsid w:val="009A56E7"/>
    <w:rsid w:val="009A5E38"/>
    <w:rsid w:val="009A62F5"/>
    <w:rsid w:val="009A67B1"/>
    <w:rsid w:val="009A6D8A"/>
    <w:rsid w:val="009A70D9"/>
    <w:rsid w:val="009A7552"/>
    <w:rsid w:val="009B0FB5"/>
    <w:rsid w:val="009B105C"/>
    <w:rsid w:val="009B2949"/>
    <w:rsid w:val="009B2DDF"/>
    <w:rsid w:val="009B2EA1"/>
    <w:rsid w:val="009B2FF2"/>
    <w:rsid w:val="009B3299"/>
    <w:rsid w:val="009B41CB"/>
    <w:rsid w:val="009B446B"/>
    <w:rsid w:val="009B46A3"/>
    <w:rsid w:val="009B4E53"/>
    <w:rsid w:val="009B511E"/>
    <w:rsid w:val="009B5149"/>
    <w:rsid w:val="009B5237"/>
    <w:rsid w:val="009B572E"/>
    <w:rsid w:val="009B5795"/>
    <w:rsid w:val="009B58D0"/>
    <w:rsid w:val="009B58E4"/>
    <w:rsid w:val="009B5986"/>
    <w:rsid w:val="009B5CD7"/>
    <w:rsid w:val="009B5EB3"/>
    <w:rsid w:val="009B5F27"/>
    <w:rsid w:val="009B61FE"/>
    <w:rsid w:val="009B6F58"/>
    <w:rsid w:val="009B730B"/>
    <w:rsid w:val="009B7C49"/>
    <w:rsid w:val="009B7C96"/>
    <w:rsid w:val="009C04EA"/>
    <w:rsid w:val="009C0C1C"/>
    <w:rsid w:val="009C0EEF"/>
    <w:rsid w:val="009C1134"/>
    <w:rsid w:val="009C1380"/>
    <w:rsid w:val="009C18DA"/>
    <w:rsid w:val="009C1A76"/>
    <w:rsid w:val="009C1B9A"/>
    <w:rsid w:val="009C1FAF"/>
    <w:rsid w:val="009C230E"/>
    <w:rsid w:val="009C29C4"/>
    <w:rsid w:val="009C2AE9"/>
    <w:rsid w:val="009C2BFD"/>
    <w:rsid w:val="009C3287"/>
    <w:rsid w:val="009C3346"/>
    <w:rsid w:val="009C3977"/>
    <w:rsid w:val="009C3B9B"/>
    <w:rsid w:val="009C3E32"/>
    <w:rsid w:val="009C3EC3"/>
    <w:rsid w:val="009C4013"/>
    <w:rsid w:val="009C428E"/>
    <w:rsid w:val="009C43FF"/>
    <w:rsid w:val="009C5559"/>
    <w:rsid w:val="009C57A9"/>
    <w:rsid w:val="009C5A4B"/>
    <w:rsid w:val="009C5C80"/>
    <w:rsid w:val="009C5CE9"/>
    <w:rsid w:val="009C600F"/>
    <w:rsid w:val="009C61AF"/>
    <w:rsid w:val="009C63FD"/>
    <w:rsid w:val="009C6581"/>
    <w:rsid w:val="009C65CF"/>
    <w:rsid w:val="009C67AB"/>
    <w:rsid w:val="009C6C26"/>
    <w:rsid w:val="009C6D93"/>
    <w:rsid w:val="009C7269"/>
    <w:rsid w:val="009C7465"/>
    <w:rsid w:val="009C75C4"/>
    <w:rsid w:val="009C7AE1"/>
    <w:rsid w:val="009C7BB0"/>
    <w:rsid w:val="009C7FE3"/>
    <w:rsid w:val="009D0026"/>
    <w:rsid w:val="009D0473"/>
    <w:rsid w:val="009D1054"/>
    <w:rsid w:val="009D1998"/>
    <w:rsid w:val="009D1B66"/>
    <w:rsid w:val="009D2475"/>
    <w:rsid w:val="009D29E4"/>
    <w:rsid w:val="009D2B6D"/>
    <w:rsid w:val="009D2C85"/>
    <w:rsid w:val="009D336B"/>
    <w:rsid w:val="009D33B9"/>
    <w:rsid w:val="009D3C93"/>
    <w:rsid w:val="009D4120"/>
    <w:rsid w:val="009D43AF"/>
    <w:rsid w:val="009D4610"/>
    <w:rsid w:val="009D4C21"/>
    <w:rsid w:val="009D5532"/>
    <w:rsid w:val="009D55A7"/>
    <w:rsid w:val="009D5CC5"/>
    <w:rsid w:val="009D5CFA"/>
    <w:rsid w:val="009D62D5"/>
    <w:rsid w:val="009D65B1"/>
    <w:rsid w:val="009D66D3"/>
    <w:rsid w:val="009D7C65"/>
    <w:rsid w:val="009D7D74"/>
    <w:rsid w:val="009E03C9"/>
    <w:rsid w:val="009E0863"/>
    <w:rsid w:val="009E08AB"/>
    <w:rsid w:val="009E095B"/>
    <w:rsid w:val="009E171E"/>
    <w:rsid w:val="009E1A97"/>
    <w:rsid w:val="009E1C53"/>
    <w:rsid w:val="009E1D48"/>
    <w:rsid w:val="009E2242"/>
    <w:rsid w:val="009E2555"/>
    <w:rsid w:val="009E2C2E"/>
    <w:rsid w:val="009E3372"/>
    <w:rsid w:val="009E366C"/>
    <w:rsid w:val="009E39B6"/>
    <w:rsid w:val="009E3B34"/>
    <w:rsid w:val="009E3FD6"/>
    <w:rsid w:val="009E402C"/>
    <w:rsid w:val="009E412C"/>
    <w:rsid w:val="009E43A8"/>
    <w:rsid w:val="009E44EA"/>
    <w:rsid w:val="009E463A"/>
    <w:rsid w:val="009E4705"/>
    <w:rsid w:val="009E4AAB"/>
    <w:rsid w:val="009E4B3A"/>
    <w:rsid w:val="009E4BE0"/>
    <w:rsid w:val="009E533E"/>
    <w:rsid w:val="009E5970"/>
    <w:rsid w:val="009E5B34"/>
    <w:rsid w:val="009E5E09"/>
    <w:rsid w:val="009E62CA"/>
    <w:rsid w:val="009E6450"/>
    <w:rsid w:val="009E6788"/>
    <w:rsid w:val="009E685E"/>
    <w:rsid w:val="009E6A0E"/>
    <w:rsid w:val="009E6B21"/>
    <w:rsid w:val="009E6FD7"/>
    <w:rsid w:val="009E7028"/>
    <w:rsid w:val="009E73ED"/>
    <w:rsid w:val="009E7714"/>
    <w:rsid w:val="009E77B5"/>
    <w:rsid w:val="009E7A86"/>
    <w:rsid w:val="009E7C17"/>
    <w:rsid w:val="009E7C42"/>
    <w:rsid w:val="009F0024"/>
    <w:rsid w:val="009F0192"/>
    <w:rsid w:val="009F01F4"/>
    <w:rsid w:val="009F0313"/>
    <w:rsid w:val="009F0389"/>
    <w:rsid w:val="009F05FD"/>
    <w:rsid w:val="009F0827"/>
    <w:rsid w:val="009F0878"/>
    <w:rsid w:val="009F0E04"/>
    <w:rsid w:val="009F0E10"/>
    <w:rsid w:val="009F0E86"/>
    <w:rsid w:val="009F10DE"/>
    <w:rsid w:val="009F121D"/>
    <w:rsid w:val="009F174B"/>
    <w:rsid w:val="009F1A07"/>
    <w:rsid w:val="009F1C20"/>
    <w:rsid w:val="009F1FB6"/>
    <w:rsid w:val="009F2835"/>
    <w:rsid w:val="009F2AB4"/>
    <w:rsid w:val="009F3126"/>
    <w:rsid w:val="009F330D"/>
    <w:rsid w:val="009F3CE3"/>
    <w:rsid w:val="009F3DF0"/>
    <w:rsid w:val="009F3E99"/>
    <w:rsid w:val="009F40DA"/>
    <w:rsid w:val="009F41B7"/>
    <w:rsid w:val="009F5D1D"/>
    <w:rsid w:val="009F5D9A"/>
    <w:rsid w:val="009F607C"/>
    <w:rsid w:val="009F62A3"/>
    <w:rsid w:val="009F6A58"/>
    <w:rsid w:val="009F6CC5"/>
    <w:rsid w:val="009F6D76"/>
    <w:rsid w:val="009F6FED"/>
    <w:rsid w:val="009F7306"/>
    <w:rsid w:val="009F73B7"/>
    <w:rsid w:val="009F7784"/>
    <w:rsid w:val="009F7857"/>
    <w:rsid w:val="009F79C9"/>
    <w:rsid w:val="009F7A2E"/>
    <w:rsid w:val="009F7AE1"/>
    <w:rsid w:val="009F7CB9"/>
    <w:rsid w:val="009F7FEB"/>
    <w:rsid w:val="00A0093F"/>
    <w:rsid w:val="00A00A40"/>
    <w:rsid w:val="00A00ADA"/>
    <w:rsid w:val="00A01812"/>
    <w:rsid w:val="00A0188D"/>
    <w:rsid w:val="00A027E3"/>
    <w:rsid w:val="00A027E6"/>
    <w:rsid w:val="00A02EAE"/>
    <w:rsid w:val="00A03113"/>
    <w:rsid w:val="00A031B9"/>
    <w:rsid w:val="00A03562"/>
    <w:rsid w:val="00A03B31"/>
    <w:rsid w:val="00A03D26"/>
    <w:rsid w:val="00A0407F"/>
    <w:rsid w:val="00A0438B"/>
    <w:rsid w:val="00A04E0E"/>
    <w:rsid w:val="00A04F89"/>
    <w:rsid w:val="00A0544E"/>
    <w:rsid w:val="00A055AA"/>
    <w:rsid w:val="00A06AE9"/>
    <w:rsid w:val="00A06D2D"/>
    <w:rsid w:val="00A06DB3"/>
    <w:rsid w:val="00A06FF2"/>
    <w:rsid w:val="00A071DE"/>
    <w:rsid w:val="00A073D2"/>
    <w:rsid w:val="00A073E6"/>
    <w:rsid w:val="00A07700"/>
    <w:rsid w:val="00A10200"/>
    <w:rsid w:val="00A1043A"/>
    <w:rsid w:val="00A104F6"/>
    <w:rsid w:val="00A11537"/>
    <w:rsid w:val="00A1172A"/>
    <w:rsid w:val="00A11E36"/>
    <w:rsid w:val="00A122B8"/>
    <w:rsid w:val="00A12379"/>
    <w:rsid w:val="00A1243D"/>
    <w:rsid w:val="00A12693"/>
    <w:rsid w:val="00A12F8E"/>
    <w:rsid w:val="00A12FA4"/>
    <w:rsid w:val="00A137ED"/>
    <w:rsid w:val="00A14062"/>
    <w:rsid w:val="00A140BF"/>
    <w:rsid w:val="00A143F9"/>
    <w:rsid w:val="00A1440C"/>
    <w:rsid w:val="00A14721"/>
    <w:rsid w:val="00A14818"/>
    <w:rsid w:val="00A148DC"/>
    <w:rsid w:val="00A14CA8"/>
    <w:rsid w:val="00A1552A"/>
    <w:rsid w:val="00A15550"/>
    <w:rsid w:val="00A1582F"/>
    <w:rsid w:val="00A15C2C"/>
    <w:rsid w:val="00A15C69"/>
    <w:rsid w:val="00A15E8B"/>
    <w:rsid w:val="00A16008"/>
    <w:rsid w:val="00A160EA"/>
    <w:rsid w:val="00A16383"/>
    <w:rsid w:val="00A16765"/>
    <w:rsid w:val="00A1680B"/>
    <w:rsid w:val="00A16D20"/>
    <w:rsid w:val="00A16D8E"/>
    <w:rsid w:val="00A16E33"/>
    <w:rsid w:val="00A17410"/>
    <w:rsid w:val="00A17AB6"/>
    <w:rsid w:val="00A201B1"/>
    <w:rsid w:val="00A20DF4"/>
    <w:rsid w:val="00A21299"/>
    <w:rsid w:val="00A21E69"/>
    <w:rsid w:val="00A220ED"/>
    <w:rsid w:val="00A2231F"/>
    <w:rsid w:val="00A22734"/>
    <w:rsid w:val="00A22995"/>
    <w:rsid w:val="00A22A81"/>
    <w:rsid w:val="00A22D3F"/>
    <w:rsid w:val="00A22DF2"/>
    <w:rsid w:val="00A24441"/>
    <w:rsid w:val="00A2448A"/>
    <w:rsid w:val="00A2489C"/>
    <w:rsid w:val="00A24EAA"/>
    <w:rsid w:val="00A2507D"/>
    <w:rsid w:val="00A250C5"/>
    <w:rsid w:val="00A2528E"/>
    <w:rsid w:val="00A25292"/>
    <w:rsid w:val="00A25696"/>
    <w:rsid w:val="00A26019"/>
    <w:rsid w:val="00A263CA"/>
    <w:rsid w:val="00A278D5"/>
    <w:rsid w:val="00A2793F"/>
    <w:rsid w:val="00A27D17"/>
    <w:rsid w:val="00A320C9"/>
    <w:rsid w:val="00A323CE"/>
    <w:rsid w:val="00A32642"/>
    <w:rsid w:val="00A3295F"/>
    <w:rsid w:val="00A32A71"/>
    <w:rsid w:val="00A32BDB"/>
    <w:rsid w:val="00A32E41"/>
    <w:rsid w:val="00A3344A"/>
    <w:rsid w:val="00A33AA8"/>
    <w:rsid w:val="00A33ACE"/>
    <w:rsid w:val="00A3421B"/>
    <w:rsid w:val="00A343AA"/>
    <w:rsid w:val="00A34966"/>
    <w:rsid w:val="00A34999"/>
    <w:rsid w:val="00A34B16"/>
    <w:rsid w:val="00A34D0C"/>
    <w:rsid w:val="00A35436"/>
    <w:rsid w:val="00A36247"/>
    <w:rsid w:val="00A3635F"/>
    <w:rsid w:val="00A36514"/>
    <w:rsid w:val="00A36D8F"/>
    <w:rsid w:val="00A36DC4"/>
    <w:rsid w:val="00A36DF6"/>
    <w:rsid w:val="00A373BD"/>
    <w:rsid w:val="00A375F7"/>
    <w:rsid w:val="00A37A07"/>
    <w:rsid w:val="00A37AC3"/>
    <w:rsid w:val="00A4040F"/>
    <w:rsid w:val="00A40443"/>
    <w:rsid w:val="00A40546"/>
    <w:rsid w:val="00A4086A"/>
    <w:rsid w:val="00A4087A"/>
    <w:rsid w:val="00A4089F"/>
    <w:rsid w:val="00A40DC2"/>
    <w:rsid w:val="00A410E5"/>
    <w:rsid w:val="00A41DAA"/>
    <w:rsid w:val="00A4248F"/>
    <w:rsid w:val="00A43419"/>
    <w:rsid w:val="00A4409B"/>
    <w:rsid w:val="00A4438C"/>
    <w:rsid w:val="00A4444C"/>
    <w:rsid w:val="00A44BA3"/>
    <w:rsid w:val="00A4506F"/>
    <w:rsid w:val="00A454E3"/>
    <w:rsid w:val="00A459C8"/>
    <w:rsid w:val="00A45BA7"/>
    <w:rsid w:val="00A4625D"/>
    <w:rsid w:val="00A463B8"/>
    <w:rsid w:val="00A46671"/>
    <w:rsid w:val="00A4681E"/>
    <w:rsid w:val="00A46F35"/>
    <w:rsid w:val="00A47F57"/>
    <w:rsid w:val="00A50111"/>
    <w:rsid w:val="00A503DE"/>
    <w:rsid w:val="00A507E6"/>
    <w:rsid w:val="00A50914"/>
    <w:rsid w:val="00A50C45"/>
    <w:rsid w:val="00A51245"/>
    <w:rsid w:val="00A512F3"/>
    <w:rsid w:val="00A5146F"/>
    <w:rsid w:val="00A515FA"/>
    <w:rsid w:val="00A52078"/>
    <w:rsid w:val="00A52164"/>
    <w:rsid w:val="00A521A1"/>
    <w:rsid w:val="00A5273B"/>
    <w:rsid w:val="00A52800"/>
    <w:rsid w:val="00A5303E"/>
    <w:rsid w:val="00A53152"/>
    <w:rsid w:val="00A53A08"/>
    <w:rsid w:val="00A53A0E"/>
    <w:rsid w:val="00A53B48"/>
    <w:rsid w:val="00A53DBC"/>
    <w:rsid w:val="00A53F4D"/>
    <w:rsid w:val="00A547CE"/>
    <w:rsid w:val="00A54975"/>
    <w:rsid w:val="00A555D0"/>
    <w:rsid w:val="00A55879"/>
    <w:rsid w:val="00A55E68"/>
    <w:rsid w:val="00A55E8A"/>
    <w:rsid w:val="00A55F52"/>
    <w:rsid w:val="00A5652F"/>
    <w:rsid w:val="00A56AD4"/>
    <w:rsid w:val="00A56CE5"/>
    <w:rsid w:val="00A57957"/>
    <w:rsid w:val="00A57E22"/>
    <w:rsid w:val="00A60011"/>
    <w:rsid w:val="00A60688"/>
    <w:rsid w:val="00A60BBD"/>
    <w:rsid w:val="00A611DA"/>
    <w:rsid w:val="00A614C9"/>
    <w:rsid w:val="00A6156D"/>
    <w:rsid w:val="00A61794"/>
    <w:rsid w:val="00A62787"/>
    <w:rsid w:val="00A628E1"/>
    <w:rsid w:val="00A62C8D"/>
    <w:rsid w:val="00A62D52"/>
    <w:rsid w:val="00A62F20"/>
    <w:rsid w:val="00A6375A"/>
    <w:rsid w:val="00A63EB9"/>
    <w:rsid w:val="00A63FC8"/>
    <w:rsid w:val="00A64239"/>
    <w:rsid w:val="00A64823"/>
    <w:rsid w:val="00A64D43"/>
    <w:rsid w:val="00A64EE8"/>
    <w:rsid w:val="00A651A5"/>
    <w:rsid w:val="00A655C5"/>
    <w:rsid w:val="00A657F7"/>
    <w:rsid w:val="00A65953"/>
    <w:rsid w:val="00A6597F"/>
    <w:rsid w:val="00A65B83"/>
    <w:rsid w:val="00A66401"/>
    <w:rsid w:val="00A6645E"/>
    <w:rsid w:val="00A666B4"/>
    <w:rsid w:val="00A66ED9"/>
    <w:rsid w:val="00A6752A"/>
    <w:rsid w:val="00A6758C"/>
    <w:rsid w:val="00A6793F"/>
    <w:rsid w:val="00A679C7"/>
    <w:rsid w:val="00A67D6A"/>
    <w:rsid w:val="00A67DE3"/>
    <w:rsid w:val="00A67E86"/>
    <w:rsid w:val="00A67EC0"/>
    <w:rsid w:val="00A67FAE"/>
    <w:rsid w:val="00A705C0"/>
    <w:rsid w:val="00A7092E"/>
    <w:rsid w:val="00A709E7"/>
    <w:rsid w:val="00A70ECE"/>
    <w:rsid w:val="00A7106A"/>
    <w:rsid w:val="00A7156A"/>
    <w:rsid w:val="00A718B6"/>
    <w:rsid w:val="00A71B78"/>
    <w:rsid w:val="00A725B0"/>
    <w:rsid w:val="00A727AF"/>
    <w:rsid w:val="00A72CF5"/>
    <w:rsid w:val="00A72E23"/>
    <w:rsid w:val="00A72E54"/>
    <w:rsid w:val="00A7348B"/>
    <w:rsid w:val="00A735B8"/>
    <w:rsid w:val="00A7392D"/>
    <w:rsid w:val="00A73D6C"/>
    <w:rsid w:val="00A73DBC"/>
    <w:rsid w:val="00A74522"/>
    <w:rsid w:val="00A74AF5"/>
    <w:rsid w:val="00A7504B"/>
    <w:rsid w:val="00A75118"/>
    <w:rsid w:val="00A75244"/>
    <w:rsid w:val="00A758D9"/>
    <w:rsid w:val="00A75AC8"/>
    <w:rsid w:val="00A75ACE"/>
    <w:rsid w:val="00A76B14"/>
    <w:rsid w:val="00A76CE1"/>
    <w:rsid w:val="00A774DE"/>
    <w:rsid w:val="00A774F8"/>
    <w:rsid w:val="00A77771"/>
    <w:rsid w:val="00A77F7E"/>
    <w:rsid w:val="00A800CA"/>
    <w:rsid w:val="00A80900"/>
    <w:rsid w:val="00A810F8"/>
    <w:rsid w:val="00A811A2"/>
    <w:rsid w:val="00A814EA"/>
    <w:rsid w:val="00A815D9"/>
    <w:rsid w:val="00A81ACE"/>
    <w:rsid w:val="00A81F2E"/>
    <w:rsid w:val="00A81FDE"/>
    <w:rsid w:val="00A8292D"/>
    <w:rsid w:val="00A82C6C"/>
    <w:rsid w:val="00A82F6C"/>
    <w:rsid w:val="00A83138"/>
    <w:rsid w:val="00A8321D"/>
    <w:rsid w:val="00A83751"/>
    <w:rsid w:val="00A83A29"/>
    <w:rsid w:val="00A83B0F"/>
    <w:rsid w:val="00A83EF3"/>
    <w:rsid w:val="00A84419"/>
    <w:rsid w:val="00A84835"/>
    <w:rsid w:val="00A84CF3"/>
    <w:rsid w:val="00A84F7C"/>
    <w:rsid w:val="00A8517C"/>
    <w:rsid w:val="00A851E5"/>
    <w:rsid w:val="00A854F3"/>
    <w:rsid w:val="00A856FD"/>
    <w:rsid w:val="00A85A7F"/>
    <w:rsid w:val="00A86229"/>
    <w:rsid w:val="00A87658"/>
    <w:rsid w:val="00A878F4"/>
    <w:rsid w:val="00A87A65"/>
    <w:rsid w:val="00A87BAC"/>
    <w:rsid w:val="00A87BD6"/>
    <w:rsid w:val="00A87C5E"/>
    <w:rsid w:val="00A87C9E"/>
    <w:rsid w:val="00A87E0B"/>
    <w:rsid w:val="00A90099"/>
    <w:rsid w:val="00A90C35"/>
    <w:rsid w:val="00A90D24"/>
    <w:rsid w:val="00A9121C"/>
    <w:rsid w:val="00A91EA7"/>
    <w:rsid w:val="00A9205A"/>
    <w:rsid w:val="00A92334"/>
    <w:rsid w:val="00A9247C"/>
    <w:rsid w:val="00A924E0"/>
    <w:rsid w:val="00A927C2"/>
    <w:rsid w:val="00A929DE"/>
    <w:rsid w:val="00A931C7"/>
    <w:rsid w:val="00A9342F"/>
    <w:rsid w:val="00A934C5"/>
    <w:rsid w:val="00A93A98"/>
    <w:rsid w:val="00A93FEA"/>
    <w:rsid w:val="00A94226"/>
    <w:rsid w:val="00A943E3"/>
    <w:rsid w:val="00A9468B"/>
    <w:rsid w:val="00A95678"/>
    <w:rsid w:val="00A95932"/>
    <w:rsid w:val="00A95A65"/>
    <w:rsid w:val="00A95C43"/>
    <w:rsid w:val="00A96B75"/>
    <w:rsid w:val="00A96CD6"/>
    <w:rsid w:val="00A96DA6"/>
    <w:rsid w:val="00A96F5C"/>
    <w:rsid w:val="00A971D2"/>
    <w:rsid w:val="00A976BD"/>
    <w:rsid w:val="00A976CF"/>
    <w:rsid w:val="00AA0233"/>
    <w:rsid w:val="00AA04DB"/>
    <w:rsid w:val="00AA0677"/>
    <w:rsid w:val="00AA0749"/>
    <w:rsid w:val="00AA0750"/>
    <w:rsid w:val="00AA0ADB"/>
    <w:rsid w:val="00AA1203"/>
    <w:rsid w:val="00AA13CF"/>
    <w:rsid w:val="00AA14BA"/>
    <w:rsid w:val="00AA14CF"/>
    <w:rsid w:val="00AA15D0"/>
    <w:rsid w:val="00AA1768"/>
    <w:rsid w:val="00AA18BD"/>
    <w:rsid w:val="00AA1BAF"/>
    <w:rsid w:val="00AA1F48"/>
    <w:rsid w:val="00AA27F3"/>
    <w:rsid w:val="00AA3557"/>
    <w:rsid w:val="00AA3640"/>
    <w:rsid w:val="00AA3707"/>
    <w:rsid w:val="00AA3E82"/>
    <w:rsid w:val="00AA42F1"/>
    <w:rsid w:val="00AA4472"/>
    <w:rsid w:val="00AA4B5E"/>
    <w:rsid w:val="00AA52D2"/>
    <w:rsid w:val="00AA551F"/>
    <w:rsid w:val="00AA5630"/>
    <w:rsid w:val="00AA5FB1"/>
    <w:rsid w:val="00AA646E"/>
    <w:rsid w:val="00AA66DF"/>
    <w:rsid w:val="00AA6CFF"/>
    <w:rsid w:val="00AA700B"/>
    <w:rsid w:val="00AA7097"/>
    <w:rsid w:val="00AA7180"/>
    <w:rsid w:val="00AA74F5"/>
    <w:rsid w:val="00AA7AD6"/>
    <w:rsid w:val="00AA7B84"/>
    <w:rsid w:val="00AB039E"/>
    <w:rsid w:val="00AB0AB5"/>
    <w:rsid w:val="00AB1390"/>
    <w:rsid w:val="00AB17CD"/>
    <w:rsid w:val="00AB19DB"/>
    <w:rsid w:val="00AB1CE2"/>
    <w:rsid w:val="00AB1F20"/>
    <w:rsid w:val="00AB2956"/>
    <w:rsid w:val="00AB2A3D"/>
    <w:rsid w:val="00AB2EF4"/>
    <w:rsid w:val="00AB303D"/>
    <w:rsid w:val="00AB370D"/>
    <w:rsid w:val="00AB38E7"/>
    <w:rsid w:val="00AB401D"/>
    <w:rsid w:val="00AB40E3"/>
    <w:rsid w:val="00AB4A06"/>
    <w:rsid w:val="00AB52EB"/>
    <w:rsid w:val="00AB589A"/>
    <w:rsid w:val="00AB5931"/>
    <w:rsid w:val="00AB5BA9"/>
    <w:rsid w:val="00AB5D26"/>
    <w:rsid w:val="00AB6882"/>
    <w:rsid w:val="00AB778B"/>
    <w:rsid w:val="00AB77EC"/>
    <w:rsid w:val="00AC013C"/>
    <w:rsid w:val="00AC054F"/>
    <w:rsid w:val="00AC1264"/>
    <w:rsid w:val="00AC1431"/>
    <w:rsid w:val="00AC1A1C"/>
    <w:rsid w:val="00AC217F"/>
    <w:rsid w:val="00AC22D9"/>
    <w:rsid w:val="00AC23BF"/>
    <w:rsid w:val="00AC23C0"/>
    <w:rsid w:val="00AC25B2"/>
    <w:rsid w:val="00AC27EA"/>
    <w:rsid w:val="00AC28D8"/>
    <w:rsid w:val="00AC31E3"/>
    <w:rsid w:val="00AC31FB"/>
    <w:rsid w:val="00AC3359"/>
    <w:rsid w:val="00AC3E50"/>
    <w:rsid w:val="00AC4183"/>
    <w:rsid w:val="00AC4794"/>
    <w:rsid w:val="00AC53F2"/>
    <w:rsid w:val="00AC5DF4"/>
    <w:rsid w:val="00AC5EA2"/>
    <w:rsid w:val="00AC5F75"/>
    <w:rsid w:val="00AC5FE4"/>
    <w:rsid w:val="00AC6730"/>
    <w:rsid w:val="00AC6AC1"/>
    <w:rsid w:val="00AC6DEF"/>
    <w:rsid w:val="00AC6E98"/>
    <w:rsid w:val="00AC7851"/>
    <w:rsid w:val="00AC7ADB"/>
    <w:rsid w:val="00AC7E2B"/>
    <w:rsid w:val="00AD04E6"/>
    <w:rsid w:val="00AD0582"/>
    <w:rsid w:val="00AD0738"/>
    <w:rsid w:val="00AD082C"/>
    <w:rsid w:val="00AD0F72"/>
    <w:rsid w:val="00AD1307"/>
    <w:rsid w:val="00AD143C"/>
    <w:rsid w:val="00AD1891"/>
    <w:rsid w:val="00AD1909"/>
    <w:rsid w:val="00AD1B43"/>
    <w:rsid w:val="00AD1DAD"/>
    <w:rsid w:val="00AD1EBE"/>
    <w:rsid w:val="00AD216D"/>
    <w:rsid w:val="00AD258F"/>
    <w:rsid w:val="00AD2DD5"/>
    <w:rsid w:val="00AD3544"/>
    <w:rsid w:val="00AD3802"/>
    <w:rsid w:val="00AD3ABE"/>
    <w:rsid w:val="00AD41E4"/>
    <w:rsid w:val="00AD4398"/>
    <w:rsid w:val="00AD4848"/>
    <w:rsid w:val="00AD534A"/>
    <w:rsid w:val="00AD540E"/>
    <w:rsid w:val="00AD6642"/>
    <w:rsid w:val="00AD6E44"/>
    <w:rsid w:val="00AD73B4"/>
    <w:rsid w:val="00AD7790"/>
    <w:rsid w:val="00AD7987"/>
    <w:rsid w:val="00AD7B11"/>
    <w:rsid w:val="00AE0219"/>
    <w:rsid w:val="00AE0AA4"/>
    <w:rsid w:val="00AE0EC9"/>
    <w:rsid w:val="00AE1432"/>
    <w:rsid w:val="00AE1637"/>
    <w:rsid w:val="00AE17D5"/>
    <w:rsid w:val="00AE1832"/>
    <w:rsid w:val="00AE1869"/>
    <w:rsid w:val="00AE198F"/>
    <w:rsid w:val="00AE2DB5"/>
    <w:rsid w:val="00AE3398"/>
    <w:rsid w:val="00AE38C7"/>
    <w:rsid w:val="00AE3B1A"/>
    <w:rsid w:val="00AE3D08"/>
    <w:rsid w:val="00AE3EA0"/>
    <w:rsid w:val="00AE4103"/>
    <w:rsid w:val="00AE4A57"/>
    <w:rsid w:val="00AE5071"/>
    <w:rsid w:val="00AE5194"/>
    <w:rsid w:val="00AE55AB"/>
    <w:rsid w:val="00AE5F96"/>
    <w:rsid w:val="00AE6551"/>
    <w:rsid w:val="00AE6A79"/>
    <w:rsid w:val="00AE6DCB"/>
    <w:rsid w:val="00AE70AC"/>
    <w:rsid w:val="00AE73E3"/>
    <w:rsid w:val="00AE741B"/>
    <w:rsid w:val="00AE7501"/>
    <w:rsid w:val="00AF034E"/>
    <w:rsid w:val="00AF0645"/>
    <w:rsid w:val="00AF06E6"/>
    <w:rsid w:val="00AF0727"/>
    <w:rsid w:val="00AF15BC"/>
    <w:rsid w:val="00AF1815"/>
    <w:rsid w:val="00AF1B44"/>
    <w:rsid w:val="00AF1F39"/>
    <w:rsid w:val="00AF261B"/>
    <w:rsid w:val="00AF2625"/>
    <w:rsid w:val="00AF2837"/>
    <w:rsid w:val="00AF28FC"/>
    <w:rsid w:val="00AF2CD7"/>
    <w:rsid w:val="00AF3105"/>
    <w:rsid w:val="00AF3EB7"/>
    <w:rsid w:val="00AF428F"/>
    <w:rsid w:val="00AF444A"/>
    <w:rsid w:val="00AF4E89"/>
    <w:rsid w:val="00AF50F7"/>
    <w:rsid w:val="00AF5B17"/>
    <w:rsid w:val="00AF5FFD"/>
    <w:rsid w:val="00AF6743"/>
    <w:rsid w:val="00AF6C67"/>
    <w:rsid w:val="00AF70A2"/>
    <w:rsid w:val="00AF7494"/>
    <w:rsid w:val="00AF76E2"/>
    <w:rsid w:val="00AF7EAB"/>
    <w:rsid w:val="00AF7F4A"/>
    <w:rsid w:val="00B00A78"/>
    <w:rsid w:val="00B018A6"/>
    <w:rsid w:val="00B018B4"/>
    <w:rsid w:val="00B01931"/>
    <w:rsid w:val="00B01FF4"/>
    <w:rsid w:val="00B02F6C"/>
    <w:rsid w:val="00B033E7"/>
    <w:rsid w:val="00B03754"/>
    <w:rsid w:val="00B03ECE"/>
    <w:rsid w:val="00B03F5D"/>
    <w:rsid w:val="00B04547"/>
    <w:rsid w:val="00B0498C"/>
    <w:rsid w:val="00B04FB2"/>
    <w:rsid w:val="00B05648"/>
    <w:rsid w:val="00B058C8"/>
    <w:rsid w:val="00B05B2B"/>
    <w:rsid w:val="00B05B6F"/>
    <w:rsid w:val="00B05E05"/>
    <w:rsid w:val="00B06036"/>
    <w:rsid w:val="00B0666C"/>
    <w:rsid w:val="00B0731A"/>
    <w:rsid w:val="00B07402"/>
    <w:rsid w:val="00B079E8"/>
    <w:rsid w:val="00B07CD4"/>
    <w:rsid w:val="00B07E5D"/>
    <w:rsid w:val="00B10032"/>
    <w:rsid w:val="00B10222"/>
    <w:rsid w:val="00B1035D"/>
    <w:rsid w:val="00B10404"/>
    <w:rsid w:val="00B10C37"/>
    <w:rsid w:val="00B10D05"/>
    <w:rsid w:val="00B11764"/>
    <w:rsid w:val="00B11952"/>
    <w:rsid w:val="00B11C62"/>
    <w:rsid w:val="00B12234"/>
    <w:rsid w:val="00B122A3"/>
    <w:rsid w:val="00B126E7"/>
    <w:rsid w:val="00B12964"/>
    <w:rsid w:val="00B12A92"/>
    <w:rsid w:val="00B139B6"/>
    <w:rsid w:val="00B13CAE"/>
    <w:rsid w:val="00B13D90"/>
    <w:rsid w:val="00B143DF"/>
    <w:rsid w:val="00B14428"/>
    <w:rsid w:val="00B145FB"/>
    <w:rsid w:val="00B14668"/>
    <w:rsid w:val="00B14DA7"/>
    <w:rsid w:val="00B14ED9"/>
    <w:rsid w:val="00B1501F"/>
    <w:rsid w:val="00B153F5"/>
    <w:rsid w:val="00B15576"/>
    <w:rsid w:val="00B15CC9"/>
    <w:rsid w:val="00B15E28"/>
    <w:rsid w:val="00B1635E"/>
    <w:rsid w:val="00B16A25"/>
    <w:rsid w:val="00B16E09"/>
    <w:rsid w:val="00B16E43"/>
    <w:rsid w:val="00B16F3D"/>
    <w:rsid w:val="00B16FD1"/>
    <w:rsid w:val="00B17222"/>
    <w:rsid w:val="00B17E68"/>
    <w:rsid w:val="00B204E2"/>
    <w:rsid w:val="00B20AF7"/>
    <w:rsid w:val="00B20B45"/>
    <w:rsid w:val="00B20D4D"/>
    <w:rsid w:val="00B20DF3"/>
    <w:rsid w:val="00B20F64"/>
    <w:rsid w:val="00B2197C"/>
    <w:rsid w:val="00B21D5F"/>
    <w:rsid w:val="00B21D6E"/>
    <w:rsid w:val="00B22639"/>
    <w:rsid w:val="00B22792"/>
    <w:rsid w:val="00B22C8B"/>
    <w:rsid w:val="00B22FBE"/>
    <w:rsid w:val="00B230C5"/>
    <w:rsid w:val="00B23265"/>
    <w:rsid w:val="00B235A0"/>
    <w:rsid w:val="00B238F4"/>
    <w:rsid w:val="00B23C82"/>
    <w:rsid w:val="00B23E85"/>
    <w:rsid w:val="00B24081"/>
    <w:rsid w:val="00B240BE"/>
    <w:rsid w:val="00B24332"/>
    <w:rsid w:val="00B2520E"/>
    <w:rsid w:val="00B25622"/>
    <w:rsid w:val="00B258DF"/>
    <w:rsid w:val="00B25C57"/>
    <w:rsid w:val="00B25F7A"/>
    <w:rsid w:val="00B25FEF"/>
    <w:rsid w:val="00B26B95"/>
    <w:rsid w:val="00B275F0"/>
    <w:rsid w:val="00B277B6"/>
    <w:rsid w:val="00B2791C"/>
    <w:rsid w:val="00B30178"/>
    <w:rsid w:val="00B307DE"/>
    <w:rsid w:val="00B309A6"/>
    <w:rsid w:val="00B30DE3"/>
    <w:rsid w:val="00B30EC6"/>
    <w:rsid w:val="00B30FFF"/>
    <w:rsid w:val="00B314C9"/>
    <w:rsid w:val="00B31E1C"/>
    <w:rsid w:val="00B3222B"/>
    <w:rsid w:val="00B330DA"/>
    <w:rsid w:val="00B3389B"/>
    <w:rsid w:val="00B338CB"/>
    <w:rsid w:val="00B3399E"/>
    <w:rsid w:val="00B33ECA"/>
    <w:rsid w:val="00B33EF8"/>
    <w:rsid w:val="00B34296"/>
    <w:rsid w:val="00B34443"/>
    <w:rsid w:val="00B344F7"/>
    <w:rsid w:val="00B346A9"/>
    <w:rsid w:val="00B34D45"/>
    <w:rsid w:val="00B35123"/>
    <w:rsid w:val="00B3512C"/>
    <w:rsid w:val="00B35FDF"/>
    <w:rsid w:val="00B360DA"/>
    <w:rsid w:val="00B36B5D"/>
    <w:rsid w:val="00B36FB4"/>
    <w:rsid w:val="00B36FE8"/>
    <w:rsid w:val="00B371D3"/>
    <w:rsid w:val="00B375CD"/>
    <w:rsid w:val="00B37BE4"/>
    <w:rsid w:val="00B40144"/>
    <w:rsid w:val="00B40AB3"/>
    <w:rsid w:val="00B40E78"/>
    <w:rsid w:val="00B4158D"/>
    <w:rsid w:val="00B417B7"/>
    <w:rsid w:val="00B41D94"/>
    <w:rsid w:val="00B41FA5"/>
    <w:rsid w:val="00B42546"/>
    <w:rsid w:val="00B4290F"/>
    <w:rsid w:val="00B42AB9"/>
    <w:rsid w:val="00B42AFE"/>
    <w:rsid w:val="00B42B1B"/>
    <w:rsid w:val="00B43F35"/>
    <w:rsid w:val="00B443B6"/>
    <w:rsid w:val="00B44481"/>
    <w:rsid w:val="00B445A0"/>
    <w:rsid w:val="00B44BB2"/>
    <w:rsid w:val="00B45260"/>
    <w:rsid w:val="00B45421"/>
    <w:rsid w:val="00B4548C"/>
    <w:rsid w:val="00B45A96"/>
    <w:rsid w:val="00B45B49"/>
    <w:rsid w:val="00B4620A"/>
    <w:rsid w:val="00B469E2"/>
    <w:rsid w:val="00B46A13"/>
    <w:rsid w:val="00B46AD8"/>
    <w:rsid w:val="00B46B0E"/>
    <w:rsid w:val="00B46B98"/>
    <w:rsid w:val="00B46BBB"/>
    <w:rsid w:val="00B47321"/>
    <w:rsid w:val="00B47753"/>
    <w:rsid w:val="00B51657"/>
    <w:rsid w:val="00B51985"/>
    <w:rsid w:val="00B51F77"/>
    <w:rsid w:val="00B525A1"/>
    <w:rsid w:val="00B528BC"/>
    <w:rsid w:val="00B52D6E"/>
    <w:rsid w:val="00B52E05"/>
    <w:rsid w:val="00B52FB4"/>
    <w:rsid w:val="00B53283"/>
    <w:rsid w:val="00B53377"/>
    <w:rsid w:val="00B534A0"/>
    <w:rsid w:val="00B53596"/>
    <w:rsid w:val="00B5386D"/>
    <w:rsid w:val="00B5393B"/>
    <w:rsid w:val="00B53B47"/>
    <w:rsid w:val="00B53FEC"/>
    <w:rsid w:val="00B54364"/>
    <w:rsid w:val="00B5455D"/>
    <w:rsid w:val="00B5456B"/>
    <w:rsid w:val="00B54B35"/>
    <w:rsid w:val="00B54B5F"/>
    <w:rsid w:val="00B553DE"/>
    <w:rsid w:val="00B5549D"/>
    <w:rsid w:val="00B556E5"/>
    <w:rsid w:val="00B5570D"/>
    <w:rsid w:val="00B5589F"/>
    <w:rsid w:val="00B55A07"/>
    <w:rsid w:val="00B55A71"/>
    <w:rsid w:val="00B55F29"/>
    <w:rsid w:val="00B56206"/>
    <w:rsid w:val="00B56394"/>
    <w:rsid w:val="00B56667"/>
    <w:rsid w:val="00B56D00"/>
    <w:rsid w:val="00B56F8C"/>
    <w:rsid w:val="00B5739D"/>
    <w:rsid w:val="00B577E7"/>
    <w:rsid w:val="00B57BD2"/>
    <w:rsid w:val="00B60026"/>
    <w:rsid w:val="00B601E8"/>
    <w:rsid w:val="00B60745"/>
    <w:rsid w:val="00B60BC7"/>
    <w:rsid w:val="00B60D76"/>
    <w:rsid w:val="00B60DF1"/>
    <w:rsid w:val="00B6133F"/>
    <w:rsid w:val="00B61370"/>
    <w:rsid w:val="00B61647"/>
    <w:rsid w:val="00B61DF4"/>
    <w:rsid w:val="00B62334"/>
    <w:rsid w:val="00B6261B"/>
    <w:rsid w:val="00B628EB"/>
    <w:rsid w:val="00B636BC"/>
    <w:rsid w:val="00B63C36"/>
    <w:rsid w:val="00B6427D"/>
    <w:rsid w:val="00B64583"/>
    <w:rsid w:val="00B648AC"/>
    <w:rsid w:val="00B6493B"/>
    <w:rsid w:val="00B64BD5"/>
    <w:rsid w:val="00B64C0C"/>
    <w:rsid w:val="00B64DB4"/>
    <w:rsid w:val="00B65A46"/>
    <w:rsid w:val="00B65CE8"/>
    <w:rsid w:val="00B65D43"/>
    <w:rsid w:val="00B65E97"/>
    <w:rsid w:val="00B66584"/>
    <w:rsid w:val="00B665F4"/>
    <w:rsid w:val="00B669CB"/>
    <w:rsid w:val="00B66FF9"/>
    <w:rsid w:val="00B672B5"/>
    <w:rsid w:val="00B672EF"/>
    <w:rsid w:val="00B67538"/>
    <w:rsid w:val="00B6756F"/>
    <w:rsid w:val="00B677B3"/>
    <w:rsid w:val="00B67AC7"/>
    <w:rsid w:val="00B67E74"/>
    <w:rsid w:val="00B67F54"/>
    <w:rsid w:val="00B701D1"/>
    <w:rsid w:val="00B7022C"/>
    <w:rsid w:val="00B70259"/>
    <w:rsid w:val="00B702A9"/>
    <w:rsid w:val="00B70693"/>
    <w:rsid w:val="00B708EE"/>
    <w:rsid w:val="00B70929"/>
    <w:rsid w:val="00B70A69"/>
    <w:rsid w:val="00B70DCA"/>
    <w:rsid w:val="00B70EC5"/>
    <w:rsid w:val="00B71568"/>
    <w:rsid w:val="00B718F1"/>
    <w:rsid w:val="00B71B4A"/>
    <w:rsid w:val="00B71B97"/>
    <w:rsid w:val="00B71FFF"/>
    <w:rsid w:val="00B721A6"/>
    <w:rsid w:val="00B72232"/>
    <w:rsid w:val="00B726FB"/>
    <w:rsid w:val="00B72AEE"/>
    <w:rsid w:val="00B72C98"/>
    <w:rsid w:val="00B731F7"/>
    <w:rsid w:val="00B736DD"/>
    <w:rsid w:val="00B73DBA"/>
    <w:rsid w:val="00B740CE"/>
    <w:rsid w:val="00B7456F"/>
    <w:rsid w:val="00B7457E"/>
    <w:rsid w:val="00B74653"/>
    <w:rsid w:val="00B74788"/>
    <w:rsid w:val="00B74B66"/>
    <w:rsid w:val="00B74CC9"/>
    <w:rsid w:val="00B7513A"/>
    <w:rsid w:val="00B7537E"/>
    <w:rsid w:val="00B75506"/>
    <w:rsid w:val="00B75767"/>
    <w:rsid w:val="00B75793"/>
    <w:rsid w:val="00B7581F"/>
    <w:rsid w:val="00B7624D"/>
    <w:rsid w:val="00B76801"/>
    <w:rsid w:val="00B7693E"/>
    <w:rsid w:val="00B772B5"/>
    <w:rsid w:val="00B7741D"/>
    <w:rsid w:val="00B77C7D"/>
    <w:rsid w:val="00B80200"/>
    <w:rsid w:val="00B8066A"/>
    <w:rsid w:val="00B80A36"/>
    <w:rsid w:val="00B80DCF"/>
    <w:rsid w:val="00B81C5C"/>
    <w:rsid w:val="00B81EC5"/>
    <w:rsid w:val="00B81F22"/>
    <w:rsid w:val="00B820AD"/>
    <w:rsid w:val="00B82218"/>
    <w:rsid w:val="00B8286D"/>
    <w:rsid w:val="00B8290B"/>
    <w:rsid w:val="00B82F4D"/>
    <w:rsid w:val="00B83390"/>
    <w:rsid w:val="00B83833"/>
    <w:rsid w:val="00B83BA0"/>
    <w:rsid w:val="00B845E9"/>
    <w:rsid w:val="00B84625"/>
    <w:rsid w:val="00B84DD2"/>
    <w:rsid w:val="00B8513B"/>
    <w:rsid w:val="00B857CE"/>
    <w:rsid w:val="00B858CC"/>
    <w:rsid w:val="00B85DA1"/>
    <w:rsid w:val="00B85EDC"/>
    <w:rsid w:val="00B861D9"/>
    <w:rsid w:val="00B8633C"/>
    <w:rsid w:val="00B86776"/>
    <w:rsid w:val="00B86B5A"/>
    <w:rsid w:val="00B86F03"/>
    <w:rsid w:val="00B87077"/>
    <w:rsid w:val="00B8759D"/>
    <w:rsid w:val="00B9028E"/>
    <w:rsid w:val="00B90320"/>
    <w:rsid w:val="00B90B10"/>
    <w:rsid w:val="00B90BB8"/>
    <w:rsid w:val="00B90EF2"/>
    <w:rsid w:val="00B91401"/>
    <w:rsid w:val="00B91EE3"/>
    <w:rsid w:val="00B9240E"/>
    <w:rsid w:val="00B92429"/>
    <w:rsid w:val="00B92692"/>
    <w:rsid w:val="00B92A08"/>
    <w:rsid w:val="00B92F64"/>
    <w:rsid w:val="00B92F6F"/>
    <w:rsid w:val="00B930D7"/>
    <w:rsid w:val="00B9332F"/>
    <w:rsid w:val="00B9383F"/>
    <w:rsid w:val="00B93D61"/>
    <w:rsid w:val="00B93EBB"/>
    <w:rsid w:val="00B94021"/>
    <w:rsid w:val="00B942F6"/>
    <w:rsid w:val="00B9445C"/>
    <w:rsid w:val="00B94B23"/>
    <w:rsid w:val="00B95536"/>
    <w:rsid w:val="00B95CC7"/>
    <w:rsid w:val="00B95D84"/>
    <w:rsid w:val="00B96227"/>
    <w:rsid w:val="00B96540"/>
    <w:rsid w:val="00B96597"/>
    <w:rsid w:val="00B966CF"/>
    <w:rsid w:val="00B96E10"/>
    <w:rsid w:val="00B971FF"/>
    <w:rsid w:val="00B97D8C"/>
    <w:rsid w:val="00BA03DF"/>
    <w:rsid w:val="00BA04D7"/>
    <w:rsid w:val="00BA0970"/>
    <w:rsid w:val="00BA0A58"/>
    <w:rsid w:val="00BA0D1B"/>
    <w:rsid w:val="00BA1001"/>
    <w:rsid w:val="00BA11BA"/>
    <w:rsid w:val="00BA15DE"/>
    <w:rsid w:val="00BA16F6"/>
    <w:rsid w:val="00BA1740"/>
    <w:rsid w:val="00BA1C5D"/>
    <w:rsid w:val="00BA244D"/>
    <w:rsid w:val="00BA263E"/>
    <w:rsid w:val="00BA26A6"/>
    <w:rsid w:val="00BA2AB1"/>
    <w:rsid w:val="00BA3496"/>
    <w:rsid w:val="00BA3BB3"/>
    <w:rsid w:val="00BA4242"/>
    <w:rsid w:val="00BA446A"/>
    <w:rsid w:val="00BA48AA"/>
    <w:rsid w:val="00BA4C45"/>
    <w:rsid w:val="00BA4C84"/>
    <w:rsid w:val="00BA564B"/>
    <w:rsid w:val="00BA60E3"/>
    <w:rsid w:val="00BA626F"/>
    <w:rsid w:val="00BA6535"/>
    <w:rsid w:val="00BA6FFE"/>
    <w:rsid w:val="00BA76E0"/>
    <w:rsid w:val="00BA7A52"/>
    <w:rsid w:val="00BA7B4E"/>
    <w:rsid w:val="00BA7DFC"/>
    <w:rsid w:val="00BB0220"/>
    <w:rsid w:val="00BB02DA"/>
    <w:rsid w:val="00BB0676"/>
    <w:rsid w:val="00BB0931"/>
    <w:rsid w:val="00BB1273"/>
    <w:rsid w:val="00BB1412"/>
    <w:rsid w:val="00BB1622"/>
    <w:rsid w:val="00BB1974"/>
    <w:rsid w:val="00BB1E40"/>
    <w:rsid w:val="00BB23D4"/>
    <w:rsid w:val="00BB3172"/>
    <w:rsid w:val="00BB3B37"/>
    <w:rsid w:val="00BB3ED0"/>
    <w:rsid w:val="00BB3F93"/>
    <w:rsid w:val="00BB3FEB"/>
    <w:rsid w:val="00BB4205"/>
    <w:rsid w:val="00BB4BB1"/>
    <w:rsid w:val="00BB4CCA"/>
    <w:rsid w:val="00BB5413"/>
    <w:rsid w:val="00BB5A97"/>
    <w:rsid w:val="00BB653A"/>
    <w:rsid w:val="00BB69A1"/>
    <w:rsid w:val="00BB6A64"/>
    <w:rsid w:val="00BB7950"/>
    <w:rsid w:val="00BC0DED"/>
    <w:rsid w:val="00BC0FC5"/>
    <w:rsid w:val="00BC1458"/>
    <w:rsid w:val="00BC1B80"/>
    <w:rsid w:val="00BC1EF4"/>
    <w:rsid w:val="00BC21FB"/>
    <w:rsid w:val="00BC22EB"/>
    <w:rsid w:val="00BC26CB"/>
    <w:rsid w:val="00BC3259"/>
    <w:rsid w:val="00BC3F26"/>
    <w:rsid w:val="00BC3F98"/>
    <w:rsid w:val="00BC41FE"/>
    <w:rsid w:val="00BC43E5"/>
    <w:rsid w:val="00BC4BA8"/>
    <w:rsid w:val="00BC506A"/>
    <w:rsid w:val="00BC5EF1"/>
    <w:rsid w:val="00BC5F39"/>
    <w:rsid w:val="00BC6B91"/>
    <w:rsid w:val="00BC6F15"/>
    <w:rsid w:val="00BC72E0"/>
    <w:rsid w:val="00BC783B"/>
    <w:rsid w:val="00BD03FF"/>
    <w:rsid w:val="00BD0449"/>
    <w:rsid w:val="00BD0D9D"/>
    <w:rsid w:val="00BD1465"/>
    <w:rsid w:val="00BD16AB"/>
    <w:rsid w:val="00BD24DE"/>
    <w:rsid w:val="00BD251E"/>
    <w:rsid w:val="00BD2AD9"/>
    <w:rsid w:val="00BD2CCB"/>
    <w:rsid w:val="00BD307A"/>
    <w:rsid w:val="00BD3199"/>
    <w:rsid w:val="00BD375C"/>
    <w:rsid w:val="00BD3ABE"/>
    <w:rsid w:val="00BD3C0A"/>
    <w:rsid w:val="00BD403F"/>
    <w:rsid w:val="00BD4564"/>
    <w:rsid w:val="00BD46C4"/>
    <w:rsid w:val="00BD47C4"/>
    <w:rsid w:val="00BD4ADA"/>
    <w:rsid w:val="00BD5265"/>
    <w:rsid w:val="00BD544D"/>
    <w:rsid w:val="00BD5710"/>
    <w:rsid w:val="00BD5E1E"/>
    <w:rsid w:val="00BD60DF"/>
    <w:rsid w:val="00BD61BA"/>
    <w:rsid w:val="00BD667F"/>
    <w:rsid w:val="00BD6C77"/>
    <w:rsid w:val="00BD705C"/>
    <w:rsid w:val="00BD712E"/>
    <w:rsid w:val="00BD7612"/>
    <w:rsid w:val="00BD77EF"/>
    <w:rsid w:val="00BD7C5E"/>
    <w:rsid w:val="00BD7E27"/>
    <w:rsid w:val="00BE01BA"/>
    <w:rsid w:val="00BE0382"/>
    <w:rsid w:val="00BE04E8"/>
    <w:rsid w:val="00BE13B7"/>
    <w:rsid w:val="00BE1F98"/>
    <w:rsid w:val="00BE207B"/>
    <w:rsid w:val="00BE2409"/>
    <w:rsid w:val="00BE2642"/>
    <w:rsid w:val="00BE27D1"/>
    <w:rsid w:val="00BE2EFA"/>
    <w:rsid w:val="00BE2F0A"/>
    <w:rsid w:val="00BE31E5"/>
    <w:rsid w:val="00BE34F7"/>
    <w:rsid w:val="00BE3B7E"/>
    <w:rsid w:val="00BE40FF"/>
    <w:rsid w:val="00BE4151"/>
    <w:rsid w:val="00BE4872"/>
    <w:rsid w:val="00BE4B1F"/>
    <w:rsid w:val="00BE4B8F"/>
    <w:rsid w:val="00BE4E49"/>
    <w:rsid w:val="00BE5613"/>
    <w:rsid w:val="00BE597E"/>
    <w:rsid w:val="00BE5C18"/>
    <w:rsid w:val="00BE5C7B"/>
    <w:rsid w:val="00BE620B"/>
    <w:rsid w:val="00BE6624"/>
    <w:rsid w:val="00BE6B51"/>
    <w:rsid w:val="00BE75A8"/>
    <w:rsid w:val="00BE7A51"/>
    <w:rsid w:val="00BE7E2F"/>
    <w:rsid w:val="00BF00F0"/>
    <w:rsid w:val="00BF0160"/>
    <w:rsid w:val="00BF05E8"/>
    <w:rsid w:val="00BF06A1"/>
    <w:rsid w:val="00BF18E1"/>
    <w:rsid w:val="00BF1E73"/>
    <w:rsid w:val="00BF1EE0"/>
    <w:rsid w:val="00BF2191"/>
    <w:rsid w:val="00BF2376"/>
    <w:rsid w:val="00BF24CF"/>
    <w:rsid w:val="00BF24FA"/>
    <w:rsid w:val="00BF2AFE"/>
    <w:rsid w:val="00BF2E55"/>
    <w:rsid w:val="00BF354F"/>
    <w:rsid w:val="00BF3DF3"/>
    <w:rsid w:val="00BF3EC4"/>
    <w:rsid w:val="00BF4201"/>
    <w:rsid w:val="00BF4257"/>
    <w:rsid w:val="00BF4B08"/>
    <w:rsid w:val="00BF51C3"/>
    <w:rsid w:val="00BF5223"/>
    <w:rsid w:val="00BF566A"/>
    <w:rsid w:val="00BF7363"/>
    <w:rsid w:val="00BF74A9"/>
    <w:rsid w:val="00BF77B1"/>
    <w:rsid w:val="00BF7BB2"/>
    <w:rsid w:val="00BF7C93"/>
    <w:rsid w:val="00BF7DD1"/>
    <w:rsid w:val="00BF7DDA"/>
    <w:rsid w:val="00BF7ED5"/>
    <w:rsid w:val="00C00406"/>
    <w:rsid w:val="00C00678"/>
    <w:rsid w:val="00C007F0"/>
    <w:rsid w:val="00C00D52"/>
    <w:rsid w:val="00C0122F"/>
    <w:rsid w:val="00C012D4"/>
    <w:rsid w:val="00C013D6"/>
    <w:rsid w:val="00C0149C"/>
    <w:rsid w:val="00C01862"/>
    <w:rsid w:val="00C018A5"/>
    <w:rsid w:val="00C01944"/>
    <w:rsid w:val="00C01A3C"/>
    <w:rsid w:val="00C01AFE"/>
    <w:rsid w:val="00C02211"/>
    <w:rsid w:val="00C03261"/>
    <w:rsid w:val="00C03A1A"/>
    <w:rsid w:val="00C03ECC"/>
    <w:rsid w:val="00C040DE"/>
    <w:rsid w:val="00C04797"/>
    <w:rsid w:val="00C04A13"/>
    <w:rsid w:val="00C05338"/>
    <w:rsid w:val="00C05A7A"/>
    <w:rsid w:val="00C05B88"/>
    <w:rsid w:val="00C06058"/>
    <w:rsid w:val="00C0621C"/>
    <w:rsid w:val="00C062EA"/>
    <w:rsid w:val="00C066E2"/>
    <w:rsid w:val="00C069B4"/>
    <w:rsid w:val="00C07B62"/>
    <w:rsid w:val="00C1017B"/>
    <w:rsid w:val="00C10653"/>
    <w:rsid w:val="00C107D9"/>
    <w:rsid w:val="00C109C3"/>
    <w:rsid w:val="00C10ACD"/>
    <w:rsid w:val="00C10B18"/>
    <w:rsid w:val="00C10C1A"/>
    <w:rsid w:val="00C10D24"/>
    <w:rsid w:val="00C10FBD"/>
    <w:rsid w:val="00C111E7"/>
    <w:rsid w:val="00C1122B"/>
    <w:rsid w:val="00C1134D"/>
    <w:rsid w:val="00C118CC"/>
    <w:rsid w:val="00C1190A"/>
    <w:rsid w:val="00C11A15"/>
    <w:rsid w:val="00C11E2E"/>
    <w:rsid w:val="00C11F6D"/>
    <w:rsid w:val="00C1214E"/>
    <w:rsid w:val="00C12992"/>
    <w:rsid w:val="00C131FE"/>
    <w:rsid w:val="00C132BC"/>
    <w:rsid w:val="00C1367B"/>
    <w:rsid w:val="00C1376E"/>
    <w:rsid w:val="00C13AE6"/>
    <w:rsid w:val="00C13DD7"/>
    <w:rsid w:val="00C14D61"/>
    <w:rsid w:val="00C151D8"/>
    <w:rsid w:val="00C152AA"/>
    <w:rsid w:val="00C15553"/>
    <w:rsid w:val="00C15999"/>
    <w:rsid w:val="00C16318"/>
    <w:rsid w:val="00C169B5"/>
    <w:rsid w:val="00C16A08"/>
    <w:rsid w:val="00C16E59"/>
    <w:rsid w:val="00C16E85"/>
    <w:rsid w:val="00C173CB"/>
    <w:rsid w:val="00C179C3"/>
    <w:rsid w:val="00C17C96"/>
    <w:rsid w:val="00C17FC6"/>
    <w:rsid w:val="00C20231"/>
    <w:rsid w:val="00C20DCD"/>
    <w:rsid w:val="00C20E09"/>
    <w:rsid w:val="00C20F44"/>
    <w:rsid w:val="00C21824"/>
    <w:rsid w:val="00C218D1"/>
    <w:rsid w:val="00C2223A"/>
    <w:rsid w:val="00C2229D"/>
    <w:rsid w:val="00C22392"/>
    <w:rsid w:val="00C22B0B"/>
    <w:rsid w:val="00C23201"/>
    <w:rsid w:val="00C2326B"/>
    <w:rsid w:val="00C23554"/>
    <w:rsid w:val="00C235F9"/>
    <w:rsid w:val="00C236B9"/>
    <w:rsid w:val="00C2371D"/>
    <w:rsid w:val="00C23EB1"/>
    <w:rsid w:val="00C24402"/>
    <w:rsid w:val="00C24910"/>
    <w:rsid w:val="00C24A30"/>
    <w:rsid w:val="00C24ADE"/>
    <w:rsid w:val="00C252EF"/>
    <w:rsid w:val="00C258D0"/>
    <w:rsid w:val="00C25BD1"/>
    <w:rsid w:val="00C25F72"/>
    <w:rsid w:val="00C260E2"/>
    <w:rsid w:val="00C2677E"/>
    <w:rsid w:val="00C26A12"/>
    <w:rsid w:val="00C27CDD"/>
    <w:rsid w:val="00C30BE4"/>
    <w:rsid w:val="00C31400"/>
    <w:rsid w:val="00C31753"/>
    <w:rsid w:val="00C31A69"/>
    <w:rsid w:val="00C31EA7"/>
    <w:rsid w:val="00C31F24"/>
    <w:rsid w:val="00C32483"/>
    <w:rsid w:val="00C32709"/>
    <w:rsid w:val="00C32713"/>
    <w:rsid w:val="00C331E9"/>
    <w:rsid w:val="00C33858"/>
    <w:rsid w:val="00C33C28"/>
    <w:rsid w:val="00C3402D"/>
    <w:rsid w:val="00C3407E"/>
    <w:rsid w:val="00C342F8"/>
    <w:rsid w:val="00C35078"/>
    <w:rsid w:val="00C35118"/>
    <w:rsid w:val="00C351AC"/>
    <w:rsid w:val="00C35828"/>
    <w:rsid w:val="00C35F1B"/>
    <w:rsid w:val="00C35F8F"/>
    <w:rsid w:val="00C3604C"/>
    <w:rsid w:val="00C362A8"/>
    <w:rsid w:val="00C3682C"/>
    <w:rsid w:val="00C369A6"/>
    <w:rsid w:val="00C36AAB"/>
    <w:rsid w:val="00C36E0E"/>
    <w:rsid w:val="00C371B3"/>
    <w:rsid w:val="00C37261"/>
    <w:rsid w:val="00C37337"/>
    <w:rsid w:val="00C37341"/>
    <w:rsid w:val="00C37377"/>
    <w:rsid w:val="00C377B7"/>
    <w:rsid w:val="00C378A5"/>
    <w:rsid w:val="00C379E0"/>
    <w:rsid w:val="00C40DDE"/>
    <w:rsid w:val="00C40EA7"/>
    <w:rsid w:val="00C411D3"/>
    <w:rsid w:val="00C41462"/>
    <w:rsid w:val="00C41627"/>
    <w:rsid w:val="00C422EF"/>
    <w:rsid w:val="00C4257A"/>
    <w:rsid w:val="00C425E9"/>
    <w:rsid w:val="00C428A2"/>
    <w:rsid w:val="00C43206"/>
    <w:rsid w:val="00C43963"/>
    <w:rsid w:val="00C43DB2"/>
    <w:rsid w:val="00C44772"/>
    <w:rsid w:val="00C44778"/>
    <w:rsid w:val="00C44850"/>
    <w:rsid w:val="00C44BF2"/>
    <w:rsid w:val="00C45411"/>
    <w:rsid w:val="00C45ADC"/>
    <w:rsid w:val="00C45C84"/>
    <w:rsid w:val="00C46C40"/>
    <w:rsid w:val="00C46E60"/>
    <w:rsid w:val="00C47013"/>
    <w:rsid w:val="00C4748F"/>
    <w:rsid w:val="00C47962"/>
    <w:rsid w:val="00C47AFE"/>
    <w:rsid w:val="00C47CEE"/>
    <w:rsid w:val="00C47E18"/>
    <w:rsid w:val="00C47E46"/>
    <w:rsid w:val="00C47E56"/>
    <w:rsid w:val="00C50163"/>
    <w:rsid w:val="00C5026B"/>
    <w:rsid w:val="00C504B7"/>
    <w:rsid w:val="00C506BB"/>
    <w:rsid w:val="00C50803"/>
    <w:rsid w:val="00C50AE8"/>
    <w:rsid w:val="00C518A0"/>
    <w:rsid w:val="00C52113"/>
    <w:rsid w:val="00C52208"/>
    <w:rsid w:val="00C52AB8"/>
    <w:rsid w:val="00C5398E"/>
    <w:rsid w:val="00C53B6F"/>
    <w:rsid w:val="00C53E98"/>
    <w:rsid w:val="00C53F3F"/>
    <w:rsid w:val="00C5429D"/>
    <w:rsid w:val="00C544D6"/>
    <w:rsid w:val="00C5492B"/>
    <w:rsid w:val="00C54D0D"/>
    <w:rsid w:val="00C5530B"/>
    <w:rsid w:val="00C556A1"/>
    <w:rsid w:val="00C55CEC"/>
    <w:rsid w:val="00C55E48"/>
    <w:rsid w:val="00C56344"/>
    <w:rsid w:val="00C564A4"/>
    <w:rsid w:val="00C56557"/>
    <w:rsid w:val="00C56663"/>
    <w:rsid w:val="00C566C4"/>
    <w:rsid w:val="00C56E3B"/>
    <w:rsid w:val="00C575DD"/>
    <w:rsid w:val="00C57912"/>
    <w:rsid w:val="00C579CF"/>
    <w:rsid w:val="00C57A05"/>
    <w:rsid w:val="00C60148"/>
    <w:rsid w:val="00C60461"/>
    <w:rsid w:val="00C6057E"/>
    <w:rsid w:val="00C6072E"/>
    <w:rsid w:val="00C6112A"/>
    <w:rsid w:val="00C613FA"/>
    <w:rsid w:val="00C61682"/>
    <w:rsid w:val="00C6251E"/>
    <w:rsid w:val="00C625F5"/>
    <w:rsid w:val="00C62AE7"/>
    <w:rsid w:val="00C62FEC"/>
    <w:rsid w:val="00C6309B"/>
    <w:rsid w:val="00C63267"/>
    <w:rsid w:val="00C63E60"/>
    <w:rsid w:val="00C640E2"/>
    <w:rsid w:val="00C64657"/>
    <w:rsid w:val="00C64BA5"/>
    <w:rsid w:val="00C64FC3"/>
    <w:rsid w:val="00C65873"/>
    <w:rsid w:val="00C65D24"/>
    <w:rsid w:val="00C65DAA"/>
    <w:rsid w:val="00C66199"/>
    <w:rsid w:val="00C6622F"/>
    <w:rsid w:val="00C6627E"/>
    <w:rsid w:val="00C6631C"/>
    <w:rsid w:val="00C66354"/>
    <w:rsid w:val="00C66670"/>
    <w:rsid w:val="00C66AA9"/>
    <w:rsid w:val="00C66BB4"/>
    <w:rsid w:val="00C66C6C"/>
    <w:rsid w:val="00C66CA2"/>
    <w:rsid w:val="00C66CF3"/>
    <w:rsid w:val="00C671A8"/>
    <w:rsid w:val="00C6743D"/>
    <w:rsid w:val="00C67498"/>
    <w:rsid w:val="00C67954"/>
    <w:rsid w:val="00C70457"/>
    <w:rsid w:val="00C70FC6"/>
    <w:rsid w:val="00C7168E"/>
    <w:rsid w:val="00C71ABC"/>
    <w:rsid w:val="00C72175"/>
    <w:rsid w:val="00C722EF"/>
    <w:rsid w:val="00C72851"/>
    <w:rsid w:val="00C732F4"/>
    <w:rsid w:val="00C735B0"/>
    <w:rsid w:val="00C73849"/>
    <w:rsid w:val="00C73ABD"/>
    <w:rsid w:val="00C73ABF"/>
    <w:rsid w:val="00C7400D"/>
    <w:rsid w:val="00C7402C"/>
    <w:rsid w:val="00C74B8E"/>
    <w:rsid w:val="00C74BAD"/>
    <w:rsid w:val="00C74D2F"/>
    <w:rsid w:val="00C74FE5"/>
    <w:rsid w:val="00C755B6"/>
    <w:rsid w:val="00C75A9C"/>
    <w:rsid w:val="00C761C1"/>
    <w:rsid w:val="00C761DF"/>
    <w:rsid w:val="00C76368"/>
    <w:rsid w:val="00C7775C"/>
    <w:rsid w:val="00C7776B"/>
    <w:rsid w:val="00C777EB"/>
    <w:rsid w:val="00C77A6A"/>
    <w:rsid w:val="00C77BF2"/>
    <w:rsid w:val="00C77CAC"/>
    <w:rsid w:val="00C77D18"/>
    <w:rsid w:val="00C80EC8"/>
    <w:rsid w:val="00C80F31"/>
    <w:rsid w:val="00C815DE"/>
    <w:rsid w:val="00C81FFA"/>
    <w:rsid w:val="00C82394"/>
    <w:rsid w:val="00C829D3"/>
    <w:rsid w:val="00C82A24"/>
    <w:rsid w:val="00C82AC1"/>
    <w:rsid w:val="00C82F97"/>
    <w:rsid w:val="00C83311"/>
    <w:rsid w:val="00C837AF"/>
    <w:rsid w:val="00C839A3"/>
    <w:rsid w:val="00C84070"/>
    <w:rsid w:val="00C8411F"/>
    <w:rsid w:val="00C841C5"/>
    <w:rsid w:val="00C84364"/>
    <w:rsid w:val="00C84895"/>
    <w:rsid w:val="00C8493C"/>
    <w:rsid w:val="00C85957"/>
    <w:rsid w:val="00C85970"/>
    <w:rsid w:val="00C859A8"/>
    <w:rsid w:val="00C85E43"/>
    <w:rsid w:val="00C8617C"/>
    <w:rsid w:val="00C86189"/>
    <w:rsid w:val="00C8636B"/>
    <w:rsid w:val="00C867D2"/>
    <w:rsid w:val="00C8752B"/>
    <w:rsid w:val="00C87989"/>
    <w:rsid w:val="00C87CA1"/>
    <w:rsid w:val="00C87DF9"/>
    <w:rsid w:val="00C900F8"/>
    <w:rsid w:val="00C9063E"/>
    <w:rsid w:val="00C908A0"/>
    <w:rsid w:val="00C90D4C"/>
    <w:rsid w:val="00C9116F"/>
    <w:rsid w:val="00C911C2"/>
    <w:rsid w:val="00C91616"/>
    <w:rsid w:val="00C918FF"/>
    <w:rsid w:val="00C921B7"/>
    <w:rsid w:val="00C92A02"/>
    <w:rsid w:val="00C92C60"/>
    <w:rsid w:val="00C92DF3"/>
    <w:rsid w:val="00C93005"/>
    <w:rsid w:val="00C934EA"/>
    <w:rsid w:val="00C937DF"/>
    <w:rsid w:val="00C93A4C"/>
    <w:rsid w:val="00C93B9A"/>
    <w:rsid w:val="00C93C1E"/>
    <w:rsid w:val="00C94502"/>
    <w:rsid w:val="00C945DB"/>
    <w:rsid w:val="00C9492C"/>
    <w:rsid w:val="00C94A71"/>
    <w:rsid w:val="00C94B4E"/>
    <w:rsid w:val="00C951A1"/>
    <w:rsid w:val="00C95381"/>
    <w:rsid w:val="00C95E7B"/>
    <w:rsid w:val="00C96A72"/>
    <w:rsid w:val="00C96F0A"/>
    <w:rsid w:val="00C97815"/>
    <w:rsid w:val="00C978F2"/>
    <w:rsid w:val="00CA010A"/>
    <w:rsid w:val="00CA17A1"/>
    <w:rsid w:val="00CA1C51"/>
    <w:rsid w:val="00CA2097"/>
    <w:rsid w:val="00CA2156"/>
    <w:rsid w:val="00CA2376"/>
    <w:rsid w:val="00CA2817"/>
    <w:rsid w:val="00CA2A8E"/>
    <w:rsid w:val="00CA2BCD"/>
    <w:rsid w:val="00CA2D3E"/>
    <w:rsid w:val="00CA2DCC"/>
    <w:rsid w:val="00CA397F"/>
    <w:rsid w:val="00CA3B0A"/>
    <w:rsid w:val="00CA3FC1"/>
    <w:rsid w:val="00CA45E7"/>
    <w:rsid w:val="00CA4790"/>
    <w:rsid w:val="00CA548B"/>
    <w:rsid w:val="00CA54A8"/>
    <w:rsid w:val="00CA5B47"/>
    <w:rsid w:val="00CA5EAA"/>
    <w:rsid w:val="00CA5F1F"/>
    <w:rsid w:val="00CA6194"/>
    <w:rsid w:val="00CA6316"/>
    <w:rsid w:val="00CA676B"/>
    <w:rsid w:val="00CA6BA6"/>
    <w:rsid w:val="00CA6C81"/>
    <w:rsid w:val="00CA7358"/>
    <w:rsid w:val="00CA7495"/>
    <w:rsid w:val="00CA7775"/>
    <w:rsid w:val="00CA7E9F"/>
    <w:rsid w:val="00CB0838"/>
    <w:rsid w:val="00CB0970"/>
    <w:rsid w:val="00CB1180"/>
    <w:rsid w:val="00CB142B"/>
    <w:rsid w:val="00CB1640"/>
    <w:rsid w:val="00CB1E95"/>
    <w:rsid w:val="00CB3247"/>
    <w:rsid w:val="00CB3CF6"/>
    <w:rsid w:val="00CB3D8B"/>
    <w:rsid w:val="00CB4B28"/>
    <w:rsid w:val="00CB4DE3"/>
    <w:rsid w:val="00CB5353"/>
    <w:rsid w:val="00CB54A3"/>
    <w:rsid w:val="00CB565E"/>
    <w:rsid w:val="00CB58B2"/>
    <w:rsid w:val="00CB5EDB"/>
    <w:rsid w:val="00CB68F4"/>
    <w:rsid w:val="00CB7474"/>
    <w:rsid w:val="00CC0AEC"/>
    <w:rsid w:val="00CC1044"/>
    <w:rsid w:val="00CC1C23"/>
    <w:rsid w:val="00CC21D2"/>
    <w:rsid w:val="00CC2216"/>
    <w:rsid w:val="00CC2581"/>
    <w:rsid w:val="00CC278F"/>
    <w:rsid w:val="00CC2C18"/>
    <w:rsid w:val="00CC2E50"/>
    <w:rsid w:val="00CC434F"/>
    <w:rsid w:val="00CC5789"/>
    <w:rsid w:val="00CC5C63"/>
    <w:rsid w:val="00CC6079"/>
    <w:rsid w:val="00CC74CC"/>
    <w:rsid w:val="00CC7901"/>
    <w:rsid w:val="00CC7A3F"/>
    <w:rsid w:val="00CC7A81"/>
    <w:rsid w:val="00CC7ADC"/>
    <w:rsid w:val="00CC7C5C"/>
    <w:rsid w:val="00CC7D6B"/>
    <w:rsid w:val="00CC7DCC"/>
    <w:rsid w:val="00CD0143"/>
    <w:rsid w:val="00CD190C"/>
    <w:rsid w:val="00CD1F17"/>
    <w:rsid w:val="00CD2A47"/>
    <w:rsid w:val="00CD362F"/>
    <w:rsid w:val="00CD3930"/>
    <w:rsid w:val="00CD42B4"/>
    <w:rsid w:val="00CD457A"/>
    <w:rsid w:val="00CD5286"/>
    <w:rsid w:val="00CD5834"/>
    <w:rsid w:val="00CD58CA"/>
    <w:rsid w:val="00CD67F3"/>
    <w:rsid w:val="00CD682E"/>
    <w:rsid w:val="00CD6B07"/>
    <w:rsid w:val="00CD716D"/>
    <w:rsid w:val="00CD719B"/>
    <w:rsid w:val="00CD7518"/>
    <w:rsid w:val="00CD75F4"/>
    <w:rsid w:val="00CD786F"/>
    <w:rsid w:val="00CD7F20"/>
    <w:rsid w:val="00CE0403"/>
    <w:rsid w:val="00CE0776"/>
    <w:rsid w:val="00CE09F0"/>
    <w:rsid w:val="00CE0B4D"/>
    <w:rsid w:val="00CE0C0C"/>
    <w:rsid w:val="00CE11E3"/>
    <w:rsid w:val="00CE18F4"/>
    <w:rsid w:val="00CE1A97"/>
    <w:rsid w:val="00CE1CD5"/>
    <w:rsid w:val="00CE201E"/>
    <w:rsid w:val="00CE26BE"/>
    <w:rsid w:val="00CE2729"/>
    <w:rsid w:val="00CE3D11"/>
    <w:rsid w:val="00CE4090"/>
    <w:rsid w:val="00CE4398"/>
    <w:rsid w:val="00CE4A88"/>
    <w:rsid w:val="00CE4B40"/>
    <w:rsid w:val="00CE4D21"/>
    <w:rsid w:val="00CE5909"/>
    <w:rsid w:val="00CE5AB9"/>
    <w:rsid w:val="00CE5E17"/>
    <w:rsid w:val="00CE6238"/>
    <w:rsid w:val="00CE63BE"/>
    <w:rsid w:val="00CE6485"/>
    <w:rsid w:val="00CE6A30"/>
    <w:rsid w:val="00CE6D1E"/>
    <w:rsid w:val="00CE71BB"/>
    <w:rsid w:val="00CE754B"/>
    <w:rsid w:val="00CE76A4"/>
    <w:rsid w:val="00CE7A28"/>
    <w:rsid w:val="00CE7F8C"/>
    <w:rsid w:val="00CF0037"/>
    <w:rsid w:val="00CF06D9"/>
    <w:rsid w:val="00CF071E"/>
    <w:rsid w:val="00CF08E0"/>
    <w:rsid w:val="00CF13CF"/>
    <w:rsid w:val="00CF1645"/>
    <w:rsid w:val="00CF21E5"/>
    <w:rsid w:val="00CF2E79"/>
    <w:rsid w:val="00CF2E8C"/>
    <w:rsid w:val="00CF342E"/>
    <w:rsid w:val="00CF35B2"/>
    <w:rsid w:val="00CF3735"/>
    <w:rsid w:val="00CF3925"/>
    <w:rsid w:val="00CF3B8D"/>
    <w:rsid w:val="00CF3F15"/>
    <w:rsid w:val="00CF4C3B"/>
    <w:rsid w:val="00CF5191"/>
    <w:rsid w:val="00CF549D"/>
    <w:rsid w:val="00CF5DCB"/>
    <w:rsid w:val="00CF6AE8"/>
    <w:rsid w:val="00CF6C00"/>
    <w:rsid w:val="00CF6C1C"/>
    <w:rsid w:val="00CF717F"/>
    <w:rsid w:val="00CF7408"/>
    <w:rsid w:val="00CF791E"/>
    <w:rsid w:val="00CF7AD5"/>
    <w:rsid w:val="00CF7BF9"/>
    <w:rsid w:val="00CF7C2A"/>
    <w:rsid w:val="00CF7DAF"/>
    <w:rsid w:val="00CF7FA2"/>
    <w:rsid w:val="00D0028E"/>
    <w:rsid w:val="00D006E8"/>
    <w:rsid w:val="00D00808"/>
    <w:rsid w:val="00D00D1E"/>
    <w:rsid w:val="00D013FD"/>
    <w:rsid w:val="00D014C7"/>
    <w:rsid w:val="00D018D8"/>
    <w:rsid w:val="00D01A53"/>
    <w:rsid w:val="00D01BAB"/>
    <w:rsid w:val="00D01BF5"/>
    <w:rsid w:val="00D01C07"/>
    <w:rsid w:val="00D01C66"/>
    <w:rsid w:val="00D025B9"/>
    <w:rsid w:val="00D02736"/>
    <w:rsid w:val="00D0288A"/>
    <w:rsid w:val="00D028ED"/>
    <w:rsid w:val="00D02B5A"/>
    <w:rsid w:val="00D02C10"/>
    <w:rsid w:val="00D02E41"/>
    <w:rsid w:val="00D02EDE"/>
    <w:rsid w:val="00D02F70"/>
    <w:rsid w:val="00D02FBE"/>
    <w:rsid w:val="00D033D6"/>
    <w:rsid w:val="00D037FF"/>
    <w:rsid w:val="00D03D0B"/>
    <w:rsid w:val="00D03E9D"/>
    <w:rsid w:val="00D04556"/>
    <w:rsid w:val="00D04B5B"/>
    <w:rsid w:val="00D05159"/>
    <w:rsid w:val="00D053B4"/>
    <w:rsid w:val="00D059E2"/>
    <w:rsid w:val="00D05EF8"/>
    <w:rsid w:val="00D06102"/>
    <w:rsid w:val="00D06C75"/>
    <w:rsid w:val="00D071F3"/>
    <w:rsid w:val="00D078A3"/>
    <w:rsid w:val="00D0795A"/>
    <w:rsid w:val="00D07CAC"/>
    <w:rsid w:val="00D07E0A"/>
    <w:rsid w:val="00D102D4"/>
    <w:rsid w:val="00D10565"/>
    <w:rsid w:val="00D10BF7"/>
    <w:rsid w:val="00D11014"/>
    <w:rsid w:val="00D11E24"/>
    <w:rsid w:val="00D12423"/>
    <w:rsid w:val="00D13380"/>
    <w:rsid w:val="00D13562"/>
    <w:rsid w:val="00D142AF"/>
    <w:rsid w:val="00D14C7E"/>
    <w:rsid w:val="00D14F14"/>
    <w:rsid w:val="00D15E67"/>
    <w:rsid w:val="00D162EA"/>
    <w:rsid w:val="00D16371"/>
    <w:rsid w:val="00D163B4"/>
    <w:rsid w:val="00D163CE"/>
    <w:rsid w:val="00D16BF7"/>
    <w:rsid w:val="00D16E21"/>
    <w:rsid w:val="00D16FE6"/>
    <w:rsid w:val="00D1784E"/>
    <w:rsid w:val="00D17B8D"/>
    <w:rsid w:val="00D17FDF"/>
    <w:rsid w:val="00D206DA"/>
    <w:rsid w:val="00D208D7"/>
    <w:rsid w:val="00D21616"/>
    <w:rsid w:val="00D21860"/>
    <w:rsid w:val="00D21BCA"/>
    <w:rsid w:val="00D22323"/>
    <w:rsid w:val="00D2236D"/>
    <w:rsid w:val="00D22394"/>
    <w:rsid w:val="00D22F32"/>
    <w:rsid w:val="00D233A5"/>
    <w:rsid w:val="00D2408A"/>
    <w:rsid w:val="00D240DD"/>
    <w:rsid w:val="00D24229"/>
    <w:rsid w:val="00D24CA4"/>
    <w:rsid w:val="00D24CE9"/>
    <w:rsid w:val="00D25279"/>
    <w:rsid w:val="00D25729"/>
    <w:rsid w:val="00D2594C"/>
    <w:rsid w:val="00D26218"/>
    <w:rsid w:val="00D266C6"/>
    <w:rsid w:val="00D26F35"/>
    <w:rsid w:val="00D270FD"/>
    <w:rsid w:val="00D2753A"/>
    <w:rsid w:val="00D300A3"/>
    <w:rsid w:val="00D3047B"/>
    <w:rsid w:val="00D306B0"/>
    <w:rsid w:val="00D32434"/>
    <w:rsid w:val="00D324BD"/>
    <w:rsid w:val="00D326B6"/>
    <w:rsid w:val="00D32A12"/>
    <w:rsid w:val="00D32A78"/>
    <w:rsid w:val="00D3315E"/>
    <w:rsid w:val="00D332B9"/>
    <w:rsid w:val="00D333E2"/>
    <w:rsid w:val="00D335B1"/>
    <w:rsid w:val="00D3390E"/>
    <w:rsid w:val="00D34A1C"/>
    <w:rsid w:val="00D34CC7"/>
    <w:rsid w:val="00D351B6"/>
    <w:rsid w:val="00D353E9"/>
    <w:rsid w:val="00D35974"/>
    <w:rsid w:val="00D35A87"/>
    <w:rsid w:val="00D35B9F"/>
    <w:rsid w:val="00D35EAD"/>
    <w:rsid w:val="00D36732"/>
    <w:rsid w:val="00D36838"/>
    <w:rsid w:val="00D368D8"/>
    <w:rsid w:val="00D36C0F"/>
    <w:rsid w:val="00D3796D"/>
    <w:rsid w:val="00D37EFC"/>
    <w:rsid w:val="00D37FF0"/>
    <w:rsid w:val="00D40079"/>
    <w:rsid w:val="00D408AB"/>
    <w:rsid w:val="00D40943"/>
    <w:rsid w:val="00D417CC"/>
    <w:rsid w:val="00D41C6A"/>
    <w:rsid w:val="00D41C82"/>
    <w:rsid w:val="00D422CD"/>
    <w:rsid w:val="00D42970"/>
    <w:rsid w:val="00D42D3F"/>
    <w:rsid w:val="00D42D74"/>
    <w:rsid w:val="00D43058"/>
    <w:rsid w:val="00D435B3"/>
    <w:rsid w:val="00D437AD"/>
    <w:rsid w:val="00D438D3"/>
    <w:rsid w:val="00D43959"/>
    <w:rsid w:val="00D43A14"/>
    <w:rsid w:val="00D43DB3"/>
    <w:rsid w:val="00D43FAB"/>
    <w:rsid w:val="00D44B60"/>
    <w:rsid w:val="00D450C2"/>
    <w:rsid w:val="00D452C0"/>
    <w:rsid w:val="00D45EAA"/>
    <w:rsid w:val="00D469E3"/>
    <w:rsid w:val="00D4754E"/>
    <w:rsid w:val="00D47F03"/>
    <w:rsid w:val="00D500C6"/>
    <w:rsid w:val="00D511F5"/>
    <w:rsid w:val="00D512D1"/>
    <w:rsid w:val="00D51516"/>
    <w:rsid w:val="00D51788"/>
    <w:rsid w:val="00D51A28"/>
    <w:rsid w:val="00D51B8B"/>
    <w:rsid w:val="00D5206D"/>
    <w:rsid w:val="00D52189"/>
    <w:rsid w:val="00D52E0C"/>
    <w:rsid w:val="00D53045"/>
    <w:rsid w:val="00D535B2"/>
    <w:rsid w:val="00D53699"/>
    <w:rsid w:val="00D53A96"/>
    <w:rsid w:val="00D53AD9"/>
    <w:rsid w:val="00D53C20"/>
    <w:rsid w:val="00D53C4D"/>
    <w:rsid w:val="00D541B4"/>
    <w:rsid w:val="00D54283"/>
    <w:rsid w:val="00D544E8"/>
    <w:rsid w:val="00D546F1"/>
    <w:rsid w:val="00D5490D"/>
    <w:rsid w:val="00D5513A"/>
    <w:rsid w:val="00D552CB"/>
    <w:rsid w:val="00D55315"/>
    <w:rsid w:val="00D553BC"/>
    <w:rsid w:val="00D556E8"/>
    <w:rsid w:val="00D55CA3"/>
    <w:rsid w:val="00D56883"/>
    <w:rsid w:val="00D57295"/>
    <w:rsid w:val="00D574A7"/>
    <w:rsid w:val="00D6048F"/>
    <w:rsid w:val="00D60790"/>
    <w:rsid w:val="00D60C24"/>
    <w:rsid w:val="00D6107B"/>
    <w:rsid w:val="00D6112C"/>
    <w:rsid w:val="00D61B81"/>
    <w:rsid w:val="00D6254B"/>
    <w:rsid w:val="00D625CB"/>
    <w:rsid w:val="00D62904"/>
    <w:rsid w:val="00D62A0E"/>
    <w:rsid w:val="00D62AFA"/>
    <w:rsid w:val="00D62C67"/>
    <w:rsid w:val="00D62D3A"/>
    <w:rsid w:val="00D63E86"/>
    <w:rsid w:val="00D63F7A"/>
    <w:rsid w:val="00D64337"/>
    <w:rsid w:val="00D6456E"/>
    <w:rsid w:val="00D64683"/>
    <w:rsid w:val="00D64D51"/>
    <w:rsid w:val="00D65663"/>
    <w:rsid w:val="00D6567D"/>
    <w:rsid w:val="00D656C5"/>
    <w:rsid w:val="00D656D1"/>
    <w:rsid w:val="00D65832"/>
    <w:rsid w:val="00D65D5E"/>
    <w:rsid w:val="00D65D5F"/>
    <w:rsid w:val="00D66551"/>
    <w:rsid w:val="00D667D5"/>
    <w:rsid w:val="00D67804"/>
    <w:rsid w:val="00D67891"/>
    <w:rsid w:val="00D7075D"/>
    <w:rsid w:val="00D709DB"/>
    <w:rsid w:val="00D71AAE"/>
    <w:rsid w:val="00D725ED"/>
    <w:rsid w:val="00D72D06"/>
    <w:rsid w:val="00D72DF3"/>
    <w:rsid w:val="00D72E8F"/>
    <w:rsid w:val="00D7312E"/>
    <w:rsid w:val="00D73387"/>
    <w:rsid w:val="00D73492"/>
    <w:rsid w:val="00D73958"/>
    <w:rsid w:val="00D73B4B"/>
    <w:rsid w:val="00D73F37"/>
    <w:rsid w:val="00D74417"/>
    <w:rsid w:val="00D74462"/>
    <w:rsid w:val="00D74F5A"/>
    <w:rsid w:val="00D7515D"/>
    <w:rsid w:val="00D7566D"/>
    <w:rsid w:val="00D7589F"/>
    <w:rsid w:val="00D75D72"/>
    <w:rsid w:val="00D76006"/>
    <w:rsid w:val="00D766B3"/>
    <w:rsid w:val="00D76776"/>
    <w:rsid w:val="00D76828"/>
    <w:rsid w:val="00D76AF3"/>
    <w:rsid w:val="00D76E15"/>
    <w:rsid w:val="00D76E20"/>
    <w:rsid w:val="00D76FF7"/>
    <w:rsid w:val="00D77489"/>
    <w:rsid w:val="00D7784B"/>
    <w:rsid w:val="00D77FA8"/>
    <w:rsid w:val="00D80244"/>
    <w:rsid w:val="00D80572"/>
    <w:rsid w:val="00D807CE"/>
    <w:rsid w:val="00D81442"/>
    <w:rsid w:val="00D81650"/>
    <w:rsid w:val="00D816F8"/>
    <w:rsid w:val="00D817F3"/>
    <w:rsid w:val="00D81994"/>
    <w:rsid w:val="00D81AED"/>
    <w:rsid w:val="00D81E72"/>
    <w:rsid w:val="00D8231C"/>
    <w:rsid w:val="00D82D2E"/>
    <w:rsid w:val="00D82EFA"/>
    <w:rsid w:val="00D83068"/>
    <w:rsid w:val="00D8309E"/>
    <w:rsid w:val="00D834A0"/>
    <w:rsid w:val="00D839CA"/>
    <w:rsid w:val="00D83D67"/>
    <w:rsid w:val="00D83FB1"/>
    <w:rsid w:val="00D840DA"/>
    <w:rsid w:val="00D8412B"/>
    <w:rsid w:val="00D84395"/>
    <w:rsid w:val="00D8441A"/>
    <w:rsid w:val="00D84C88"/>
    <w:rsid w:val="00D84EB5"/>
    <w:rsid w:val="00D85179"/>
    <w:rsid w:val="00D85399"/>
    <w:rsid w:val="00D85BE6"/>
    <w:rsid w:val="00D85D55"/>
    <w:rsid w:val="00D863D1"/>
    <w:rsid w:val="00D866A7"/>
    <w:rsid w:val="00D866CC"/>
    <w:rsid w:val="00D875A1"/>
    <w:rsid w:val="00D87695"/>
    <w:rsid w:val="00D90500"/>
    <w:rsid w:val="00D90D3A"/>
    <w:rsid w:val="00D90DFF"/>
    <w:rsid w:val="00D90FFD"/>
    <w:rsid w:val="00D91053"/>
    <w:rsid w:val="00D91091"/>
    <w:rsid w:val="00D91448"/>
    <w:rsid w:val="00D9186B"/>
    <w:rsid w:val="00D91B2A"/>
    <w:rsid w:val="00D91EB8"/>
    <w:rsid w:val="00D9244F"/>
    <w:rsid w:val="00D93042"/>
    <w:rsid w:val="00D9370E"/>
    <w:rsid w:val="00D93988"/>
    <w:rsid w:val="00D93995"/>
    <w:rsid w:val="00D93D02"/>
    <w:rsid w:val="00D93DBD"/>
    <w:rsid w:val="00D93FBF"/>
    <w:rsid w:val="00D940DD"/>
    <w:rsid w:val="00D94251"/>
    <w:rsid w:val="00D942C1"/>
    <w:rsid w:val="00D94B14"/>
    <w:rsid w:val="00D94F38"/>
    <w:rsid w:val="00D950F8"/>
    <w:rsid w:val="00D956EE"/>
    <w:rsid w:val="00D96471"/>
    <w:rsid w:val="00D96530"/>
    <w:rsid w:val="00D969FE"/>
    <w:rsid w:val="00D96D0C"/>
    <w:rsid w:val="00D96EDB"/>
    <w:rsid w:val="00D9723A"/>
    <w:rsid w:val="00D97894"/>
    <w:rsid w:val="00D97FB1"/>
    <w:rsid w:val="00D97FE7"/>
    <w:rsid w:val="00DA106A"/>
    <w:rsid w:val="00DA1264"/>
    <w:rsid w:val="00DA1708"/>
    <w:rsid w:val="00DA17F1"/>
    <w:rsid w:val="00DA1DAC"/>
    <w:rsid w:val="00DA1E20"/>
    <w:rsid w:val="00DA1E50"/>
    <w:rsid w:val="00DA229C"/>
    <w:rsid w:val="00DA308A"/>
    <w:rsid w:val="00DA31AA"/>
    <w:rsid w:val="00DA3799"/>
    <w:rsid w:val="00DA3A71"/>
    <w:rsid w:val="00DA3DB3"/>
    <w:rsid w:val="00DA41A4"/>
    <w:rsid w:val="00DA439C"/>
    <w:rsid w:val="00DA43D0"/>
    <w:rsid w:val="00DA4D47"/>
    <w:rsid w:val="00DA527E"/>
    <w:rsid w:val="00DA5C33"/>
    <w:rsid w:val="00DA5D1B"/>
    <w:rsid w:val="00DA5E8B"/>
    <w:rsid w:val="00DA5E98"/>
    <w:rsid w:val="00DA6416"/>
    <w:rsid w:val="00DA6F04"/>
    <w:rsid w:val="00DA706F"/>
    <w:rsid w:val="00DA73D1"/>
    <w:rsid w:val="00DA7766"/>
    <w:rsid w:val="00DA7FD5"/>
    <w:rsid w:val="00DB01B5"/>
    <w:rsid w:val="00DB0239"/>
    <w:rsid w:val="00DB074C"/>
    <w:rsid w:val="00DB0F62"/>
    <w:rsid w:val="00DB108E"/>
    <w:rsid w:val="00DB15C7"/>
    <w:rsid w:val="00DB1CDE"/>
    <w:rsid w:val="00DB242F"/>
    <w:rsid w:val="00DB276B"/>
    <w:rsid w:val="00DB2C22"/>
    <w:rsid w:val="00DB3225"/>
    <w:rsid w:val="00DB34F0"/>
    <w:rsid w:val="00DB3AAD"/>
    <w:rsid w:val="00DB40A3"/>
    <w:rsid w:val="00DB41AA"/>
    <w:rsid w:val="00DB434E"/>
    <w:rsid w:val="00DB59C2"/>
    <w:rsid w:val="00DB5A5D"/>
    <w:rsid w:val="00DB5A75"/>
    <w:rsid w:val="00DB6470"/>
    <w:rsid w:val="00DB67FF"/>
    <w:rsid w:val="00DB69D3"/>
    <w:rsid w:val="00DB6D65"/>
    <w:rsid w:val="00DB72ED"/>
    <w:rsid w:val="00DB7355"/>
    <w:rsid w:val="00DC028B"/>
    <w:rsid w:val="00DC0457"/>
    <w:rsid w:val="00DC1413"/>
    <w:rsid w:val="00DC20F3"/>
    <w:rsid w:val="00DC28B4"/>
    <w:rsid w:val="00DC2AA4"/>
    <w:rsid w:val="00DC3F19"/>
    <w:rsid w:val="00DC435B"/>
    <w:rsid w:val="00DC449B"/>
    <w:rsid w:val="00DC4607"/>
    <w:rsid w:val="00DC4723"/>
    <w:rsid w:val="00DC482C"/>
    <w:rsid w:val="00DC582F"/>
    <w:rsid w:val="00DC6251"/>
    <w:rsid w:val="00DC62DD"/>
    <w:rsid w:val="00DC630E"/>
    <w:rsid w:val="00DC63D3"/>
    <w:rsid w:val="00DC63E3"/>
    <w:rsid w:val="00DC6478"/>
    <w:rsid w:val="00DC6956"/>
    <w:rsid w:val="00DC6F7C"/>
    <w:rsid w:val="00DC708F"/>
    <w:rsid w:val="00DC743F"/>
    <w:rsid w:val="00DC76B8"/>
    <w:rsid w:val="00DC77A8"/>
    <w:rsid w:val="00DC7894"/>
    <w:rsid w:val="00DC7DE2"/>
    <w:rsid w:val="00DC7E8D"/>
    <w:rsid w:val="00DC7EC2"/>
    <w:rsid w:val="00DD0957"/>
    <w:rsid w:val="00DD11B5"/>
    <w:rsid w:val="00DD1B66"/>
    <w:rsid w:val="00DD1E51"/>
    <w:rsid w:val="00DD2048"/>
    <w:rsid w:val="00DD209F"/>
    <w:rsid w:val="00DD214F"/>
    <w:rsid w:val="00DD260F"/>
    <w:rsid w:val="00DD31EE"/>
    <w:rsid w:val="00DD320B"/>
    <w:rsid w:val="00DD3572"/>
    <w:rsid w:val="00DD396B"/>
    <w:rsid w:val="00DD3A03"/>
    <w:rsid w:val="00DD3ACC"/>
    <w:rsid w:val="00DD3CA2"/>
    <w:rsid w:val="00DD3DCD"/>
    <w:rsid w:val="00DD3EE9"/>
    <w:rsid w:val="00DD40D0"/>
    <w:rsid w:val="00DD4D9B"/>
    <w:rsid w:val="00DD5180"/>
    <w:rsid w:val="00DD51F2"/>
    <w:rsid w:val="00DD54C5"/>
    <w:rsid w:val="00DD6737"/>
    <w:rsid w:val="00DD693F"/>
    <w:rsid w:val="00DD6C29"/>
    <w:rsid w:val="00DD6D18"/>
    <w:rsid w:val="00DD7210"/>
    <w:rsid w:val="00DD74EB"/>
    <w:rsid w:val="00DE0795"/>
    <w:rsid w:val="00DE0861"/>
    <w:rsid w:val="00DE0D9A"/>
    <w:rsid w:val="00DE11BA"/>
    <w:rsid w:val="00DE1474"/>
    <w:rsid w:val="00DE2046"/>
    <w:rsid w:val="00DE20C9"/>
    <w:rsid w:val="00DE214D"/>
    <w:rsid w:val="00DE223B"/>
    <w:rsid w:val="00DE22B3"/>
    <w:rsid w:val="00DE24FD"/>
    <w:rsid w:val="00DE2583"/>
    <w:rsid w:val="00DE268A"/>
    <w:rsid w:val="00DE27C9"/>
    <w:rsid w:val="00DE288A"/>
    <w:rsid w:val="00DE2B76"/>
    <w:rsid w:val="00DE3044"/>
    <w:rsid w:val="00DE33D0"/>
    <w:rsid w:val="00DE400D"/>
    <w:rsid w:val="00DE40D3"/>
    <w:rsid w:val="00DE47BE"/>
    <w:rsid w:val="00DE532F"/>
    <w:rsid w:val="00DE5432"/>
    <w:rsid w:val="00DE57FE"/>
    <w:rsid w:val="00DE61FC"/>
    <w:rsid w:val="00DE633E"/>
    <w:rsid w:val="00DE6B1B"/>
    <w:rsid w:val="00DE6F3A"/>
    <w:rsid w:val="00DE76B4"/>
    <w:rsid w:val="00DE7C83"/>
    <w:rsid w:val="00DE7F06"/>
    <w:rsid w:val="00DF0B10"/>
    <w:rsid w:val="00DF0D94"/>
    <w:rsid w:val="00DF0DA3"/>
    <w:rsid w:val="00DF0DA8"/>
    <w:rsid w:val="00DF139E"/>
    <w:rsid w:val="00DF1804"/>
    <w:rsid w:val="00DF1877"/>
    <w:rsid w:val="00DF1A00"/>
    <w:rsid w:val="00DF1AC3"/>
    <w:rsid w:val="00DF2024"/>
    <w:rsid w:val="00DF219E"/>
    <w:rsid w:val="00DF33BE"/>
    <w:rsid w:val="00DF3485"/>
    <w:rsid w:val="00DF3ACB"/>
    <w:rsid w:val="00DF3F89"/>
    <w:rsid w:val="00DF440E"/>
    <w:rsid w:val="00DF4B2F"/>
    <w:rsid w:val="00DF4F73"/>
    <w:rsid w:val="00DF5573"/>
    <w:rsid w:val="00DF585F"/>
    <w:rsid w:val="00DF5E56"/>
    <w:rsid w:val="00DF6860"/>
    <w:rsid w:val="00DF68AD"/>
    <w:rsid w:val="00DF6903"/>
    <w:rsid w:val="00DF6C51"/>
    <w:rsid w:val="00DF6E0F"/>
    <w:rsid w:val="00DF717A"/>
    <w:rsid w:val="00DF722D"/>
    <w:rsid w:val="00DF7AA6"/>
    <w:rsid w:val="00E004C7"/>
    <w:rsid w:val="00E00994"/>
    <w:rsid w:val="00E0177C"/>
    <w:rsid w:val="00E0259D"/>
    <w:rsid w:val="00E02BF6"/>
    <w:rsid w:val="00E02CB5"/>
    <w:rsid w:val="00E02E0B"/>
    <w:rsid w:val="00E03268"/>
    <w:rsid w:val="00E03325"/>
    <w:rsid w:val="00E039E1"/>
    <w:rsid w:val="00E03AAC"/>
    <w:rsid w:val="00E03B2A"/>
    <w:rsid w:val="00E04451"/>
    <w:rsid w:val="00E04CE3"/>
    <w:rsid w:val="00E057E7"/>
    <w:rsid w:val="00E05A5D"/>
    <w:rsid w:val="00E06368"/>
    <w:rsid w:val="00E06615"/>
    <w:rsid w:val="00E06F19"/>
    <w:rsid w:val="00E07374"/>
    <w:rsid w:val="00E077C0"/>
    <w:rsid w:val="00E077C5"/>
    <w:rsid w:val="00E078DB"/>
    <w:rsid w:val="00E07961"/>
    <w:rsid w:val="00E079C5"/>
    <w:rsid w:val="00E07B99"/>
    <w:rsid w:val="00E10572"/>
    <w:rsid w:val="00E10E05"/>
    <w:rsid w:val="00E10F3E"/>
    <w:rsid w:val="00E10F45"/>
    <w:rsid w:val="00E11346"/>
    <w:rsid w:val="00E115E3"/>
    <w:rsid w:val="00E12DF6"/>
    <w:rsid w:val="00E13263"/>
    <w:rsid w:val="00E13686"/>
    <w:rsid w:val="00E13E12"/>
    <w:rsid w:val="00E14386"/>
    <w:rsid w:val="00E14567"/>
    <w:rsid w:val="00E1457D"/>
    <w:rsid w:val="00E145EB"/>
    <w:rsid w:val="00E1462B"/>
    <w:rsid w:val="00E15771"/>
    <w:rsid w:val="00E15867"/>
    <w:rsid w:val="00E158EB"/>
    <w:rsid w:val="00E16066"/>
    <w:rsid w:val="00E16667"/>
    <w:rsid w:val="00E167AD"/>
    <w:rsid w:val="00E16BD4"/>
    <w:rsid w:val="00E17048"/>
    <w:rsid w:val="00E170AA"/>
    <w:rsid w:val="00E172AB"/>
    <w:rsid w:val="00E17350"/>
    <w:rsid w:val="00E200DA"/>
    <w:rsid w:val="00E2016F"/>
    <w:rsid w:val="00E202B9"/>
    <w:rsid w:val="00E2054D"/>
    <w:rsid w:val="00E205FB"/>
    <w:rsid w:val="00E20BE0"/>
    <w:rsid w:val="00E20C6F"/>
    <w:rsid w:val="00E211B9"/>
    <w:rsid w:val="00E21693"/>
    <w:rsid w:val="00E21B9C"/>
    <w:rsid w:val="00E2232F"/>
    <w:rsid w:val="00E22F7B"/>
    <w:rsid w:val="00E24077"/>
    <w:rsid w:val="00E24327"/>
    <w:rsid w:val="00E24332"/>
    <w:rsid w:val="00E246B5"/>
    <w:rsid w:val="00E24E49"/>
    <w:rsid w:val="00E24FAE"/>
    <w:rsid w:val="00E250DA"/>
    <w:rsid w:val="00E263CD"/>
    <w:rsid w:val="00E2661A"/>
    <w:rsid w:val="00E26A3D"/>
    <w:rsid w:val="00E26BC4"/>
    <w:rsid w:val="00E26D07"/>
    <w:rsid w:val="00E27086"/>
    <w:rsid w:val="00E27C1A"/>
    <w:rsid w:val="00E305E1"/>
    <w:rsid w:val="00E30BEA"/>
    <w:rsid w:val="00E3136E"/>
    <w:rsid w:val="00E31704"/>
    <w:rsid w:val="00E31A23"/>
    <w:rsid w:val="00E31B52"/>
    <w:rsid w:val="00E31BD5"/>
    <w:rsid w:val="00E31E0A"/>
    <w:rsid w:val="00E32824"/>
    <w:rsid w:val="00E3349F"/>
    <w:rsid w:val="00E33942"/>
    <w:rsid w:val="00E33D1C"/>
    <w:rsid w:val="00E340E3"/>
    <w:rsid w:val="00E34265"/>
    <w:rsid w:val="00E34353"/>
    <w:rsid w:val="00E351AC"/>
    <w:rsid w:val="00E358F6"/>
    <w:rsid w:val="00E35BB4"/>
    <w:rsid w:val="00E3626E"/>
    <w:rsid w:val="00E366D7"/>
    <w:rsid w:val="00E36E3C"/>
    <w:rsid w:val="00E36EE8"/>
    <w:rsid w:val="00E36F87"/>
    <w:rsid w:val="00E37864"/>
    <w:rsid w:val="00E37FB1"/>
    <w:rsid w:val="00E405C0"/>
    <w:rsid w:val="00E4071C"/>
    <w:rsid w:val="00E40DF7"/>
    <w:rsid w:val="00E41401"/>
    <w:rsid w:val="00E41445"/>
    <w:rsid w:val="00E41B13"/>
    <w:rsid w:val="00E41B78"/>
    <w:rsid w:val="00E42005"/>
    <w:rsid w:val="00E42148"/>
    <w:rsid w:val="00E42FBD"/>
    <w:rsid w:val="00E436F7"/>
    <w:rsid w:val="00E43BED"/>
    <w:rsid w:val="00E43ED4"/>
    <w:rsid w:val="00E4416A"/>
    <w:rsid w:val="00E44349"/>
    <w:rsid w:val="00E44BBA"/>
    <w:rsid w:val="00E44FAE"/>
    <w:rsid w:val="00E45130"/>
    <w:rsid w:val="00E4530A"/>
    <w:rsid w:val="00E45636"/>
    <w:rsid w:val="00E45D59"/>
    <w:rsid w:val="00E45E51"/>
    <w:rsid w:val="00E46498"/>
    <w:rsid w:val="00E46A4C"/>
    <w:rsid w:val="00E4729E"/>
    <w:rsid w:val="00E476D6"/>
    <w:rsid w:val="00E47758"/>
    <w:rsid w:val="00E4776A"/>
    <w:rsid w:val="00E5002B"/>
    <w:rsid w:val="00E5084B"/>
    <w:rsid w:val="00E50A03"/>
    <w:rsid w:val="00E51243"/>
    <w:rsid w:val="00E51A4D"/>
    <w:rsid w:val="00E5201F"/>
    <w:rsid w:val="00E52042"/>
    <w:rsid w:val="00E52E74"/>
    <w:rsid w:val="00E53154"/>
    <w:rsid w:val="00E5335B"/>
    <w:rsid w:val="00E53414"/>
    <w:rsid w:val="00E53A71"/>
    <w:rsid w:val="00E53A80"/>
    <w:rsid w:val="00E544E9"/>
    <w:rsid w:val="00E54629"/>
    <w:rsid w:val="00E547EA"/>
    <w:rsid w:val="00E54930"/>
    <w:rsid w:val="00E54B59"/>
    <w:rsid w:val="00E54DEF"/>
    <w:rsid w:val="00E5538C"/>
    <w:rsid w:val="00E55DCD"/>
    <w:rsid w:val="00E560F3"/>
    <w:rsid w:val="00E5631A"/>
    <w:rsid w:val="00E565D6"/>
    <w:rsid w:val="00E569BC"/>
    <w:rsid w:val="00E56C95"/>
    <w:rsid w:val="00E57156"/>
    <w:rsid w:val="00E573F3"/>
    <w:rsid w:val="00E576A5"/>
    <w:rsid w:val="00E60073"/>
    <w:rsid w:val="00E601E9"/>
    <w:rsid w:val="00E609C2"/>
    <w:rsid w:val="00E60D9D"/>
    <w:rsid w:val="00E60E57"/>
    <w:rsid w:val="00E60ED9"/>
    <w:rsid w:val="00E611AC"/>
    <w:rsid w:val="00E615DE"/>
    <w:rsid w:val="00E616F5"/>
    <w:rsid w:val="00E61B1F"/>
    <w:rsid w:val="00E63528"/>
    <w:rsid w:val="00E63A33"/>
    <w:rsid w:val="00E63BA8"/>
    <w:rsid w:val="00E63FE7"/>
    <w:rsid w:val="00E6405A"/>
    <w:rsid w:val="00E64341"/>
    <w:rsid w:val="00E6451C"/>
    <w:rsid w:val="00E64607"/>
    <w:rsid w:val="00E649ED"/>
    <w:rsid w:val="00E65FAE"/>
    <w:rsid w:val="00E661A7"/>
    <w:rsid w:val="00E662E8"/>
    <w:rsid w:val="00E6661A"/>
    <w:rsid w:val="00E666A5"/>
    <w:rsid w:val="00E667B6"/>
    <w:rsid w:val="00E6694D"/>
    <w:rsid w:val="00E66D89"/>
    <w:rsid w:val="00E66DC1"/>
    <w:rsid w:val="00E67E12"/>
    <w:rsid w:val="00E7017A"/>
    <w:rsid w:val="00E70274"/>
    <w:rsid w:val="00E7030A"/>
    <w:rsid w:val="00E70387"/>
    <w:rsid w:val="00E70443"/>
    <w:rsid w:val="00E7074E"/>
    <w:rsid w:val="00E70826"/>
    <w:rsid w:val="00E70833"/>
    <w:rsid w:val="00E70B5D"/>
    <w:rsid w:val="00E70D02"/>
    <w:rsid w:val="00E70D0A"/>
    <w:rsid w:val="00E70F0C"/>
    <w:rsid w:val="00E71281"/>
    <w:rsid w:val="00E71334"/>
    <w:rsid w:val="00E71DD4"/>
    <w:rsid w:val="00E72AE4"/>
    <w:rsid w:val="00E72B80"/>
    <w:rsid w:val="00E72DC5"/>
    <w:rsid w:val="00E737E9"/>
    <w:rsid w:val="00E73828"/>
    <w:rsid w:val="00E7383C"/>
    <w:rsid w:val="00E738B0"/>
    <w:rsid w:val="00E73ADA"/>
    <w:rsid w:val="00E73B25"/>
    <w:rsid w:val="00E7457F"/>
    <w:rsid w:val="00E748A3"/>
    <w:rsid w:val="00E74BB2"/>
    <w:rsid w:val="00E74F50"/>
    <w:rsid w:val="00E7555A"/>
    <w:rsid w:val="00E75609"/>
    <w:rsid w:val="00E7587B"/>
    <w:rsid w:val="00E7590A"/>
    <w:rsid w:val="00E75E5F"/>
    <w:rsid w:val="00E761CC"/>
    <w:rsid w:val="00E76825"/>
    <w:rsid w:val="00E7701D"/>
    <w:rsid w:val="00E77127"/>
    <w:rsid w:val="00E774DD"/>
    <w:rsid w:val="00E77B1A"/>
    <w:rsid w:val="00E8081A"/>
    <w:rsid w:val="00E80B0D"/>
    <w:rsid w:val="00E80FF6"/>
    <w:rsid w:val="00E813B6"/>
    <w:rsid w:val="00E81466"/>
    <w:rsid w:val="00E8197B"/>
    <w:rsid w:val="00E81BDD"/>
    <w:rsid w:val="00E81D7D"/>
    <w:rsid w:val="00E8212C"/>
    <w:rsid w:val="00E82234"/>
    <w:rsid w:val="00E82730"/>
    <w:rsid w:val="00E82B78"/>
    <w:rsid w:val="00E82DFD"/>
    <w:rsid w:val="00E82FEE"/>
    <w:rsid w:val="00E8321A"/>
    <w:rsid w:val="00E83A1B"/>
    <w:rsid w:val="00E83CC9"/>
    <w:rsid w:val="00E84218"/>
    <w:rsid w:val="00E843A9"/>
    <w:rsid w:val="00E85266"/>
    <w:rsid w:val="00E855D1"/>
    <w:rsid w:val="00E855FB"/>
    <w:rsid w:val="00E8588C"/>
    <w:rsid w:val="00E85C9A"/>
    <w:rsid w:val="00E85EDF"/>
    <w:rsid w:val="00E86D15"/>
    <w:rsid w:val="00E8712C"/>
    <w:rsid w:val="00E873A0"/>
    <w:rsid w:val="00E8758B"/>
    <w:rsid w:val="00E87595"/>
    <w:rsid w:val="00E90549"/>
    <w:rsid w:val="00E90919"/>
    <w:rsid w:val="00E91601"/>
    <w:rsid w:val="00E91965"/>
    <w:rsid w:val="00E92EA3"/>
    <w:rsid w:val="00E92F4F"/>
    <w:rsid w:val="00E93810"/>
    <w:rsid w:val="00E9383A"/>
    <w:rsid w:val="00E93F47"/>
    <w:rsid w:val="00E941CD"/>
    <w:rsid w:val="00E9431A"/>
    <w:rsid w:val="00E94656"/>
    <w:rsid w:val="00E94AE6"/>
    <w:rsid w:val="00E94CBA"/>
    <w:rsid w:val="00E94E3D"/>
    <w:rsid w:val="00E952E7"/>
    <w:rsid w:val="00E9560B"/>
    <w:rsid w:val="00E95FB6"/>
    <w:rsid w:val="00E9606B"/>
    <w:rsid w:val="00E96F1C"/>
    <w:rsid w:val="00E9742E"/>
    <w:rsid w:val="00E97843"/>
    <w:rsid w:val="00EA0A6A"/>
    <w:rsid w:val="00EA0FD5"/>
    <w:rsid w:val="00EA148C"/>
    <w:rsid w:val="00EA16E9"/>
    <w:rsid w:val="00EA1BBF"/>
    <w:rsid w:val="00EA1C00"/>
    <w:rsid w:val="00EA1C2A"/>
    <w:rsid w:val="00EA20F1"/>
    <w:rsid w:val="00EA2706"/>
    <w:rsid w:val="00EA2B01"/>
    <w:rsid w:val="00EA3285"/>
    <w:rsid w:val="00EA340C"/>
    <w:rsid w:val="00EA350D"/>
    <w:rsid w:val="00EA3C3F"/>
    <w:rsid w:val="00EA3F73"/>
    <w:rsid w:val="00EA4579"/>
    <w:rsid w:val="00EA492D"/>
    <w:rsid w:val="00EA4976"/>
    <w:rsid w:val="00EA4B3E"/>
    <w:rsid w:val="00EA619D"/>
    <w:rsid w:val="00EA66B0"/>
    <w:rsid w:val="00EA6B2C"/>
    <w:rsid w:val="00EA6C0F"/>
    <w:rsid w:val="00EA72D2"/>
    <w:rsid w:val="00EA76B1"/>
    <w:rsid w:val="00EA775A"/>
    <w:rsid w:val="00EA7E4B"/>
    <w:rsid w:val="00EB0121"/>
    <w:rsid w:val="00EB058A"/>
    <w:rsid w:val="00EB0620"/>
    <w:rsid w:val="00EB0A35"/>
    <w:rsid w:val="00EB0F9E"/>
    <w:rsid w:val="00EB12F4"/>
    <w:rsid w:val="00EB1378"/>
    <w:rsid w:val="00EB1873"/>
    <w:rsid w:val="00EB1A64"/>
    <w:rsid w:val="00EB1AF1"/>
    <w:rsid w:val="00EB2038"/>
    <w:rsid w:val="00EB2177"/>
    <w:rsid w:val="00EB23C0"/>
    <w:rsid w:val="00EB28FB"/>
    <w:rsid w:val="00EB2AE3"/>
    <w:rsid w:val="00EB2C39"/>
    <w:rsid w:val="00EB2C5D"/>
    <w:rsid w:val="00EB2EB6"/>
    <w:rsid w:val="00EB3947"/>
    <w:rsid w:val="00EB3C17"/>
    <w:rsid w:val="00EB3DDA"/>
    <w:rsid w:val="00EB44C5"/>
    <w:rsid w:val="00EB477F"/>
    <w:rsid w:val="00EB4BE3"/>
    <w:rsid w:val="00EB4D8B"/>
    <w:rsid w:val="00EB5483"/>
    <w:rsid w:val="00EB5695"/>
    <w:rsid w:val="00EB5A00"/>
    <w:rsid w:val="00EB5CB2"/>
    <w:rsid w:val="00EB654D"/>
    <w:rsid w:val="00EB6648"/>
    <w:rsid w:val="00EB6B7A"/>
    <w:rsid w:val="00EB7909"/>
    <w:rsid w:val="00EB7AE7"/>
    <w:rsid w:val="00EB7E1A"/>
    <w:rsid w:val="00EC05D4"/>
    <w:rsid w:val="00EC06BE"/>
    <w:rsid w:val="00EC0A52"/>
    <w:rsid w:val="00EC0B81"/>
    <w:rsid w:val="00EC0C2B"/>
    <w:rsid w:val="00EC0C3A"/>
    <w:rsid w:val="00EC17A5"/>
    <w:rsid w:val="00EC17E5"/>
    <w:rsid w:val="00EC2C53"/>
    <w:rsid w:val="00EC2C74"/>
    <w:rsid w:val="00EC2D4D"/>
    <w:rsid w:val="00EC2DF0"/>
    <w:rsid w:val="00EC3016"/>
    <w:rsid w:val="00EC3715"/>
    <w:rsid w:val="00EC3D56"/>
    <w:rsid w:val="00EC3D8C"/>
    <w:rsid w:val="00EC3E17"/>
    <w:rsid w:val="00EC4612"/>
    <w:rsid w:val="00EC4A7F"/>
    <w:rsid w:val="00EC4B4D"/>
    <w:rsid w:val="00EC4B70"/>
    <w:rsid w:val="00EC5698"/>
    <w:rsid w:val="00EC5709"/>
    <w:rsid w:val="00EC59B1"/>
    <w:rsid w:val="00EC5C2D"/>
    <w:rsid w:val="00EC5C48"/>
    <w:rsid w:val="00EC6473"/>
    <w:rsid w:val="00EC6909"/>
    <w:rsid w:val="00EC6F58"/>
    <w:rsid w:val="00EC7206"/>
    <w:rsid w:val="00EC7596"/>
    <w:rsid w:val="00ED0036"/>
    <w:rsid w:val="00ED03A2"/>
    <w:rsid w:val="00ED06E3"/>
    <w:rsid w:val="00ED0819"/>
    <w:rsid w:val="00ED1503"/>
    <w:rsid w:val="00ED1883"/>
    <w:rsid w:val="00ED1C03"/>
    <w:rsid w:val="00ED1C9A"/>
    <w:rsid w:val="00ED1DE6"/>
    <w:rsid w:val="00ED1F4C"/>
    <w:rsid w:val="00ED1F71"/>
    <w:rsid w:val="00ED24DB"/>
    <w:rsid w:val="00ED2506"/>
    <w:rsid w:val="00ED2587"/>
    <w:rsid w:val="00ED38F2"/>
    <w:rsid w:val="00ED395F"/>
    <w:rsid w:val="00ED4027"/>
    <w:rsid w:val="00ED4121"/>
    <w:rsid w:val="00ED4255"/>
    <w:rsid w:val="00ED451B"/>
    <w:rsid w:val="00ED4A98"/>
    <w:rsid w:val="00ED4AEC"/>
    <w:rsid w:val="00ED4B4F"/>
    <w:rsid w:val="00ED4D86"/>
    <w:rsid w:val="00ED4E99"/>
    <w:rsid w:val="00ED4E9B"/>
    <w:rsid w:val="00ED4FAA"/>
    <w:rsid w:val="00ED5645"/>
    <w:rsid w:val="00ED5911"/>
    <w:rsid w:val="00ED5AA6"/>
    <w:rsid w:val="00ED5BCE"/>
    <w:rsid w:val="00ED6550"/>
    <w:rsid w:val="00ED661D"/>
    <w:rsid w:val="00ED680B"/>
    <w:rsid w:val="00ED6A0C"/>
    <w:rsid w:val="00ED6B9B"/>
    <w:rsid w:val="00ED6E4D"/>
    <w:rsid w:val="00ED70EB"/>
    <w:rsid w:val="00ED7130"/>
    <w:rsid w:val="00ED78A1"/>
    <w:rsid w:val="00ED7906"/>
    <w:rsid w:val="00ED7CBA"/>
    <w:rsid w:val="00EE006C"/>
    <w:rsid w:val="00EE0335"/>
    <w:rsid w:val="00EE0418"/>
    <w:rsid w:val="00EE04E8"/>
    <w:rsid w:val="00EE081A"/>
    <w:rsid w:val="00EE08EB"/>
    <w:rsid w:val="00EE09F5"/>
    <w:rsid w:val="00EE0D38"/>
    <w:rsid w:val="00EE11A5"/>
    <w:rsid w:val="00EE17BD"/>
    <w:rsid w:val="00EE1957"/>
    <w:rsid w:val="00EE1A40"/>
    <w:rsid w:val="00EE1BC2"/>
    <w:rsid w:val="00EE1C77"/>
    <w:rsid w:val="00EE2120"/>
    <w:rsid w:val="00EE2384"/>
    <w:rsid w:val="00EE24DE"/>
    <w:rsid w:val="00EE29C5"/>
    <w:rsid w:val="00EE2D09"/>
    <w:rsid w:val="00EE32F1"/>
    <w:rsid w:val="00EE3611"/>
    <w:rsid w:val="00EE3E34"/>
    <w:rsid w:val="00EE3E7E"/>
    <w:rsid w:val="00EE5430"/>
    <w:rsid w:val="00EE55FD"/>
    <w:rsid w:val="00EE5645"/>
    <w:rsid w:val="00EE5761"/>
    <w:rsid w:val="00EE57A6"/>
    <w:rsid w:val="00EE61A8"/>
    <w:rsid w:val="00EE62BE"/>
    <w:rsid w:val="00EE67A7"/>
    <w:rsid w:val="00EE77CB"/>
    <w:rsid w:val="00EE7D07"/>
    <w:rsid w:val="00EF0048"/>
    <w:rsid w:val="00EF0418"/>
    <w:rsid w:val="00EF05D3"/>
    <w:rsid w:val="00EF0679"/>
    <w:rsid w:val="00EF0A64"/>
    <w:rsid w:val="00EF1146"/>
    <w:rsid w:val="00EF1402"/>
    <w:rsid w:val="00EF1500"/>
    <w:rsid w:val="00EF18FC"/>
    <w:rsid w:val="00EF1EA0"/>
    <w:rsid w:val="00EF1F3C"/>
    <w:rsid w:val="00EF27EE"/>
    <w:rsid w:val="00EF2A25"/>
    <w:rsid w:val="00EF2EDE"/>
    <w:rsid w:val="00EF2F52"/>
    <w:rsid w:val="00EF3683"/>
    <w:rsid w:val="00EF36E2"/>
    <w:rsid w:val="00EF4B32"/>
    <w:rsid w:val="00EF5014"/>
    <w:rsid w:val="00EF523D"/>
    <w:rsid w:val="00EF544E"/>
    <w:rsid w:val="00EF5BAC"/>
    <w:rsid w:val="00EF69C8"/>
    <w:rsid w:val="00EF6A3B"/>
    <w:rsid w:val="00EF6AFA"/>
    <w:rsid w:val="00EF74FF"/>
    <w:rsid w:val="00EF76EE"/>
    <w:rsid w:val="00F00910"/>
    <w:rsid w:val="00F00DF0"/>
    <w:rsid w:val="00F011D0"/>
    <w:rsid w:val="00F0142F"/>
    <w:rsid w:val="00F01E4B"/>
    <w:rsid w:val="00F0220C"/>
    <w:rsid w:val="00F02277"/>
    <w:rsid w:val="00F022F7"/>
    <w:rsid w:val="00F0270E"/>
    <w:rsid w:val="00F02805"/>
    <w:rsid w:val="00F02B3A"/>
    <w:rsid w:val="00F02F28"/>
    <w:rsid w:val="00F03034"/>
    <w:rsid w:val="00F037B2"/>
    <w:rsid w:val="00F0397B"/>
    <w:rsid w:val="00F03DFC"/>
    <w:rsid w:val="00F0434A"/>
    <w:rsid w:val="00F0483F"/>
    <w:rsid w:val="00F05909"/>
    <w:rsid w:val="00F05CE0"/>
    <w:rsid w:val="00F05DBF"/>
    <w:rsid w:val="00F05F45"/>
    <w:rsid w:val="00F06189"/>
    <w:rsid w:val="00F065EC"/>
    <w:rsid w:val="00F06EF5"/>
    <w:rsid w:val="00F073B0"/>
    <w:rsid w:val="00F077EC"/>
    <w:rsid w:val="00F0789F"/>
    <w:rsid w:val="00F07DA5"/>
    <w:rsid w:val="00F10313"/>
    <w:rsid w:val="00F10D3D"/>
    <w:rsid w:val="00F1178A"/>
    <w:rsid w:val="00F117C8"/>
    <w:rsid w:val="00F11D01"/>
    <w:rsid w:val="00F11EB9"/>
    <w:rsid w:val="00F12205"/>
    <w:rsid w:val="00F12250"/>
    <w:rsid w:val="00F123DD"/>
    <w:rsid w:val="00F128CC"/>
    <w:rsid w:val="00F12E0D"/>
    <w:rsid w:val="00F12E83"/>
    <w:rsid w:val="00F1342B"/>
    <w:rsid w:val="00F139B2"/>
    <w:rsid w:val="00F13D9E"/>
    <w:rsid w:val="00F1406D"/>
    <w:rsid w:val="00F14A5A"/>
    <w:rsid w:val="00F14EF0"/>
    <w:rsid w:val="00F15AC7"/>
    <w:rsid w:val="00F15B37"/>
    <w:rsid w:val="00F166F6"/>
    <w:rsid w:val="00F16BBC"/>
    <w:rsid w:val="00F17057"/>
    <w:rsid w:val="00F174D6"/>
    <w:rsid w:val="00F178CE"/>
    <w:rsid w:val="00F17A08"/>
    <w:rsid w:val="00F17CC2"/>
    <w:rsid w:val="00F20054"/>
    <w:rsid w:val="00F205BB"/>
    <w:rsid w:val="00F2074B"/>
    <w:rsid w:val="00F20E09"/>
    <w:rsid w:val="00F21084"/>
    <w:rsid w:val="00F210EE"/>
    <w:rsid w:val="00F21A9C"/>
    <w:rsid w:val="00F226E2"/>
    <w:rsid w:val="00F229DB"/>
    <w:rsid w:val="00F22F64"/>
    <w:rsid w:val="00F23897"/>
    <w:rsid w:val="00F23A74"/>
    <w:rsid w:val="00F240E5"/>
    <w:rsid w:val="00F244DF"/>
    <w:rsid w:val="00F248C1"/>
    <w:rsid w:val="00F24D05"/>
    <w:rsid w:val="00F24E04"/>
    <w:rsid w:val="00F2509A"/>
    <w:rsid w:val="00F260F8"/>
    <w:rsid w:val="00F26507"/>
    <w:rsid w:val="00F2690F"/>
    <w:rsid w:val="00F27840"/>
    <w:rsid w:val="00F278F9"/>
    <w:rsid w:val="00F279DE"/>
    <w:rsid w:val="00F27B39"/>
    <w:rsid w:val="00F27EE6"/>
    <w:rsid w:val="00F303D1"/>
    <w:rsid w:val="00F30534"/>
    <w:rsid w:val="00F3095A"/>
    <w:rsid w:val="00F30D45"/>
    <w:rsid w:val="00F30F62"/>
    <w:rsid w:val="00F31255"/>
    <w:rsid w:val="00F315A5"/>
    <w:rsid w:val="00F315B3"/>
    <w:rsid w:val="00F316CC"/>
    <w:rsid w:val="00F32389"/>
    <w:rsid w:val="00F3295B"/>
    <w:rsid w:val="00F32A0C"/>
    <w:rsid w:val="00F32FA2"/>
    <w:rsid w:val="00F33F5E"/>
    <w:rsid w:val="00F34348"/>
    <w:rsid w:val="00F346CA"/>
    <w:rsid w:val="00F34A52"/>
    <w:rsid w:val="00F34AB1"/>
    <w:rsid w:val="00F3508A"/>
    <w:rsid w:val="00F3538D"/>
    <w:rsid w:val="00F353EA"/>
    <w:rsid w:val="00F35B1B"/>
    <w:rsid w:val="00F36249"/>
    <w:rsid w:val="00F36AB9"/>
    <w:rsid w:val="00F36D6C"/>
    <w:rsid w:val="00F36DCB"/>
    <w:rsid w:val="00F36EBA"/>
    <w:rsid w:val="00F37068"/>
    <w:rsid w:val="00F3707A"/>
    <w:rsid w:val="00F3731F"/>
    <w:rsid w:val="00F37CAC"/>
    <w:rsid w:val="00F37D6A"/>
    <w:rsid w:val="00F37E91"/>
    <w:rsid w:val="00F37F8C"/>
    <w:rsid w:val="00F40484"/>
    <w:rsid w:val="00F405B4"/>
    <w:rsid w:val="00F40CB4"/>
    <w:rsid w:val="00F410BA"/>
    <w:rsid w:val="00F4178D"/>
    <w:rsid w:val="00F41A95"/>
    <w:rsid w:val="00F41CB1"/>
    <w:rsid w:val="00F41DC1"/>
    <w:rsid w:val="00F41EE3"/>
    <w:rsid w:val="00F4228D"/>
    <w:rsid w:val="00F425E6"/>
    <w:rsid w:val="00F425F5"/>
    <w:rsid w:val="00F4292A"/>
    <w:rsid w:val="00F42B77"/>
    <w:rsid w:val="00F43E7F"/>
    <w:rsid w:val="00F43E98"/>
    <w:rsid w:val="00F43FBE"/>
    <w:rsid w:val="00F440B3"/>
    <w:rsid w:val="00F44155"/>
    <w:rsid w:val="00F442D3"/>
    <w:rsid w:val="00F4430B"/>
    <w:rsid w:val="00F44F7C"/>
    <w:rsid w:val="00F44FBE"/>
    <w:rsid w:val="00F45232"/>
    <w:rsid w:val="00F452AF"/>
    <w:rsid w:val="00F45BDD"/>
    <w:rsid w:val="00F45E31"/>
    <w:rsid w:val="00F468AE"/>
    <w:rsid w:val="00F46A37"/>
    <w:rsid w:val="00F46A5E"/>
    <w:rsid w:val="00F46C02"/>
    <w:rsid w:val="00F46E90"/>
    <w:rsid w:val="00F46FFE"/>
    <w:rsid w:val="00F47AEA"/>
    <w:rsid w:val="00F47C19"/>
    <w:rsid w:val="00F47E83"/>
    <w:rsid w:val="00F5039D"/>
    <w:rsid w:val="00F50676"/>
    <w:rsid w:val="00F50F35"/>
    <w:rsid w:val="00F51193"/>
    <w:rsid w:val="00F514B0"/>
    <w:rsid w:val="00F51A14"/>
    <w:rsid w:val="00F51F32"/>
    <w:rsid w:val="00F527D3"/>
    <w:rsid w:val="00F52DA5"/>
    <w:rsid w:val="00F52F19"/>
    <w:rsid w:val="00F52FAB"/>
    <w:rsid w:val="00F533A2"/>
    <w:rsid w:val="00F536BC"/>
    <w:rsid w:val="00F53BC1"/>
    <w:rsid w:val="00F541FB"/>
    <w:rsid w:val="00F542DD"/>
    <w:rsid w:val="00F54381"/>
    <w:rsid w:val="00F545FF"/>
    <w:rsid w:val="00F548E6"/>
    <w:rsid w:val="00F54B71"/>
    <w:rsid w:val="00F54DF5"/>
    <w:rsid w:val="00F55351"/>
    <w:rsid w:val="00F55E3E"/>
    <w:rsid w:val="00F565BE"/>
    <w:rsid w:val="00F56819"/>
    <w:rsid w:val="00F56FA9"/>
    <w:rsid w:val="00F576FE"/>
    <w:rsid w:val="00F577E9"/>
    <w:rsid w:val="00F57AA3"/>
    <w:rsid w:val="00F614B6"/>
    <w:rsid w:val="00F615A2"/>
    <w:rsid w:val="00F6195C"/>
    <w:rsid w:val="00F619F6"/>
    <w:rsid w:val="00F61D1C"/>
    <w:rsid w:val="00F62015"/>
    <w:rsid w:val="00F62256"/>
    <w:rsid w:val="00F63588"/>
    <w:rsid w:val="00F636A4"/>
    <w:rsid w:val="00F63FAC"/>
    <w:rsid w:val="00F64146"/>
    <w:rsid w:val="00F64838"/>
    <w:rsid w:val="00F64A2A"/>
    <w:rsid w:val="00F651FA"/>
    <w:rsid w:val="00F653FB"/>
    <w:rsid w:val="00F6578D"/>
    <w:rsid w:val="00F65F5C"/>
    <w:rsid w:val="00F6610D"/>
    <w:rsid w:val="00F661A4"/>
    <w:rsid w:val="00F664CE"/>
    <w:rsid w:val="00F66570"/>
    <w:rsid w:val="00F66721"/>
    <w:rsid w:val="00F669FC"/>
    <w:rsid w:val="00F66C58"/>
    <w:rsid w:val="00F671D5"/>
    <w:rsid w:val="00F70211"/>
    <w:rsid w:val="00F7048E"/>
    <w:rsid w:val="00F70605"/>
    <w:rsid w:val="00F7094F"/>
    <w:rsid w:val="00F709F1"/>
    <w:rsid w:val="00F70DA8"/>
    <w:rsid w:val="00F7112D"/>
    <w:rsid w:val="00F71CC6"/>
    <w:rsid w:val="00F71F12"/>
    <w:rsid w:val="00F7226B"/>
    <w:rsid w:val="00F727F1"/>
    <w:rsid w:val="00F7304A"/>
    <w:rsid w:val="00F733FC"/>
    <w:rsid w:val="00F73841"/>
    <w:rsid w:val="00F7394B"/>
    <w:rsid w:val="00F73BAA"/>
    <w:rsid w:val="00F73E06"/>
    <w:rsid w:val="00F7400F"/>
    <w:rsid w:val="00F74548"/>
    <w:rsid w:val="00F745E6"/>
    <w:rsid w:val="00F74DCC"/>
    <w:rsid w:val="00F75193"/>
    <w:rsid w:val="00F75235"/>
    <w:rsid w:val="00F75F3E"/>
    <w:rsid w:val="00F76048"/>
    <w:rsid w:val="00F76E69"/>
    <w:rsid w:val="00F77017"/>
    <w:rsid w:val="00F7706D"/>
    <w:rsid w:val="00F77EBB"/>
    <w:rsid w:val="00F80DAF"/>
    <w:rsid w:val="00F811BC"/>
    <w:rsid w:val="00F81362"/>
    <w:rsid w:val="00F81E02"/>
    <w:rsid w:val="00F820B8"/>
    <w:rsid w:val="00F82137"/>
    <w:rsid w:val="00F821AF"/>
    <w:rsid w:val="00F82F6C"/>
    <w:rsid w:val="00F83C19"/>
    <w:rsid w:val="00F8485B"/>
    <w:rsid w:val="00F84D77"/>
    <w:rsid w:val="00F85221"/>
    <w:rsid w:val="00F856BA"/>
    <w:rsid w:val="00F856FD"/>
    <w:rsid w:val="00F857DF"/>
    <w:rsid w:val="00F860BA"/>
    <w:rsid w:val="00F8632C"/>
    <w:rsid w:val="00F865A3"/>
    <w:rsid w:val="00F86618"/>
    <w:rsid w:val="00F8662A"/>
    <w:rsid w:val="00F869A5"/>
    <w:rsid w:val="00F86FDE"/>
    <w:rsid w:val="00F86FE7"/>
    <w:rsid w:val="00F87174"/>
    <w:rsid w:val="00F87692"/>
    <w:rsid w:val="00F90B38"/>
    <w:rsid w:val="00F90D5A"/>
    <w:rsid w:val="00F910E7"/>
    <w:rsid w:val="00F91120"/>
    <w:rsid w:val="00F9134F"/>
    <w:rsid w:val="00F91658"/>
    <w:rsid w:val="00F917DB"/>
    <w:rsid w:val="00F91AC1"/>
    <w:rsid w:val="00F927A2"/>
    <w:rsid w:val="00F92856"/>
    <w:rsid w:val="00F92FAC"/>
    <w:rsid w:val="00F93014"/>
    <w:rsid w:val="00F932AB"/>
    <w:rsid w:val="00F943BC"/>
    <w:rsid w:val="00F94678"/>
    <w:rsid w:val="00F948DF"/>
    <w:rsid w:val="00F95077"/>
    <w:rsid w:val="00F958EC"/>
    <w:rsid w:val="00F95CAA"/>
    <w:rsid w:val="00F95FCA"/>
    <w:rsid w:val="00F96081"/>
    <w:rsid w:val="00F968DC"/>
    <w:rsid w:val="00F96936"/>
    <w:rsid w:val="00F96C84"/>
    <w:rsid w:val="00F96D83"/>
    <w:rsid w:val="00F96DD2"/>
    <w:rsid w:val="00F96FDB"/>
    <w:rsid w:val="00F97518"/>
    <w:rsid w:val="00F975BB"/>
    <w:rsid w:val="00F977FB"/>
    <w:rsid w:val="00F97952"/>
    <w:rsid w:val="00F97A81"/>
    <w:rsid w:val="00F97FD3"/>
    <w:rsid w:val="00FA0614"/>
    <w:rsid w:val="00FA06E5"/>
    <w:rsid w:val="00FA0825"/>
    <w:rsid w:val="00FA11F4"/>
    <w:rsid w:val="00FA1EA4"/>
    <w:rsid w:val="00FA207D"/>
    <w:rsid w:val="00FA2303"/>
    <w:rsid w:val="00FA23D3"/>
    <w:rsid w:val="00FA2805"/>
    <w:rsid w:val="00FA2946"/>
    <w:rsid w:val="00FA2A6C"/>
    <w:rsid w:val="00FA30F4"/>
    <w:rsid w:val="00FA31CE"/>
    <w:rsid w:val="00FA32D8"/>
    <w:rsid w:val="00FA3373"/>
    <w:rsid w:val="00FA347C"/>
    <w:rsid w:val="00FA349C"/>
    <w:rsid w:val="00FA34BB"/>
    <w:rsid w:val="00FA450D"/>
    <w:rsid w:val="00FA4D4D"/>
    <w:rsid w:val="00FA6F3B"/>
    <w:rsid w:val="00FA6FC7"/>
    <w:rsid w:val="00FA71ED"/>
    <w:rsid w:val="00FA7770"/>
    <w:rsid w:val="00FA7C11"/>
    <w:rsid w:val="00FA7F3A"/>
    <w:rsid w:val="00FB0207"/>
    <w:rsid w:val="00FB0434"/>
    <w:rsid w:val="00FB0437"/>
    <w:rsid w:val="00FB0598"/>
    <w:rsid w:val="00FB06BA"/>
    <w:rsid w:val="00FB0720"/>
    <w:rsid w:val="00FB0948"/>
    <w:rsid w:val="00FB0A3E"/>
    <w:rsid w:val="00FB0F2B"/>
    <w:rsid w:val="00FB0FC6"/>
    <w:rsid w:val="00FB16EC"/>
    <w:rsid w:val="00FB193B"/>
    <w:rsid w:val="00FB27C0"/>
    <w:rsid w:val="00FB2811"/>
    <w:rsid w:val="00FB2A98"/>
    <w:rsid w:val="00FB2F00"/>
    <w:rsid w:val="00FB2FFA"/>
    <w:rsid w:val="00FB300A"/>
    <w:rsid w:val="00FB32F6"/>
    <w:rsid w:val="00FB3465"/>
    <w:rsid w:val="00FB3982"/>
    <w:rsid w:val="00FB4592"/>
    <w:rsid w:val="00FB49B2"/>
    <w:rsid w:val="00FB4A8C"/>
    <w:rsid w:val="00FB4C98"/>
    <w:rsid w:val="00FB4D2B"/>
    <w:rsid w:val="00FB4DFE"/>
    <w:rsid w:val="00FB5192"/>
    <w:rsid w:val="00FB5644"/>
    <w:rsid w:val="00FB579A"/>
    <w:rsid w:val="00FB59CC"/>
    <w:rsid w:val="00FB6221"/>
    <w:rsid w:val="00FB6391"/>
    <w:rsid w:val="00FB6816"/>
    <w:rsid w:val="00FB7144"/>
    <w:rsid w:val="00FB77D9"/>
    <w:rsid w:val="00FB7912"/>
    <w:rsid w:val="00FC0185"/>
    <w:rsid w:val="00FC0217"/>
    <w:rsid w:val="00FC046B"/>
    <w:rsid w:val="00FC063F"/>
    <w:rsid w:val="00FC0658"/>
    <w:rsid w:val="00FC0A0E"/>
    <w:rsid w:val="00FC0BF8"/>
    <w:rsid w:val="00FC1065"/>
    <w:rsid w:val="00FC13E5"/>
    <w:rsid w:val="00FC17AA"/>
    <w:rsid w:val="00FC192D"/>
    <w:rsid w:val="00FC194B"/>
    <w:rsid w:val="00FC1BDB"/>
    <w:rsid w:val="00FC1C99"/>
    <w:rsid w:val="00FC1EE3"/>
    <w:rsid w:val="00FC23ED"/>
    <w:rsid w:val="00FC2621"/>
    <w:rsid w:val="00FC2908"/>
    <w:rsid w:val="00FC2F7F"/>
    <w:rsid w:val="00FC3E09"/>
    <w:rsid w:val="00FC4697"/>
    <w:rsid w:val="00FC4709"/>
    <w:rsid w:val="00FC4811"/>
    <w:rsid w:val="00FC4BBD"/>
    <w:rsid w:val="00FC4BD2"/>
    <w:rsid w:val="00FC513C"/>
    <w:rsid w:val="00FC51B8"/>
    <w:rsid w:val="00FC529A"/>
    <w:rsid w:val="00FC538A"/>
    <w:rsid w:val="00FC5D97"/>
    <w:rsid w:val="00FC5E89"/>
    <w:rsid w:val="00FC5EA1"/>
    <w:rsid w:val="00FC5FC9"/>
    <w:rsid w:val="00FC5FFF"/>
    <w:rsid w:val="00FC621C"/>
    <w:rsid w:val="00FC6661"/>
    <w:rsid w:val="00FC6D90"/>
    <w:rsid w:val="00FC7002"/>
    <w:rsid w:val="00FC79D0"/>
    <w:rsid w:val="00FC7C10"/>
    <w:rsid w:val="00FD0B4C"/>
    <w:rsid w:val="00FD0F57"/>
    <w:rsid w:val="00FD151F"/>
    <w:rsid w:val="00FD1622"/>
    <w:rsid w:val="00FD16EE"/>
    <w:rsid w:val="00FD180D"/>
    <w:rsid w:val="00FD1F5A"/>
    <w:rsid w:val="00FD2410"/>
    <w:rsid w:val="00FD30B1"/>
    <w:rsid w:val="00FD324E"/>
    <w:rsid w:val="00FD32F3"/>
    <w:rsid w:val="00FD3980"/>
    <w:rsid w:val="00FD3A81"/>
    <w:rsid w:val="00FD3D83"/>
    <w:rsid w:val="00FD4D32"/>
    <w:rsid w:val="00FD55F8"/>
    <w:rsid w:val="00FD5859"/>
    <w:rsid w:val="00FD5D97"/>
    <w:rsid w:val="00FD5E12"/>
    <w:rsid w:val="00FD5E17"/>
    <w:rsid w:val="00FD62C4"/>
    <w:rsid w:val="00FD645E"/>
    <w:rsid w:val="00FE0A88"/>
    <w:rsid w:val="00FE0E1C"/>
    <w:rsid w:val="00FE10B9"/>
    <w:rsid w:val="00FE1149"/>
    <w:rsid w:val="00FE1281"/>
    <w:rsid w:val="00FE167D"/>
    <w:rsid w:val="00FE1E89"/>
    <w:rsid w:val="00FE20F6"/>
    <w:rsid w:val="00FE210E"/>
    <w:rsid w:val="00FE235A"/>
    <w:rsid w:val="00FE251F"/>
    <w:rsid w:val="00FE36ED"/>
    <w:rsid w:val="00FE39E8"/>
    <w:rsid w:val="00FE3A48"/>
    <w:rsid w:val="00FE3D82"/>
    <w:rsid w:val="00FE456C"/>
    <w:rsid w:val="00FE49D5"/>
    <w:rsid w:val="00FE5055"/>
    <w:rsid w:val="00FE5339"/>
    <w:rsid w:val="00FE56CD"/>
    <w:rsid w:val="00FE5D5E"/>
    <w:rsid w:val="00FE606E"/>
    <w:rsid w:val="00FE62DC"/>
    <w:rsid w:val="00FE6D33"/>
    <w:rsid w:val="00FE6EDA"/>
    <w:rsid w:val="00FE6F32"/>
    <w:rsid w:val="00FE723B"/>
    <w:rsid w:val="00FE73E3"/>
    <w:rsid w:val="00FE7DC1"/>
    <w:rsid w:val="00FF03A3"/>
    <w:rsid w:val="00FF04CA"/>
    <w:rsid w:val="00FF0540"/>
    <w:rsid w:val="00FF0C16"/>
    <w:rsid w:val="00FF1001"/>
    <w:rsid w:val="00FF1020"/>
    <w:rsid w:val="00FF14FE"/>
    <w:rsid w:val="00FF194F"/>
    <w:rsid w:val="00FF19A5"/>
    <w:rsid w:val="00FF1A3C"/>
    <w:rsid w:val="00FF1A9E"/>
    <w:rsid w:val="00FF2296"/>
    <w:rsid w:val="00FF249C"/>
    <w:rsid w:val="00FF2554"/>
    <w:rsid w:val="00FF2B6A"/>
    <w:rsid w:val="00FF2CC6"/>
    <w:rsid w:val="00FF2D4A"/>
    <w:rsid w:val="00FF3491"/>
    <w:rsid w:val="00FF3687"/>
    <w:rsid w:val="00FF3A32"/>
    <w:rsid w:val="00FF3BD4"/>
    <w:rsid w:val="00FF4B4C"/>
    <w:rsid w:val="00FF4E00"/>
    <w:rsid w:val="00FF5785"/>
    <w:rsid w:val="00FF61AA"/>
    <w:rsid w:val="00FF6295"/>
    <w:rsid w:val="00FF6343"/>
    <w:rsid w:val="00FF7036"/>
    <w:rsid w:val="00FF7322"/>
    <w:rsid w:val="00FF7443"/>
    <w:rsid w:val="00FF7453"/>
    <w:rsid w:val="00FF74D9"/>
    <w:rsid w:val="00FF754D"/>
    <w:rsid w:val="00FF785F"/>
    <w:rsid w:val="00FF7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F0B5E"/>
  <w15:docId w15:val="{400BF85B-460D-4596-8D01-139100ED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00"/>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E569BC"/>
    <w:pPr>
      <w:tabs>
        <w:tab w:val="center" w:pos="4536"/>
        <w:tab w:val="right" w:pos="9072"/>
      </w:tabs>
      <w:spacing w:line="240" w:lineRule="auto"/>
    </w:pPr>
  </w:style>
  <w:style w:type="character" w:customStyle="1" w:styleId="En-tteCar">
    <w:name w:val="En-tête Car"/>
    <w:basedOn w:val="Policepardfaut"/>
    <w:link w:val="En-tte"/>
    <w:uiPriority w:val="99"/>
    <w:rsid w:val="00E569BC"/>
  </w:style>
  <w:style w:type="paragraph" w:styleId="Pieddepage">
    <w:name w:val="footer"/>
    <w:basedOn w:val="Normal"/>
    <w:link w:val="PieddepageCar"/>
    <w:uiPriority w:val="99"/>
    <w:unhideWhenUsed/>
    <w:rsid w:val="00E569BC"/>
    <w:pPr>
      <w:tabs>
        <w:tab w:val="center" w:pos="4536"/>
        <w:tab w:val="right" w:pos="9072"/>
      </w:tabs>
      <w:spacing w:line="240" w:lineRule="auto"/>
    </w:pPr>
  </w:style>
  <w:style w:type="character" w:customStyle="1" w:styleId="PieddepageCar">
    <w:name w:val="Pied de page Car"/>
    <w:basedOn w:val="Policepardfaut"/>
    <w:link w:val="Pieddepage"/>
    <w:uiPriority w:val="99"/>
    <w:rsid w:val="00E569BC"/>
  </w:style>
  <w:style w:type="character" w:styleId="Lienhypertexte">
    <w:name w:val="Hyperlink"/>
    <w:basedOn w:val="Policepardfaut"/>
    <w:uiPriority w:val="99"/>
    <w:unhideWhenUsed/>
    <w:rsid w:val="00E569BC"/>
    <w:rPr>
      <w:color w:val="0000FF" w:themeColor="hyperlink"/>
      <w:u w:val="single"/>
    </w:rPr>
  </w:style>
  <w:style w:type="character" w:styleId="Mentionnonrsolue">
    <w:name w:val="Unresolved Mention"/>
    <w:basedOn w:val="Policepardfaut"/>
    <w:uiPriority w:val="99"/>
    <w:semiHidden/>
    <w:unhideWhenUsed/>
    <w:rsid w:val="00E569BC"/>
    <w:rPr>
      <w:color w:val="605E5C"/>
      <w:shd w:val="clear" w:color="auto" w:fill="E1DFDD"/>
    </w:rPr>
  </w:style>
  <w:style w:type="paragraph" w:styleId="Paragraphedeliste">
    <w:name w:val="List Paragraph"/>
    <w:basedOn w:val="Normal"/>
    <w:link w:val="ParagraphedelisteCar"/>
    <w:uiPriority w:val="34"/>
    <w:qFormat/>
    <w:rsid w:val="00B726FB"/>
    <w:pPr>
      <w:widowControl w:val="0"/>
      <w:autoSpaceDE w:val="0"/>
      <w:autoSpaceDN w:val="0"/>
      <w:spacing w:line="240" w:lineRule="auto"/>
      <w:ind w:left="991" w:hanging="672"/>
    </w:pPr>
    <w:rPr>
      <w:rFonts w:ascii="Times New Roman" w:eastAsia="Times New Roman" w:hAnsi="Times New Roman" w:cs="Times New Roman"/>
      <w:lang w:val="en-US" w:eastAsia="en-US"/>
    </w:rPr>
  </w:style>
  <w:style w:type="character" w:customStyle="1" w:styleId="ParagraphedelisteCar">
    <w:name w:val="Paragraphe de liste Car"/>
    <w:link w:val="Paragraphedeliste"/>
    <w:uiPriority w:val="34"/>
    <w:qFormat/>
    <w:locked/>
    <w:rsid w:val="00D7312E"/>
    <w:rPr>
      <w:rFonts w:ascii="Times New Roman" w:eastAsia="Times New Roman" w:hAnsi="Times New Roman" w:cs="Times New Roman"/>
      <w:lang w:val="en-US" w:eastAsia="en-US"/>
    </w:rPr>
  </w:style>
  <w:style w:type="paragraph" w:styleId="NormalWeb">
    <w:name w:val="Normal (Web)"/>
    <w:basedOn w:val="Normal"/>
    <w:uiPriority w:val="99"/>
    <w:unhideWhenUsed/>
    <w:rsid w:val="00952135"/>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Default">
    <w:name w:val="Default"/>
    <w:rsid w:val="00464078"/>
    <w:pPr>
      <w:autoSpaceDE w:val="0"/>
      <w:autoSpaceDN w:val="0"/>
      <w:adjustRightInd w:val="0"/>
      <w:spacing w:line="240" w:lineRule="auto"/>
    </w:pPr>
    <w:rPr>
      <w:rFonts w:ascii="Gill Sans MT" w:hAnsi="Gill Sans MT" w:cs="Gill Sans MT"/>
      <w:color w:val="000000"/>
      <w:sz w:val="24"/>
      <w:szCs w:val="24"/>
      <w:lang w:val="fr-FR"/>
    </w:rPr>
  </w:style>
  <w:style w:type="table" w:styleId="Grilledutableau">
    <w:name w:val="Table Grid"/>
    <w:basedOn w:val="TableauNormal"/>
    <w:uiPriority w:val="39"/>
    <w:rsid w:val="002B4A82"/>
    <w:pPr>
      <w:spacing w:line="240" w:lineRule="auto"/>
    </w:pPr>
    <w:rPr>
      <w:rFonts w:asciiTheme="minorHAnsi" w:eastAsiaTheme="minorHAnsi" w:hAnsiTheme="minorHAnsi" w:cstheme="minorBidi"/>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5E00BB"/>
    <w:pPr>
      <w:tabs>
        <w:tab w:val="decimal" w:pos="360"/>
      </w:tabs>
      <w:spacing w:after="200"/>
    </w:pPr>
    <w:rPr>
      <w:rFonts w:asciiTheme="minorHAnsi" w:eastAsiaTheme="minorEastAsia" w:hAnsiTheme="minorHAnsi" w:cs="Times New Roman"/>
      <w:lang w:val="fr-FR"/>
    </w:rPr>
  </w:style>
  <w:style w:type="paragraph" w:styleId="Notedebasdepage">
    <w:name w:val="footnote text"/>
    <w:basedOn w:val="Normal"/>
    <w:link w:val="NotedebasdepageCar"/>
    <w:uiPriority w:val="99"/>
    <w:unhideWhenUsed/>
    <w:rsid w:val="005E00BB"/>
    <w:pPr>
      <w:spacing w:line="240" w:lineRule="auto"/>
    </w:pPr>
    <w:rPr>
      <w:rFonts w:asciiTheme="minorHAnsi" w:eastAsiaTheme="minorEastAsia" w:hAnsiTheme="minorHAnsi" w:cs="Times New Roman"/>
      <w:sz w:val="20"/>
      <w:szCs w:val="20"/>
      <w:lang w:val="fr-FR"/>
    </w:rPr>
  </w:style>
  <w:style w:type="character" w:customStyle="1" w:styleId="NotedebasdepageCar">
    <w:name w:val="Note de bas de page Car"/>
    <w:basedOn w:val="Policepardfaut"/>
    <w:link w:val="Notedebasdepage"/>
    <w:uiPriority w:val="99"/>
    <w:rsid w:val="005E00BB"/>
    <w:rPr>
      <w:rFonts w:asciiTheme="minorHAnsi" w:eastAsiaTheme="minorEastAsia" w:hAnsiTheme="minorHAnsi" w:cs="Times New Roman"/>
      <w:sz w:val="20"/>
      <w:szCs w:val="20"/>
      <w:lang w:val="fr-FR"/>
    </w:rPr>
  </w:style>
  <w:style w:type="character" w:styleId="Accentuationlgre">
    <w:name w:val="Subtle Emphasis"/>
    <w:basedOn w:val="Policepardfaut"/>
    <w:uiPriority w:val="19"/>
    <w:qFormat/>
    <w:rsid w:val="005E00BB"/>
    <w:rPr>
      <w:i/>
      <w:iCs/>
    </w:rPr>
  </w:style>
  <w:style w:type="table" w:styleId="Trameclaire-Accent1">
    <w:name w:val="Light Shading Accent 1"/>
    <w:basedOn w:val="TableauNormal"/>
    <w:uiPriority w:val="60"/>
    <w:rsid w:val="005E00BB"/>
    <w:pPr>
      <w:spacing w:line="240" w:lineRule="auto"/>
    </w:pPr>
    <w:rPr>
      <w:rFonts w:asciiTheme="minorHAnsi" w:eastAsiaTheme="minorEastAsia" w:hAnsiTheme="minorHAnsi" w:cstheme="minorBidi"/>
      <w:color w:val="365F91" w:themeColor="accent1" w:themeShade="BF"/>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ev">
    <w:name w:val="Strong"/>
    <w:basedOn w:val="Policepardfaut"/>
    <w:uiPriority w:val="22"/>
    <w:qFormat/>
    <w:rsid w:val="00D678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3350">
      <w:bodyDiv w:val="1"/>
      <w:marLeft w:val="0"/>
      <w:marRight w:val="0"/>
      <w:marTop w:val="0"/>
      <w:marBottom w:val="0"/>
      <w:divBdr>
        <w:top w:val="none" w:sz="0" w:space="0" w:color="auto"/>
        <w:left w:val="none" w:sz="0" w:space="0" w:color="auto"/>
        <w:bottom w:val="none" w:sz="0" w:space="0" w:color="auto"/>
        <w:right w:val="none" w:sz="0" w:space="0" w:color="auto"/>
      </w:divBdr>
    </w:div>
    <w:div w:id="220096463">
      <w:bodyDiv w:val="1"/>
      <w:marLeft w:val="0"/>
      <w:marRight w:val="0"/>
      <w:marTop w:val="0"/>
      <w:marBottom w:val="0"/>
      <w:divBdr>
        <w:top w:val="none" w:sz="0" w:space="0" w:color="auto"/>
        <w:left w:val="none" w:sz="0" w:space="0" w:color="auto"/>
        <w:bottom w:val="none" w:sz="0" w:space="0" w:color="auto"/>
        <w:right w:val="none" w:sz="0" w:space="0" w:color="auto"/>
      </w:divBdr>
    </w:div>
    <w:div w:id="251940804">
      <w:bodyDiv w:val="1"/>
      <w:marLeft w:val="0"/>
      <w:marRight w:val="0"/>
      <w:marTop w:val="0"/>
      <w:marBottom w:val="0"/>
      <w:divBdr>
        <w:top w:val="none" w:sz="0" w:space="0" w:color="auto"/>
        <w:left w:val="none" w:sz="0" w:space="0" w:color="auto"/>
        <w:bottom w:val="none" w:sz="0" w:space="0" w:color="auto"/>
        <w:right w:val="none" w:sz="0" w:space="0" w:color="auto"/>
      </w:divBdr>
    </w:div>
    <w:div w:id="278804796">
      <w:bodyDiv w:val="1"/>
      <w:marLeft w:val="0"/>
      <w:marRight w:val="0"/>
      <w:marTop w:val="0"/>
      <w:marBottom w:val="0"/>
      <w:divBdr>
        <w:top w:val="none" w:sz="0" w:space="0" w:color="auto"/>
        <w:left w:val="none" w:sz="0" w:space="0" w:color="auto"/>
        <w:bottom w:val="none" w:sz="0" w:space="0" w:color="auto"/>
        <w:right w:val="none" w:sz="0" w:space="0" w:color="auto"/>
      </w:divBdr>
    </w:div>
    <w:div w:id="417099916">
      <w:bodyDiv w:val="1"/>
      <w:marLeft w:val="0"/>
      <w:marRight w:val="0"/>
      <w:marTop w:val="0"/>
      <w:marBottom w:val="0"/>
      <w:divBdr>
        <w:top w:val="none" w:sz="0" w:space="0" w:color="auto"/>
        <w:left w:val="none" w:sz="0" w:space="0" w:color="auto"/>
        <w:bottom w:val="none" w:sz="0" w:space="0" w:color="auto"/>
        <w:right w:val="none" w:sz="0" w:space="0" w:color="auto"/>
      </w:divBdr>
    </w:div>
    <w:div w:id="554464284">
      <w:bodyDiv w:val="1"/>
      <w:marLeft w:val="0"/>
      <w:marRight w:val="0"/>
      <w:marTop w:val="0"/>
      <w:marBottom w:val="0"/>
      <w:divBdr>
        <w:top w:val="none" w:sz="0" w:space="0" w:color="auto"/>
        <w:left w:val="none" w:sz="0" w:space="0" w:color="auto"/>
        <w:bottom w:val="none" w:sz="0" w:space="0" w:color="auto"/>
        <w:right w:val="none" w:sz="0" w:space="0" w:color="auto"/>
      </w:divBdr>
    </w:div>
    <w:div w:id="635181035">
      <w:bodyDiv w:val="1"/>
      <w:marLeft w:val="0"/>
      <w:marRight w:val="0"/>
      <w:marTop w:val="0"/>
      <w:marBottom w:val="0"/>
      <w:divBdr>
        <w:top w:val="none" w:sz="0" w:space="0" w:color="auto"/>
        <w:left w:val="none" w:sz="0" w:space="0" w:color="auto"/>
        <w:bottom w:val="none" w:sz="0" w:space="0" w:color="auto"/>
        <w:right w:val="none" w:sz="0" w:space="0" w:color="auto"/>
      </w:divBdr>
    </w:div>
    <w:div w:id="636423446">
      <w:bodyDiv w:val="1"/>
      <w:marLeft w:val="0"/>
      <w:marRight w:val="0"/>
      <w:marTop w:val="0"/>
      <w:marBottom w:val="0"/>
      <w:divBdr>
        <w:top w:val="none" w:sz="0" w:space="0" w:color="auto"/>
        <w:left w:val="none" w:sz="0" w:space="0" w:color="auto"/>
        <w:bottom w:val="none" w:sz="0" w:space="0" w:color="auto"/>
        <w:right w:val="none" w:sz="0" w:space="0" w:color="auto"/>
      </w:divBdr>
    </w:div>
    <w:div w:id="713195395">
      <w:bodyDiv w:val="1"/>
      <w:marLeft w:val="0"/>
      <w:marRight w:val="0"/>
      <w:marTop w:val="0"/>
      <w:marBottom w:val="0"/>
      <w:divBdr>
        <w:top w:val="none" w:sz="0" w:space="0" w:color="auto"/>
        <w:left w:val="none" w:sz="0" w:space="0" w:color="auto"/>
        <w:bottom w:val="none" w:sz="0" w:space="0" w:color="auto"/>
        <w:right w:val="none" w:sz="0" w:space="0" w:color="auto"/>
      </w:divBdr>
    </w:div>
    <w:div w:id="844437285">
      <w:bodyDiv w:val="1"/>
      <w:marLeft w:val="0"/>
      <w:marRight w:val="0"/>
      <w:marTop w:val="0"/>
      <w:marBottom w:val="0"/>
      <w:divBdr>
        <w:top w:val="none" w:sz="0" w:space="0" w:color="auto"/>
        <w:left w:val="none" w:sz="0" w:space="0" w:color="auto"/>
        <w:bottom w:val="none" w:sz="0" w:space="0" w:color="auto"/>
        <w:right w:val="none" w:sz="0" w:space="0" w:color="auto"/>
      </w:divBdr>
    </w:div>
    <w:div w:id="1013075139">
      <w:bodyDiv w:val="1"/>
      <w:marLeft w:val="0"/>
      <w:marRight w:val="0"/>
      <w:marTop w:val="0"/>
      <w:marBottom w:val="0"/>
      <w:divBdr>
        <w:top w:val="none" w:sz="0" w:space="0" w:color="auto"/>
        <w:left w:val="none" w:sz="0" w:space="0" w:color="auto"/>
        <w:bottom w:val="none" w:sz="0" w:space="0" w:color="auto"/>
        <w:right w:val="none" w:sz="0" w:space="0" w:color="auto"/>
      </w:divBdr>
    </w:div>
    <w:div w:id="1120491866">
      <w:bodyDiv w:val="1"/>
      <w:marLeft w:val="0"/>
      <w:marRight w:val="0"/>
      <w:marTop w:val="0"/>
      <w:marBottom w:val="0"/>
      <w:divBdr>
        <w:top w:val="none" w:sz="0" w:space="0" w:color="auto"/>
        <w:left w:val="none" w:sz="0" w:space="0" w:color="auto"/>
        <w:bottom w:val="none" w:sz="0" w:space="0" w:color="auto"/>
        <w:right w:val="none" w:sz="0" w:space="0" w:color="auto"/>
      </w:divBdr>
    </w:div>
    <w:div w:id="1391540966">
      <w:bodyDiv w:val="1"/>
      <w:marLeft w:val="0"/>
      <w:marRight w:val="0"/>
      <w:marTop w:val="0"/>
      <w:marBottom w:val="0"/>
      <w:divBdr>
        <w:top w:val="none" w:sz="0" w:space="0" w:color="auto"/>
        <w:left w:val="none" w:sz="0" w:space="0" w:color="auto"/>
        <w:bottom w:val="none" w:sz="0" w:space="0" w:color="auto"/>
        <w:right w:val="none" w:sz="0" w:space="0" w:color="auto"/>
      </w:divBdr>
    </w:div>
    <w:div w:id="1698194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mailto:dircom@com-saint-martin.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8E9E982800C54599D96556C3599FCF" ma:contentTypeVersion="15" ma:contentTypeDescription="Crée un document." ma:contentTypeScope="" ma:versionID="dd650cfd045aa976226e92a4a8ca4357">
  <xsd:schema xmlns:xsd="http://www.w3.org/2001/XMLSchema" xmlns:xs="http://www.w3.org/2001/XMLSchema" xmlns:p="http://schemas.microsoft.com/office/2006/metadata/properties" xmlns:ns3="3454de1e-a29c-4e71-ab59-440a59d51b2a" xmlns:ns4="86c229db-3698-45c5-ac21-4bb9580918cc" targetNamespace="http://schemas.microsoft.com/office/2006/metadata/properties" ma:root="true" ma:fieldsID="73fee8d06be5d7e612867bc0cff12f14" ns3:_="" ns4:_="">
    <xsd:import namespace="3454de1e-a29c-4e71-ab59-440a59d51b2a"/>
    <xsd:import namespace="86c229db-3698-45c5-ac21-4bb9580918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4de1e-a29c-4e71-ab59-440a59d51b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229db-3698-45c5-ac21-4bb9580918c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454de1e-a29c-4e71-ab59-440a59d51b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72026-8EC9-4A2D-9045-CE39ED7EF124}">
  <ds:schemaRefs>
    <ds:schemaRef ds:uri="http://schemas.microsoft.com/sharepoint/v3/contenttype/forms"/>
  </ds:schemaRefs>
</ds:datastoreItem>
</file>

<file path=customXml/itemProps2.xml><?xml version="1.0" encoding="utf-8"?>
<ds:datastoreItem xmlns:ds="http://schemas.openxmlformats.org/officeDocument/2006/customXml" ds:itemID="{E976DA52-D962-4187-8D44-DB5233F10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4de1e-a29c-4e71-ab59-440a59d51b2a"/>
    <ds:schemaRef ds:uri="86c229db-3698-45c5-ac21-4bb95809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F5888-CACA-4980-AB12-E741299F18AB}">
  <ds:schemaRefs>
    <ds:schemaRef ds:uri="http://schemas.microsoft.com/office/2006/metadata/properties"/>
    <ds:schemaRef ds:uri="http://schemas.microsoft.com/office/infopath/2007/PartnerControls"/>
    <ds:schemaRef ds:uri="3454de1e-a29c-4e71-ab59-440a59d51b2a"/>
  </ds:schemaRefs>
</ds:datastoreItem>
</file>

<file path=customXml/itemProps4.xml><?xml version="1.0" encoding="utf-8"?>
<ds:datastoreItem xmlns:ds="http://schemas.openxmlformats.org/officeDocument/2006/customXml" ds:itemID="{DF4E1557-DA67-4329-B280-96E09204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4174</Words>
  <Characters>22957</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Marcélia</dc:creator>
  <cp:keywords/>
  <dc:description/>
  <cp:lastModifiedBy>ROGERS, Marcélia</cp:lastModifiedBy>
  <cp:revision>2</cp:revision>
  <cp:lastPrinted>2025-12-22T16:21:00Z</cp:lastPrinted>
  <dcterms:created xsi:type="dcterms:W3CDTF">2026-03-02T19:28:00Z</dcterms:created>
  <dcterms:modified xsi:type="dcterms:W3CDTF">2026-03-02T19:28:00Z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0x010100858E9E982800C54599D96556C3599FCF</vt:lpwstr>
  </property>
</Properties>
</file>