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6A83D" w14:textId="77777777" w:rsidR="006F24ED" w:rsidRDefault="006F24ED">
      <w:pPr>
        <w:pStyle w:val="Corpsdetexte"/>
        <w:rPr>
          <w:rFonts w:ascii="Times New Roman"/>
        </w:rPr>
      </w:pPr>
    </w:p>
    <w:p w14:paraId="7E56A83E" w14:textId="77777777" w:rsidR="006F24ED" w:rsidRDefault="006F24ED">
      <w:pPr>
        <w:pStyle w:val="Corpsdetexte"/>
        <w:spacing w:before="94"/>
        <w:rPr>
          <w:rFonts w:ascii="Times New Roman"/>
        </w:rPr>
      </w:pPr>
    </w:p>
    <w:p w14:paraId="7E56A83F" w14:textId="77777777" w:rsidR="006F24ED" w:rsidRDefault="00DF72D2">
      <w:pPr>
        <w:pStyle w:val="Corpsdetexte"/>
        <w:ind w:right="19"/>
        <w:jc w:val="right"/>
      </w:pPr>
      <w:r>
        <w:t>Saint-Martin,</w:t>
      </w:r>
      <w:r>
        <w:rPr>
          <w:spacing w:val="-3"/>
        </w:rPr>
        <w:t xml:space="preserve"> </w:t>
      </w:r>
      <w:r>
        <w:t>le</w:t>
      </w:r>
      <w:r>
        <w:rPr>
          <w:spacing w:val="-2"/>
        </w:rPr>
        <w:t xml:space="preserve"> </w:t>
      </w:r>
      <w:r>
        <w:t>26</w:t>
      </w:r>
      <w:r>
        <w:rPr>
          <w:spacing w:val="-1"/>
        </w:rPr>
        <w:t xml:space="preserve"> </w:t>
      </w:r>
      <w:r>
        <w:t>août</w:t>
      </w:r>
      <w:r>
        <w:rPr>
          <w:spacing w:val="-2"/>
        </w:rPr>
        <w:t xml:space="preserve"> </w:t>
      </w:r>
      <w:r>
        <w:rPr>
          <w:spacing w:val="-4"/>
        </w:rPr>
        <w:t>2026</w:t>
      </w:r>
    </w:p>
    <w:p w14:paraId="7E56A840" w14:textId="77777777" w:rsidR="006F24ED" w:rsidRDefault="006F24ED">
      <w:pPr>
        <w:pStyle w:val="Corpsdetexte"/>
        <w:spacing w:before="105"/>
        <w:rPr>
          <w:sz w:val="36"/>
        </w:rPr>
      </w:pPr>
    </w:p>
    <w:p w14:paraId="7E56A841" w14:textId="77777777" w:rsidR="006F24ED" w:rsidRDefault="00DF72D2">
      <w:pPr>
        <w:pStyle w:val="Titre"/>
      </w:pPr>
      <w:r>
        <w:rPr>
          <w:color w:val="006FC0"/>
        </w:rPr>
        <w:t>COMMUNIQUÉ</w:t>
      </w:r>
      <w:r>
        <w:rPr>
          <w:color w:val="006FC0"/>
          <w:spacing w:val="-6"/>
        </w:rPr>
        <w:t xml:space="preserve"> </w:t>
      </w:r>
      <w:r>
        <w:rPr>
          <w:color w:val="006FC0"/>
        </w:rPr>
        <w:t>DE</w:t>
      </w:r>
      <w:r>
        <w:rPr>
          <w:color w:val="006FC0"/>
          <w:spacing w:val="-4"/>
        </w:rPr>
        <w:t xml:space="preserve"> </w:t>
      </w:r>
      <w:r>
        <w:rPr>
          <w:color w:val="006FC0"/>
          <w:spacing w:val="-2"/>
        </w:rPr>
        <w:t>PRESSE</w:t>
      </w:r>
    </w:p>
    <w:p w14:paraId="7E56A842" w14:textId="77777777" w:rsidR="006F24ED" w:rsidRDefault="00DF72D2">
      <w:pPr>
        <w:spacing w:before="379"/>
        <w:jc w:val="center"/>
        <w:rPr>
          <w:b/>
          <w:sz w:val="24"/>
        </w:rPr>
      </w:pPr>
      <w:r>
        <w:rPr>
          <w:b/>
          <w:sz w:val="24"/>
          <w:u w:val="single"/>
        </w:rPr>
        <w:t>Décisions</w:t>
      </w:r>
      <w:r>
        <w:rPr>
          <w:b/>
          <w:spacing w:val="-1"/>
          <w:sz w:val="24"/>
          <w:u w:val="single"/>
        </w:rPr>
        <w:t xml:space="preserve"> </w:t>
      </w:r>
      <w:r>
        <w:rPr>
          <w:b/>
          <w:sz w:val="24"/>
          <w:u w:val="single"/>
        </w:rPr>
        <w:t>du</w:t>
      </w:r>
      <w:r>
        <w:rPr>
          <w:b/>
          <w:spacing w:val="-2"/>
          <w:sz w:val="24"/>
          <w:u w:val="single"/>
        </w:rPr>
        <w:t xml:space="preserve"> </w:t>
      </w:r>
      <w:r>
        <w:rPr>
          <w:b/>
          <w:sz w:val="24"/>
          <w:u w:val="single"/>
        </w:rPr>
        <w:t>Conseil</w:t>
      </w:r>
      <w:r>
        <w:rPr>
          <w:b/>
          <w:spacing w:val="-1"/>
          <w:sz w:val="24"/>
          <w:u w:val="single"/>
        </w:rPr>
        <w:t xml:space="preserve"> </w:t>
      </w:r>
      <w:r>
        <w:rPr>
          <w:b/>
          <w:sz w:val="24"/>
          <w:u w:val="single"/>
        </w:rPr>
        <w:t>Exécutif</w:t>
      </w:r>
      <w:r>
        <w:rPr>
          <w:b/>
          <w:spacing w:val="-1"/>
          <w:sz w:val="24"/>
          <w:u w:val="single"/>
        </w:rPr>
        <w:t xml:space="preserve"> </w:t>
      </w:r>
      <w:r>
        <w:rPr>
          <w:b/>
          <w:sz w:val="24"/>
          <w:u w:val="single"/>
        </w:rPr>
        <w:t>du</w:t>
      </w:r>
      <w:r>
        <w:rPr>
          <w:b/>
          <w:spacing w:val="-2"/>
          <w:sz w:val="24"/>
          <w:u w:val="single"/>
        </w:rPr>
        <w:t xml:space="preserve"> </w:t>
      </w:r>
      <w:r>
        <w:rPr>
          <w:b/>
          <w:sz w:val="24"/>
          <w:u w:val="single"/>
        </w:rPr>
        <w:t>6</w:t>
      </w:r>
      <w:r>
        <w:rPr>
          <w:b/>
          <w:spacing w:val="-1"/>
          <w:sz w:val="24"/>
          <w:u w:val="single"/>
        </w:rPr>
        <w:t xml:space="preserve"> </w:t>
      </w:r>
      <w:r>
        <w:rPr>
          <w:b/>
          <w:sz w:val="24"/>
          <w:u w:val="single"/>
        </w:rPr>
        <w:t>août</w:t>
      </w:r>
      <w:r>
        <w:rPr>
          <w:b/>
          <w:spacing w:val="-2"/>
          <w:sz w:val="24"/>
          <w:u w:val="single"/>
        </w:rPr>
        <w:t xml:space="preserve"> </w:t>
      </w:r>
      <w:r>
        <w:rPr>
          <w:b/>
          <w:spacing w:val="-4"/>
          <w:sz w:val="24"/>
          <w:u w:val="single"/>
        </w:rPr>
        <w:t>2026</w:t>
      </w:r>
    </w:p>
    <w:p w14:paraId="7E56A843" w14:textId="77777777" w:rsidR="006F24ED" w:rsidRDefault="006F24ED">
      <w:pPr>
        <w:pStyle w:val="Corpsdetexte"/>
        <w:spacing w:before="82"/>
        <w:rPr>
          <w:b/>
        </w:rPr>
      </w:pPr>
    </w:p>
    <w:p w14:paraId="7E56A844" w14:textId="77777777" w:rsidR="006F24ED" w:rsidRDefault="00DF72D2">
      <w:pPr>
        <w:pStyle w:val="Titre1"/>
        <w:spacing w:line="276" w:lineRule="auto"/>
        <w:ind w:left="23" w:right="19" w:firstLine="0"/>
        <w:jc w:val="both"/>
      </w:pPr>
      <w:r>
        <w:t>Le conseil exécutif est un organe décisionnaire qui délibère sur les affaires courantes de la Collectivité allant des ventilations des subventions aux associations aux attributions d’aides exceptionnelles et</w:t>
      </w:r>
      <w:r>
        <w:rPr>
          <w:spacing w:val="-2"/>
        </w:rPr>
        <w:t xml:space="preserve"> </w:t>
      </w:r>
      <w:r>
        <w:t>bourses d’études, aux</w:t>
      </w:r>
      <w:r>
        <w:rPr>
          <w:spacing w:val="-3"/>
        </w:rPr>
        <w:t xml:space="preserve"> </w:t>
      </w:r>
      <w:r>
        <w:t>autorisations de travail des étrangers, à</w:t>
      </w:r>
      <w:r>
        <w:rPr>
          <w:spacing w:val="-2"/>
        </w:rPr>
        <w:t xml:space="preserve"> </w:t>
      </w:r>
      <w:r>
        <w:t>l’utilisation</w:t>
      </w:r>
      <w:r>
        <w:rPr>
          <w:spacing w:val="-2"/>
        </w:rPr>
        <w:t xml:space="preserve"> </w:t>
      </w:r>
      <w:r>
        <w:t>ou l'occupation</w:t>
      </w:r>
      <w:r>
        <w:rPr>
          <w:spacing w:val="-14"/>
        </w:rPr>
        <w:t xml:space="preserve"> </w:t>
      </w:r>
      <w:r>
        <w:t>du</w:t>
      </w:r>
      <w:r>
        <w:rPr>
          <w:spacing w:val="-14"/>
        </w:rPr>
        <w:t xml:space="preserve"> </w:t>
      </w:r>
      <w:r>
        <w:t>sol</w:t>
      </w:r>
      <w:r>
        <w:rPr>
          <w:spacing w:val="-14"/>
        </w:rPr>
        <w:t xml:space="preserve"> </w:t>
      </w:r>
      <w:r>
        <w:t>(AOT,</w:t>
      </w:r>
      <w:r>
        <w:rPr>
          <w:spacing w:val="-13"/>
        </w:rPr>
        <w:t xml:space="preserve"> </w:t>
      </w:r>
      <w:r>
        <w:t>permis</w:t>
      </w:r>
      <w:r>
        <w:rPr>
          <w:spacing w:val="-14"/>
        </w:rPr>
        <w:t xml:space="preserve"> </w:t>
      </w:r>
      <w:r>
        <w:t>de</w:t>
      </w:r>
      <w:r>
        <w:rPr>
          <w:spacing w:val="-14"/>
        </w:rPr>
        <w:t xml:space="preserve"> </w:t>
      </w:r>
      <w:r>
        <w:t>construire,</w:t>
      </w:r>
      <w:r>
        <w:rPr>
          <w:spacing w:val="-13"/>
        </w:rPr>
        <w:t xml:space="preserve"> </w:t>
      </w:r>
      <w:r>
        <w:t>etc.)</w:t>
      </w:r>
      <w:r>
        <w:rPr>
          <w:spacing w:val="-14"/>
        </w:rPr>
        <w:t xml:space="preserve"> </w:t>
      </w:r>
      <w:r>
        <w:t>ou</w:t>
      </w:r>
      <w:r>
        <w:rPr>
          <w:spacing w:val="-14"/>
        </w:rPr>
        <w:t xml:space="preserve"> </w:t>
      </w:r>
      <w:r>
        <w:t>encore</w:t>
      </w:r>
      <w:r>
        <w:rPr>
          <w:spacing w:val="-13"/>
        </w:rPr>
        <w:t xml:space="preserve"> </w:t>
      </w:r>
      <w:r>
        <w:t>à</w:t>
      </w:r>
      <w:r>
        <w:rPr>
          <w:spacing w:val="-14"/>
        </w:rPr>
        <w:t xml:space="preserve"> </w:t>
      </w:r>
      <w:r>
        <w:t>l’exercice</w:t>
      </w:r>
      <w:r>
        <w:rPr>
          <w:spacing w:val="-14"/>
        </w:rPr>
        <w:t xml:space="preserve"> </w:t>
      </w:r>
      <w:r>
        <w:t>du</w:t>
      </w:r>
      <w:r>
        <w:rPr>
          <w:spacing w:val="-13"/>
        </w:rPr>
        <w:t xml:space="preserve"> </w:t>
      </w:r>
      <w:r>
        <w:t>droit</w:t>
      </w:r>
      <w:r>
        <w:rPr>
          <w:spacing w:val="-14"/>
        </w:rPr>
        <w:t xml:space="preserve"> </w:t>
      </w:r>
      <w:r>
        <w:t>de</w:t>
      </w:r>
      <w:r>
        <w:rPr>
          <w:spacing w:val="-14"/>
        </w:rPr>
        <w:t xml:space="preserve"> </w:t>
      </w:r>
      <w:r>
        <w:t xml:space="preserve">préemption </w:t>
      </w:r>
      <w:r>
        <w:rPr>
          <w:spacing w:val="-2"/>
        </w:rPr>
        <w:t>urbain.</w:t>
      </w:r>
    </w:p>
    <w:p w14:paraId="7E56A845" w14:textId="77777777" w:rsidR="006F24ED" w:rsidRDefault="006F24ED">
      <w:pPr>
        <w:pStyle w:val="Corpsdetexte"/>
        <w:spacing w:before="40"/>
        <w:rPr>
          <w:b/>
        </w:rPr>
      </w:pPr>
    </w:p>
    <w:p w14:paraId="7E56A846" w14:textId="77777777" w:rsidR="006F24ED" w:rsidRDefault="00DF72D2">
      <w:pPr>
        <w:pStyle w:val="Corpsdetexte"/>
        <w:ind w:left="23"/>
        <w:jc w:val="both"/>
      </w:pPr>
      <w:r>
        <w:t>Au</w:t>
      </w:r>
      <w:r>
        <w:rPr>
          <w:spacing w:val="-3"/>
        </w:rPr>
        <w:t xml:space="preserve"> </w:t>
      </w:r>
      <w:r>
        <w:t>cours</w:t>
      </w:r>
      <w:r>
        <w:rPr>
          <w:spacing w:val="-2"/>
        </w:rPr>
        <w:t xml:space="preserve"> </w:t>
      </w:r>
      <w:r>
        <w:t>de</w:t>
      </w:r>
      <w:r>
        <w:rPr>
          <w:spacing w:val="-4"/>
        </w:rPr>
        <w:t xml:space="preserve"> </w:t>
      </w:r>
      <w:r>
        <w:t>la</w:t>
      </w:r>
      <w:r>
        <w:rPr>
          <w:spacing w:val="-2"/>
        </w:rPr>
        <w:t xml:space="preserve"> </w:t>
      </w:r>
      <w:r>
        <w:t>séance</w:t>
      </w:r>
      <w:r>
        <w:rPr>
          <w:spacing w:val="-5"/>
        </w:rPr>
        <w:t xml:space="preserve"> </w:t>
      </w:r>
      <w:r>
        <w:t>du</w:t>
      </w:r>
      <w:r>
        <w:rPr>
          <w:spacing w:val="-4"/>
        </w:rPr>
        <w:t xml:space="preserve"> </w:t>
      </w:r>
      <w:r>
        <w:t>Conseil</w:t>
      </w:r>
      <w:r>
        <w:rPr>
          <w:spacing w:val="-3"/>
        </w:rPr>
        <w:t xml:space="preserve"> </w:t>
      </w:r>
      <w:r>
        <w:t>exécutif</w:t>
      </w:r>
      <w:r>
        <w:rPr>
          <w:spacing w:val="-4"/>
        </w:rPr>
        <w:t xml:space="preserve"> </w:t>
      </w:r>
      <w:r>
        <w:t>du 6</w:t>
      </w:r>
      <w:r>
        <w:rPr>
          <w:spacing w:val="-2"/>
        </w:rPr>
        <w:t xml:space="preserve"> </w:t>
      </w:r>
      <w:r>
        <w:t>aout</w:t>
      </w:r>
      <w:r>
        <w:rPr>
          <w:spacing w:val="-3"/>
        </w:rPr>
        <w:t xml:space="preserve"> </w:t>
      </w:r>
      <w:r>
        <w:t>2026,</w:t>
      </w:r>
      <w:r>
        <w:rPr>
          <w:spacing w:val="-1"/>
        </w:rPr>
        <w:t xml:space="preserve"> </w:t>
      </w:r>
      <w:r>
        <w:t>29</w:t>
      </w:r>
      <w:r>
        <w:rPr>
          <w:spacing w:val="-2"/>
        </w:rPr>
        <w:t xml:space="preserve"> </w:t>
      </w:r>
      <w:r>
        <w:t>délibérations</w:t>
      </w:r>
      <w:r>
        <w:rPr>
          <w:spacing w:val="-2"/>
        </w:rPr>
        <w:t xml:space="preserve"> </w:t>
      </w:r>
      <w:r>
        <w:t>ont</w:t>
      </w:r>
      <w:r>
        <w:rPr>
          <w:spacing w:val="-4"/>
        </w:rPr>
        <w:t xml:space="preserve"> </w:t>
      </w:r>
      <w:r>
        <w:t>été</w:t>
      </w:r>
      <w:r>
        <w:rPr>
          <w:spacing w:val="-1"/>
        </w:rPr>
        <w:t xml:space="preserve"> </w:t>
      </w:r>
      <w:r>
        <w:rPr>
          <w:spacing w:val="-2"/>
        </w:rPr>
        <w:t>examinées.</w:t>
      </w:r>
    </w:p>
    <w:p w14:paraId="7E56A847" w14:textId="77777777" w:rsidR="006F24ED" w:rsidRDefault="006F24ED">
      <w:pPr>
        <w:pStyle w:val="Corpsdetexte"/>
        <w:spacing w:before="83"/>
      </w:pPr>
    </w:p>
    <w:p w14:paraId="7E56A848" w14:textId="77777777" w:rsidR="006F24ED" w:rsidRDefault="00DF72D2">
      <w:pPr>
        <w:pStyle w:val="Titre1"/>
        <w:numPr>
          <w:ilvl w:val="0"/>
          <w:numId w:val="9"/>
        </w:numPr>
        <w:tabs>
          <w:tab w:val="left" w:pos="839"/>
        </w:tabs>
        <w:ind w:right="19"/>
        <w:jc w:val="both"/>
      </w:pPr>
      <w:r>
        <w:t>Attribution</w:t>
      </w:r>
      <w:r>
        <w:rPr>
          <w:spacing w:val="-9"/>
        </w:rPr>
        <w:t xml:space="preserve"> </w:t>
      </w:r>
      <w:r>
        <w:t>des</w:t>
      </w:r>
      <w:r>
        <w:rPr>
          <w:spacing w:val="-8"/>
        </w:rPr>
        <w:t xml:space="preserve"> </w:t>
      </w:r>
      <w:r>
        <w:t>marchés</w:t>
      </w:r>
      <w:r>
        <w:rPr>
          <w:spacing w:val="-8"/>
        </w:rPr>
        <w:t xml:space="preserve"> </w:t>
      </w:r>
      <w:r>
        <w:t>de</w:t>
      </w:r>
      <w:r>
        <w:rPr>
          <w:spacing w:val="-8"/>
        </w:rPr>
        <w:t xml:space="preserve"> </w:t>
      </w:r>
      <w:r>
        <w:t>travaux</w:t>
      </w:r>
      <w:r>
        <w:rPr>
          <w:spacing w:val="-8"/>
        </w:rPr>
        <w:t xml:space="preserve"> </w:t>
      </w:r>
      <w:r>
        <w:t>pour</w:t>
      </w:r>
      <w:r>
        <w:rPr>
          <w:spacing w:val="-9"/>
        </w:rPr>
        <w:t xml:space="preserve"> </w:t>
      </w:r>
      <w:r>
        <w:t>la</w:t>
      </w:r>
      <w:r>
        <w:rPr>
          <w:spacing w:val="-8"/>
        </w:rPr>
        <w:t xml:space="preserve"> </w:t>
      </w:r>
      <w:r>
        <w:t>réhabilitation</w:t>
      </w:r>
      <w:r>
        <w:rPr>
          <w:spacing w:val="-10"/>
        </w:rPr>
        <w:t xml:space="preserve"> </w:t>
      </w:r>
      <w:r>
        <w:t>et</w:t>
      </w:r>
      <w:r>
        <w:rPr>
          <w:spacing w:val="-10"/>
        </w:rPr>
        <w:t xml:space="preserve"> </w:t>
      </w:r>
      <w:r>
        <w:t>l’aménagement</w:t>
      </w:r>
      <w:r>
        <w:rPr>
          <w:spacing w:val="-10"/>
        </w:rPr>
        <w:t xml:space="preserve"> </w:t>
      </w:r>
      <w:r>
        <w:t>de</w:t>
      </w:r>
      <w:r>
        <w:rPr>
          <w:spacing w:val="-8"/>
        </w:rPr>
        <w:t xml:space="preserve"> </w:t>
      </w:r>
      <w:r>
        <w:t>la</w:t>
      </w:r>
      <w:r>
        <w:rPr>
          <w:spacing w:val="-3"/>
        </w:rPr>
        <w:t xml:space="preserve"> </w:t>
      </w:r>
      <w:r>
        <w:t xml:space="preserve">maison des associations (ancienne école Gibbs) de Grand Case – Montant des marchés de </w:t>
      </w:r>
      <w:r>
        <w:rPr>
          <w:spacing w:val="-2"/>
        </w:rPr>
        <w:t>travaux</w:t>
      </w:r>
    </w:p>
    <w:p w14:paraId="7E56A849" w14:textId="77777777" w:rsidR="006F24ED" w:rsidRDefault="00DF72D2">
      <w:pPr>
        <w:pStyle w:val="Corpsdetexte"/>
        <w:spacing w:before="274" w:line="276" w:lineRule="auto"/>
        <w:ind w:left="23" w:right="25"/>
        <w:jc w:val="both"/>
      </w:pPr>
      <w:r>
        <w:t>Dans le cadre de la réalisation des travaux de réhabilitation de la maison des associations (ancienne école GIBBS), la SEMSAMAR, maîtrise d’Ouvrage déléguée, agissant au nom et pour le compte de la Collectivité</w:t>
      </w:r>
      <w:r>
        <w:rPr>
          <w:spacing w:val="-12"/>
        </w:rPr>
        <w:t xml:space="preserve"> </w:t>
      </w:r>
      <w:r>
        <w:t>de</w:t>
      </w:r>
      <w:r>
        <w:rPr>
          <w:spacing w:val="-10"/>
        </w:rPr>
        <w:t xml:space="preserve"> </w:t>
      </w:r>
      <w:r>
        <w:t>Saint-Martin,</w:t>
      </w:r>
      <w:r>
        <w:rPr>
          <w:spacing w:val="-14"/>
        </w:rPr>
        <w:t xml:space="preserve"> </w:t>
      </w:r>
      <w:r>
        <w:t>a</w:t>
      </w:r>
      <w:r>
        <w:rPr>
          <w:spacing w:val="-11"/>
        </w:rPr>
        <w:t xml:space="preserve"> </w:t>
      </w:r>
      <w:r>
        <w:t>lancé</w:t>
      </w:r>
      <w:r>
        <w:rPr>
          <w:spacing w:val="-11"/>
        </w:rPr>
        <w:t xml:space="preserve"> </w:t>
      </w:r>
      <w:r>
        <w:t>la</w:t>
      </w:r>
      <w:r>
        <w:rPr>
          <w:spacing w:val="-11"/>
        </w:rPr>
        <w:t xml:space="preserve"> </w:t>
      </w:r>
      <w:r>
        <w:t>procédure</w:t>
      </w:r>
      <w:r>
        <w:rPr>
          <w:spacing w:val="-11"/>
        </w:rPr>
        <w:t xml:space="preserve"> </w:t>
      </w:r>
      <w:r>
        <w:t>d’appel</w:t>
      </w:r>
      <w:r>
        <w:rPr>
          <w:spacing w:val="-14"/>
        </w:rPr>
        <w:t xml:space="preserve"> </w:t>
      </w:r>
      <w:r>
        <w:t>d’Offres</w:t>
      </w:r>
      <w:r>
        <w:rPr>
          <w:spacing w:val="-11"/>
        </w:rPr>
        <w:t xml:space="preserve"> </w:t>
      </w:r>
      <w:r>
        <w:t>ouverte</w:t>
      </w:r>
      <w:r>
        <w:rPr>
          <w:spacing w:val="-11"/>
        </w:rPr>
        <w:t xml:space="preserve"> </w:t>
      </w:r>
      <w:r>
        <w:t>en</w:t>
      </w:r>
      <w:r>
        <w:rPr>
          <w:spacing w:val="-11"/>
        </w:rPr>
        <w:t xml:space="preserve"> </w:t>
      </w:r>
      <w:r>
        <w:t>MAPA</w:t>
      </w:r>
      <w:r>
        <w:rPr>
          <w:spacing w:val="-11"/>
        </w:rPr>
        <w:t xml:space="preserve"> </w:t>
      </w:r>
      <w:r>
        <w:t>(marché</w:t>
      </w:r>
      <w:r>
        <w:rPr>
          <w:spacing w:val="-11"/>
        </w:rPr>
        <w:t xml:space="preserve"> </w:t>
      </w:r>
      <w:r>
        <w:t>à</w:t>
      </w:r>
      <w:r>
        <w:rPr>
          <w:spacing w:val="-11"/>
        </w:rPr>
        <w:t xml:space="preserve"> </w:t>
      </w:r>
      <w:r>
        <w:t>procédure adaptée) le 10 décembre 2025, en vue de l’attribution des marchés de travaux nécessaires à la réalisation de ce projet.</w:t>
      </w:r>
    </w:p>
    <w:p w14:paraId="7E56A84A" w14:textId="77777777" w:rsidR="006F24ED" w:rsidRDefault="00DF72D2">
      <w:pPr>
        <w:pStyle w:val="Corpsdetexte"/>
        <w:spacing w:line="276" w:lineRule="auto"/>
        <w:ind w:left="23" w:right="22"/>
        <w:jc w:val="both"/>
      </w:pPr>
      <w:r>
        <w:t>La consultation a été organisée en 14 lots afin de permettre une concurrence adaptée aux différentes spécialités</w:t>
      </w:r>
      <w:r>
        <w:rPr>
          <w:spacing w:val="-2"/>
        </w:rPr>
        <w:t xml:space="preserve"> </w:t>
      </w:r>
      <w:r>
        <w:t>techniques pour</w:t>
      </w:r>
      <w:r>
        <w:rPr>
          <w:spacing w:val="-2"/>
        </w:rPr>
        <w:t xml:space="preserve"> </w:t>
      </w:r>
      <w:r>
        <w:t>l’exécution</w:t>
      </w:r>
      <w:r>
        <w:rPr>
          <w:spacing w:val="-1"/>
        </w:rPr>
        <w:t xml:space="preserve"> </w:t>
      </w:r>
      <w:r>
        <w:t>des travaux. Seuls 10 lots sur</w:t>
      </w:r>
      <w:r>
        <w:rPr>
          <w:spacing w:val="-2"/>
        </w:rPr>
        <w:t xml:space="preserve"> </w:t>
      </w:r>
      <w:r>
        <w:t>14</w:t>
      </w:r>
      <w:r>
        <w:rPr>
          <w:spacing w:val="-2"/>
        </w:rPr>
        <w:t xml:space="preserve"> </w:t>
      </w:r>
      <w:r>
        <w:t>ont</w:t>
      </w:r>
      <w:r>
        <w:rPr>
          <w:spacing w:val="-2"/>
        </w:rPr>
        <w:t xml:space="preserve"> </w:t>
      </w:r>
      <w:r>
        <w:t>été attribués, 4</w:t>
      </w:r>
      <w:r>
        <w:rPr>
          <w:spacing w:val="-1"/>
        </w:rPr>
        <w:t xml:space="preserve"> </w:t>
      </w:r>
      <w:r>
        <w:t>d’entre</w:t>
      </w:r>
      <w:r>
        <w:rPr>
          <w:spacing w:val="-2"/>
        </w:rPr>
        <w:t xml:space="preserve"> </w:t>
      </w:r>
      <w:r>
        <w:t>eux ayant</w:t>
      </w:r>
      <w:r>
        <w:rPr>
          <w:spacing w:val="-3"/>
        </w:rPr>
        <w:t xml:space="preserve"> </w:t>
      </w:r>
      <w:r>
        <w:t>été</w:t>
      </w:r>
      <w:r>
        <w:rPr>
          <w:spacing w:val="-1"/>
        </w:rPr>
        <w:t xml:space="preserve"> </w:t>
      </w:r>
      <w:r>
        <w:t>déclarés</w:t>
      </w:r>
      <w:r>
        <w:rPr>
          <w:spacing w:val="-3"/>
        </w:rPr>
        <w:t xml:space="preserve"> </w:t>
      </w:r>
      <w:r>
        <w:t>infructueux. Un</w:t>
      </w:r>
      <w:r>
        <w:rPr>
          <w:spacing w:val="-2"/>
        </w:rPr>
        <w:t xml:space="preserve"> </w:t>
      </w:r>
      <w:r>
        <w:t>nouvel</w:t>
      </w:r>
      <w:r>
        <w:rPr>
          <w:spacing w:val="-3"/>
        </w:rPr>
        <w:t xml:space="preserve"> </w:t>
      </w:r>
      <w:r>
        <w:t>appel</w:t>
      </w:r>
      <w:r>
        <w:rPr>
          <w:spacing w:val="-3"/>
        </w:rPr>
        <w:t xml:space="preserve"> </w:t>
      </w:r>
      <w:r>
        <w:t>offre</w:t>
      </w:r>
      <w:r>
        <w:rPr>
          <w:spacing w:val="-2"/>
        </w:rPr>
        <w:t xml:space="preserve"> </w:t>
      </w:r>
      <w:r>
        <w:t>a</w:t>
      </w:r>
      <w:r>
        <w:rPr>
          <w:spacing w:val="-3"/>
        </w:rPr>
        <w:t xml:space="preserve"> </w:t>
      </w:r>
      <w:r>
        <w:t>été</w:t>
      </w:r>
      <w:r>
        <w:rPr>
          <w:spacing w:val="-1"/>
        </w:rPr>
        <w:t xml:space="preserve"> </w:t>
      </w:r>
      <w:r>
        <w:t>lancé</w:t>
      </w:r>
      <w:r>
        <w:rPr>
          <w:spacing w:val="-2"/>
        </w:rPr>
        <w:t xml:space="preserve"> </w:t>
      </w:r>
      <w:r>
        <w:t>pour</w:t>
      </w:r>
      <w:r>
        <w:rPr>
          <w:spacing w:val="-2"/>
        </w:rPr>
        <w:t xml:space="preserve"> </w:t>
      </w:r>
      <w:r>
        <w:t>l’attribution</w:t>
      </w:r>
      <w:r>
        <w:rPr>
          <w:spacing w:val="-2"/>
        </w:rPr>
        <w:t xml:space="preserve"> </w:t>
      </w:r>
      <w:r>
        <w:t>de</w:t>
      </w:r>
      <w:r>
        <w:rPr>
          <w:spacing w:val="-2"/>
        </w:rPr>
        <w:t xml:space="preserve"> </w:t>
      </w:r>
      <w:r>
        <w:t>ces</w:t>
      </w:r>
      <w:r>
        <w:rPr>
          <w:spacing w:val="-3"/>
        </w:rPr>
        <w:t xml:space="preserve"> </w:t>
      </w:r>
      <w:r>
        <w:t>4</w:t>
      </w:r>
      <w:r>
        <w:rPr>
          <w:spacing w:val="-1"/>
        </w:rPr>
        <w:t xml:space="preserve"> </w:t>
      </w:r>
      <w:r>
        <w:t>lots,</w:t>
      </w:r>
      <w:r>
        <w:rPr>
          <w:spacing w:val="-3"/>
        </w:rPr>
        <w:t xml:space="preserve"> </w:t>
      </w:r>
      <w:r>
        <w:t>en</w:t>
      </w:r>
      <w:r>
        <w:rPr>
          <w:spacing w:val="-2"/>
        </w:rPr>
        <w:t xml:space="preserve"> </w:t>
      </w:r>
      <w:r>
        <w:t>date du 09 avril 2026.</w:t>
      </w:r>
    </w:p>
    <w:p w14:paraId="7E56A84B" w14:textId="77777777" w:rsidR="006F24ED" w:rsidRDefault="006F24ED">
      <w:pPr>
        <w:pStyle w:val="Corpsdetexte"/>
        <w:rPr>
          <w:sz w:val="20"/>
        </w:rPr>
      </w:pPr>
    </w:p>
    <w:p w14:paraId="7E56A84C" w14:textId="77777777" w:rsidR="006F24ED" w:rsidRDefault="006F24ED">
      <w:pPr>
        <w:pStyle w:val="Corpsdetexte"/>
        <w:rPr>
          <w:sz w:val="20"/>
        </w:rPr>
      </w:pPr>
    </w:p>
    <w:p w14:paraId="7E56A84D" w14:textId="77777777" w:rsidR="006F24ED" w:rsidRDefault="006F24ED">
      <w:pPr>
        <w:pStyle w:val="Corpsdetexte"/>
        <w:rPr>
          <w:sz w:val="20"/>
        </w:rPr>
      </w:pPr>
    </w:p>
    <w:p w14:paraId="7E56A84E" w14:textId="77777777" w:rsidR="006F24ED" w:rsidRDefault="00DF72D2">
      <w:pPr>
        <w:pStyle w:val="Corpsdetexte"/>
        <w:spacing w:before="12"/>
        <w:rPr>
          <w:sz w:val="20"/>
        </w:rPr>
      </w:pPr>
      <w:r>
        <w:rPr>
          <w:noProof/>
          <w:sz w:val="20"/>
        </w:rPr>
        <mc:AlternateContent>
          <mc:Choice Requires="wps">
            <w:drawing>
              <wp:anchor distT="0" distB="0" distL="0" distR="0" simplePos="0" relativeHeight="487587840" behindDoc="1" locked="0" layoutInCell="1" allowOverlap="1" wp14:anchorId="7E56A9D9" wp14:editId="7E56A9DA">
                <wp:simplePos x="0" y="0"/>
                <wp:positionH relativeFrom="page">
                  <wp:posOffset>914704</wp:posOffset>
                </wp:positionH>
                <wp:positionV relativeFrom="paragraph">
                  <wp:posOffset>168955</wp:posOffset>
                </wp:positionV>
                <wp:extent cx="56743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72C35A21" id="Graphic 6" o:spid="_x0000_s1026" style="position:absolute;margin-left:1in;margin-top:13.3pt;width:44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" path="m,l5673889,e" filled="f" strokecolor="#095192" strokeweight=".24536mm">
                <v:path arrowok="t"/>
                <w10:wrap type="topAndBottom" anchorx="page"/>
              </v:shape>
            </w:pict>
          </mc:Fallback>
        </mc:AlternateContent>
      </w:r>
    </w:p>
    <w:p w14:paraId="7E56A84F" w14:textId="77777777" w:rsidR="006F24ED" w:rsidRDefault="006F24ED">
      <w:pPr>
        <w:pStyle w:val="Corpsdetexte"/>
        <w:spacing w:before="150"/>
        <w:rPr>
          <w:sz w:val="16"/>
        </w:rPr>
      </w:pPr>
    </w:p>
    <w:p w14:paraId="7E56A850" w14:textId="77777777" w:rsidR="006F24ED" w:rsidRDefault="00DF72D2">
      <w:pPr>
        <w:spacing w:line="276" w:lineRule="auto"/>
        <w:ind w:left="3304" w:right="3256" w:firstLine="338"/>
        <w:rPr>
          <w:rFonts w:ascii="Arial"/>
          <w:sz w:val="16"/>
        </w:rPr>
      </w:pPr>
      <w:r>
        <w:rPr>
          <w:rFonts w:ascii="Arial"/>
          <w:color w:val="0A5293"/>
          <w:sz w:val="16"/>
        </w:rPr>
        <w:t xml:space="preserve">Contact Presse DIRCOM </w:t>
      </w:r>
      <w:proofErr w:type="gramStart"/>
      <w:r>
        <w:rPr>
          <w:rFonts w:ascii="Arial"/>
          <w:color w:val="0A5293"/>
          <w:sz w:val="16"/>
        </w:rPr>
        <w:t>Email</w:t>
      </w:r>
      <w:proofErr w:type="gramEnd"/>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7">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8">
        <w:r>
          <w:rPr>
            <w:rFonts w:ascii="Arial"/>
            <w:color w:val="0000FF"/>
            <w:sz w:val="16"/>
            <w:u w:val="single" w:color="0000FF"/>
          </w:rPr>
          <w:t>www.com-saint-martin.fr</w:t>
        </w:r>
      </w:hyperlink>
    </w:p>
    <w:p w14:paraId="7E56A851" w14:textId="77777777" w:rsidR="006F24ED" w:rsidRDefault="006F24ED">
      <w:pPr>
        <w:spacing w:line="276" w:lineRule="auto"/>
        <w:rPr>
          <w:rFonts w:ascii="Arial"/>
          <w:sz w:val="16"/>
        </w:rPr>
        <w:sectPr w:rsidR="006F24ED">
          <w:headerReference w:type="default" r:id="rId9"/>
          <w:footerReference w:type="default" r:id="rId10"/>
          <w:type w:val="continuous"/>
          <w:pgSz w:w="11910" w:h="16840"/>
          <w:pgMar w:top="4000" w:right="1417" w:bottom="1320" w:left="1417" w:header="36" w:footer="1134" w:gutter="0"/>
          <w:pgNumType w:start="1"/>
          <w:cols w:space="720"/>
        </w:sectPr>
      </w:pPr>
    </w:p>
    <w:p w14:paraId="7E56A852" w14:textId="77777777" w:rsidR="006F24ED" w:rsidRDefault="006F24ED">
      <w:pPr>
        <w:pStyle w:val="Corpsdetexte"/>
        <w:rPr>
          <w:rFonts w:ascii="Arial"/>
        </w:rPr>
      </w:pPr>
    </w:p>
    <w:p w14:paraId="7E56A853" w14:textId="77777777" w:rsidR="006F24ED" w:rsidRDefault="006F24ED">
      <w:pPr>
        <w:pStyle w:val="Corpsdetexte"/>
        <w:spacing w:before="94"/>
        <w:rPr>
          <w:rFonts w:ascii="Arial"/>
        </w:rPr>
      </w:pPr>
    </w:p>
    <w:p w14:paraId="7E56A854" w14:textId="77777777" w:rsidR="006F24ED" w:rsidRDefault="00DF72D2">
      <w:pPr>
        <w:pStyle w:val="Corpsdetexte"/>
        <w:spacing w:line="276" w:lineRule="auto"/>
        <w:ind w:left="23" w:right="15"/>
        <w:jc w:val="both"/>
      </w:pPr>
      <w:r>
        <w:t xml:space="preserve">Pour 12 lots sur 14, l’analyse des offres est désormais achevée, permettant ainsi d’identifier les offres économiquement les plus avantageuses au regard des critères de jugement du règlement de </w:t>
      </w:r>
      <w:r>
        <w:rPr>
          <w:spacing w:val="-2"/>
        </w:rPr>
        <w:t>consultation.</w:t>
      </w:r>
    </w:p>
    <w:p w14:paraId="7E56A855" w14:textId="77777777" w:rsidR="006F24ED" w:rsidRDefault="00DF72D2">
      <w:pPr>
        <w:pStyle w:val="Corpsdetexte"/>
        <w:spacing w:before="1" w:line="276" w:lineRule="auto"/>
        <w:ind w:left="23" w:right="23"/>
        <w:jc w:val="both"/>
      </w:pPr>
      <w:r>
        <w:t>Les douze lots dont l'analyse est finalisée correspondent à des prestations indispensables à l'organisation</w:t>
      </w:r>
      <w:r>
        <w:rPr>
          <w:spacing w:val="-11"/>
        </w:rPr>
        <w:t xml:space="preserve"> </w:t>
      </w:r>
      <w:r>
        <w:t>et</w:t>
      </w:r>
      <w:r>
        <w:rPr>
          <w:spacing w:val="-11"/>
        </w:rPr>
        <w:t xml:space="preserve"> </w:t>
      </w:r>
      <w:r>
        <w:t>au</w:t>
      </w:r>
      <w:r>
        <w:rPr>
          <w:spacing w:val="-11"/>
        </w:rPr>
        <w:t xml:space="preserve"> </w:t>
      </w:r>
      <w:r>
        <w:t>démarrage</w:t>
      </w:r>
      <w:r>
        <w:rPr>
          <w:spacing w:val="-9"/>
        </w:rPr>
        <w:t xml:space="preserve"> </w:t>
      </w:r>
      <w:r>
        <w:t>du</w:t>
      </w:r>
      <w:r>
        <w:rPr>
          <w:spacing w:val="-9"/>
        </w:rPr>
        <w:t xml:space="preserve"> </w:t>
      </w:r>
      <w:r>
        <w:t>chantier.</w:t>
      </w:r>
      <w:r>
        <w:rPr>
          <w:spacing w:val="-9"/>
        </w:rPr>
        <w:t xml:space="preserve"> </w:t>
      </w:r>
      <w:r>
        <w:t>Leur</w:t>
      </w:r>
      <w:r>
        <w:rPr>
          <w:spacing w:val="-12"/>
        </w:rPr>
        <w:t xml:space="preserve"> </w:t>
      </w:r>
      <w:r>
        <w:t>attribution</w:t>
      </w:r>
      <w:r>
        <w:rPr>
          <w:spacing w:val="-9"/>
        </w:rPr>
        <w:t xml:space="preserve"> </w:t>
      </w:r>
      <w:r>
        <w:t>dans</w:t>
      </w:r>
      <w:r>
        <w:rPr>
          <w:spacing w:val="-12"/>
        </w:rPr>
        <w:t xml:space="preserve"> </w:t>
      </w:r>
      <w:r>
        <w:t>les</w:t>
      </w:r>
      <w:r>
        <w:rPr>
          <w:spacing w:val="-9"/>
        </w:rPr>
        <w:t xml:space="preserve"> </w:t>
      </w:r>
      <w:r>
        <w:t>meilleurs</w:t>
      </w:r>
      <w:r>
        <w:rPr>
          <w:spacing w:val="-12"/>
        </w:rPr>
        <w:t xml:space="preserve"> </w:t>
      </w:r>
      <w:r>
        <w:t>délais</w:t>
      </w:r>
      <w:r>
        <w:rPr>
          <w:spacing w:val="-12"/>
        </w:rPr>
        <w:t xml:space="preserve"> </w:t>
      </w:r>
      <w:r>
        <w:t>permettra</w:t>
      </w:r>
      <w:r>
        <w:rPr>
          <w:spacing w:val="-11"/>
        </w:rPr>
        <w:t xml:space="preserve"> </w:t>
      </w:r>
      <w:r>
        <w:t>d'engager les démarches préparatoires, de sécuriser la mobilisation des entreprises retenues et de respecter le calendrier prévisionnel de réalisation de l'opération. La date prévisionnelle de livraison de l’équipement est fixée, à ce jour, au 1erTrimestre 2028.</w:t>
      </w:r>
    </w:p>
    <w:p w14:paraId="7E56A856" w14:textId="77777777" w:rsidR="006F24ED" w:rsidRDefault="006F24ED">
      <w:pPr>
        <w:pStyle w:val="Corpsdetexte"/>
        <w:spacing w:before="42"/>
      </w:pPr>
    </w:p>
    <w:p w14:paraId="7E56A857" w14:textId="77777777" w:rsidR="006F24ED" w:rsidRDefault="00DF72D2">
      <w:pPr>
        <w:pStyle w:val="Corpsdetexte"/>
        <w:ind w:left="23"/>
      </w:pPr>
      <w:r>
        <w:t>Le</w:t>
      </w:r>
      <w:r>
        <w:rPr>
          <w:spacing w:val="-4"/>
        </w:rPr>
        <w:t xml:space="preserve"> </w:t>
      </w:r>
      <w:r>
        <w:t>Conseil</w:t>
      </w:r>
      <w:r>
        <w:rPr>
          <w:spacing w:val="-6"/>
        </w:rPr>
        <w:t xml:space="preserve"> </w:t>
      </w:r>
      <w:r>
        <w:t>exécutif</w:t>
      </w:r>
      <w:r>
        <w:rPr>
          <w:spacing w:val="-1"/>
        </w:rPr>
        <w:t xml:space="preserve"> </w:t>
      </w:r>
      <w:r>
        <w:t>décide</w:t>
      </w:r>
      <w:r>
        <w:rPr>
          <w:spacing w:val="-6"/>
        </w:rPr>
        <w:t xml:space="preserve"> </w:t>
      </w:r>
      <w:r>
        <w:t>d'approuver</w:t>
      </w:r>
      <w:r>
        <w:rPr>
          <w:spacing w:val="-3"/>
        </w:rPr>
        <w:t xml:space="preserve"> </w:t>
      </w:r>
      <w:r>
        <w:t>l'attribution</w:t>
      </w:r>
      <w:r>
        <w:rPr>
          <w:spacing w:val="-6"/>
        </w:rPr>
        <w:t xml:space="preserve"> </w:t>
      </w:r>
      <w:r>
        <w:t>des</w:t>
      </w:r>
      <w:r>
        <w:rPr>
          <w:spacing w:val="-6"/>
        </w:rPr>
        <w:t xml:space="preserve"> </w:t>
      </w:r>
      <w:r>
        <w:t>douze</w:t>
      </w:r>
      <w:r>
        <w:rPr>
          <w:spacing w:val="-3"/>
        </w:rPr>
        <w:t xml:space="preserve"> </w:t>
      </w:r>
      <w:r>
        <w:t>lots</w:t>
      </w:r>
      <w:r>
        <w:rPr>
          <w:spacing w:val="-5"/>
        </w:rPr>
        <w:t xml:space="preserve"> </w:t>
      </w:r>
      <w:r>
        <w:t>de</w:t>
      </w:r>
      <w:r>
        <w:rPr>
          <w:spacing w:val="-5"/>
        </w:rPr>
        <w:t xml:space="preserve"> </w:t>
      </w:r>
      <w:r>
        <w:t>travaux</w:t>
      </w:r>
      <w:r>
        <w:rPr>
          <w:spacing w:val="1"/>
        </w:rPr>
        <w:t xml:space="preserve"> </w:t>
      </w:r>
      <w:r>
        <w:t>et</w:t>
      </w:r>
      <w:r>
        <w:rPr>
          <w:spacing w:val="-3"/>
        </w:rPr>
        <w:t xml:space="preserve"> </w:t>
      </w:r>
      <w:r>
        <w:t>fixe,</w:t>
      </w:r>
      <w:r>
        <w:rPr>
          <w:spacing w:val="-3"/>
        </w:rPr>
        <w:t xml:space="preserve"> </w:t>
      </w:r>
      <w:r>
        <w:t>à</w:t>
      </w:r>
      <w:r>
        <w:rPr>
          <w:spacing w:val="-5"/>
        </w:rPr>
        <w:t xml:space="preserve"> </w:t>
      </w:r>
      <w:r>
        <w:t>titre</w:t>
      </w:r>
      <w:r>
        <w:rPr>
          <w:spacing w:val="-6"/>
        </w:rPr>
        <w:t xml:space="preserve"> </w:t>
      </w:r>
      <w:r>
        <w:t>provisoire,</w:t>
      </w:r>
      <w:r>
        <w:rPr>
          <w:spacing w:val="-5"/>
        </w:rPr>
        <w:t xml:space="preserve"> le</w:t>
      </w:r>
    </w:p>
    <w:p w14:paraId="7E56A858" w14:textId="77777777" w:rsidR="006F24ED" w:rsidRDefault="00DF72D2">
      <w:pPr>
        <w:pStyle w:val="Corpsdetexte"/>
        <w:spacing w:before="39"/>
        <w:ind w:left="23"/>
      </w:pPr>
      <w:r>
        <w:t>montant</w:t>
      </w:r>
      <w:r>
        <w:rPr>
          <w:spacing w:val="-5"/>
        </w:rPr>
        <w:t xml:space="preserve"> </w:t>
      </w:r>
      <w:r>
        <w:t>des</w:t>
      </w:r>
      <w:r>
        <w:rPr>
          <w:spacing w:val="-3"/>
        </w:rPr>
        <w:t xml:space="preserve"> </w:t>
      </w:r>
      <w:r>
        <w:t>travaux</w:t>
      </w:r>
      <w:r>
        <w:rPr>
          <w:spacing w:val="-4"/>
        </w:rPr>
        <w:t xml:space="preserve"> </w:t>
      </w:r>
      <w:r>
        <w:t>(12</w:t>
      </w:r>
      <w:r>
        <w:rPr>
          <w:spacing w:val="-2"/>
        </w:rPr>
        <w:t xml:space="preserve"> </w:t>
      </w:r>
      <w:r>
        <w:t>lots)</w:t>
      </w:r>
      <w:r>
        <w:rPr>
          <w:spacing w:val="-3"/>
        </w:rPr>
        <w:t xml:space="preserve"> </w:t>
      </w:r>
      <w:r>
        <w:t>;</w:t>
      </w:r>
      <w:r>
        <w:rPr>
          <w:spacing w:val="-2"/>
        </w:rPr>
        <w:t xml:space="preserve"> </w:t>
      </w:r>
      <w:r>
        <w:t>s’établissant,</w:t>
      </w:r>
      <w:r>
        <w:rPr>
          <w:spacing w:val="-5"/>
        </w:rPr>
        <w:t xml:space="preserve"> </w:t>
      </w:r>
      <w:r>
        <w:t>en</w:t>
      </w:r>
      <w:r>
        <w:rPr>
          <w:spacing w:val="-2"/>
        </w:rPr>
        <w:t xml:space="preserve"> </w:t>
      </w:r>
      <w:r>
        <w:t>l’occurrence,</w:t>
      </w:r>
      <w:r>
        <w:rPr>
          <w:spacing w:val="-5"/>
        </w:rPr>
        <w:t xml:space="preserve"> </w:t>
      </w:r>
      <w:r>
        <w:t>à</w:t>
      </w:r>
      <w:r>
        <w:rPr>
          <w:spacing w:val="2"/>
        </w:rPr>
        <w:t xml:space="preserve"> </w:t>
      </w:r>
      <w:r>
        <w:t>2</w:t>
      </w:r>
      <w:r>
        <w:rPr>
          <w:spacing w:val="-2"/>
        </w:rPr>
        <w:t xml:space="preserve"> </w:t>
      </w:r>
      <w:r>
        <w:t>481</w:t>
      </w:r>
      <w:r>
        <w:rPr>
          <w:spacing w:val="-3"/>
        </w:rPr>
        <w:t xml:space="preserve"> </w:t>
      </w:r>
      <w:r>
        <w:t>621,12</w:t>
      </w:r>
      <w:r>
        <w:rPr>
          <w:spacing w:val="-4"/>
        </w:rPr>
        <w:t xml:space="preserve"> </w:t>
      </w:r>
      <w:r>
        <w:t>€</w:t>
      </w:r>
      <w:r>
        <w:rPr>
          <w:spacing w:val="-2"/>
        </w:rPr>
        <w:t xml:space="preserve"> </w:t>
      </w:r>
      <w:r>
        <w:rPr>
          <w:spacing w:val="-5"/>
        </w:rPr>
        <w:t>HT.</w:t>
      </w:r>
    </w:p>
    <w:p w14:paraId="7E56A859" w14:textId="77777777" w:rsidR="006F24ED" w:rsidRDefault="00DF72D2">
      <w:pPr>
        <w:pStyle w:val="Corpsdetexte"/>
        <w:spacing w:before="42" w:line="276" w:lineRule="auto"/>
        <w:ind w:left="23"/>
      </w:pPr>
      <w:r>
        <w:t>Le conseil</w:t>
      </w:r>
      <w:r>
        <w:rPr>
          <w:spacing w:val="-2"/>
        </w:rPr>
        <w:t xml:space="preserve"> </w:t>
      </w:r>
      <w:r>
        <w:t>précise</w:t>
      </w:r>
      <w:r>
        <w:rPr>
          <w:spacing w:val="-2"/>
        </w:rPr>
        <w:t xml:space="preserve"> </w:t>
      </w:r>
      <w:r>
        <w:t>que</w:t>
      </w:r>
      <w:r>
        <w:rPr>
          <w:spacing w:val="-1"/>
        </w:rPr>
        <w:t xml:space="preserve"> </w:t>
      </w:r>
      <w:r>
        <w:t>le montant</w:t>
      </w:r>
      <w:r>
        <w:rPr>
          <w:spacing w:val="-2"/>
        </w:rPr>
        <w:t xml:space="preserve"> </w:t>
      </w:r>
      <w:r>
        <w:t>total des</w:t>
      </w:r>
      <w:r>
        <w:rPr>
          <w:spacing w:val="-3"/>
        </w:rPr>
        <w:t xml:space="preserve"> </w:t>
      </w:r>
      <w:r>
        <w:t>travaux</w:t>
      </w:r>
      <w:r>
        <w:rPr>
          <w:spacing w:val="-2"/>
        </w:rPr>
        <w:t xml:space="preserve"> </w:t>
      </w:r>
      <w:r>
        <w:t>sera arrêté</w:t>
      </w:r>
      <w:r>
        <w:rPr>
          <w:spacing w:val="-2"/>
        </w:rPr>
        <w:t xml:space="preserve"> </w:t>
      </w:r>
      <w:r>
        <w:t>à la</w:t>
      </w:r>
      <w:r>
        <w:rPr>
          <w:spacing w:val="-2"/>
        </w:rPr>
        <w:t xml:space="preserve"> </w:t>
      </w:r>
      <w:r>
        <w:t>fin</w:t>
      </w:r>
      <w:r>
        <w:rPr>
          <w:spacing w:val="-1"/>
        </w:rPr>
        <w:t xml:space="preserve"> </w:t>
      </w:r>
      <w:r>
        <w:t>de l'instruction</w:t>
      </w:r>
      <w:r>
        <w:rPr>
          <w:spacing w:val="-2"/>
        </w:rPr>
        <w:t xml:space="preserve"> </w:t>
      </w:r>
      <w:r>
        <w:t>des</w:t>
      </w:r>
      <w:r>
        <w:rPr>
          <w:spacing w:val="-2"/>
        </w:rPr>
        <w:t xml:space="preserve"> </w:t>
      </w:r>
      <w:r>
        <w:t>deux</w:t>
      </w:r>
      <w:r>
        <w:rPr>
          <w:spacing w:val="-3"/>
        </w:rPr>
        <w:t xml:space="preserve"> </w:t>
      </w:r>
      <w:r>
        <w:t>derniers lots (« Électricité » et « Ascenseur »), dont l'attribution fera l'objet d'une délibération ultérieure.</w:t>
      </w:r>
    </w:p>
    <w:p w14:paraId="7E56A85A" w14:textId="77777777" w:rsidR="006F24ED" w:rsidRDefault="00DF72D2">
      <w:pPr>
        <w:pStyle w:val="Corpsdetexte"/>
        <w:spacing w:before="62"/>
        <w:rPr>
          <w:sz w:val="20"/>
        </w:rPr>
      </w:pPr>
      <w:r>
        <w:rPr>
          <w:noProof/>
          <w:sz w:val="20"/>
        </w:rPr>
        <w:drawing>
          <wp:anchor distT="0" distB="0" distL="0" distR="0" simplePos="0" relativeHeight="487588352" behindDoc="1" locked="0" layoutInCell="1" allowOverlap="1" wp14:anchorId="7E56A9DB" wp14:editId="7E56A9DC">
            <wp:simplePos x="0" y="0"/>
            <wp:positionH relativeFrom="page">
              <wp:posOffset>922305</wp:posOffset>
            </wp:positionH>
            <wp:positionV relativeFrom="paragraph">
              <wp:posOffset>200729</wp:posOffset>
            </wp:positionV>
            <wp:extent cx="3154438" cy="2284761"/>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3154438" cy="2284761"/>
                    </a:xfrm>
                    <a:prstGeom prst="rect">
                      <a:avLst/>
                    </a:prstGeom>
                  </pic:spPr>
                </pic:pic>
              </a:graphicData>
            </a:graphic>
          </wp:anchor>
        </w:drawing>
      </w:r>
    </w:p>
    <w:p w14:paraId="7E56A85B" w14:textId="77777777" w:rsidR="006F24ED" w:rsidRDefault="006F24ED">
      <w:pPr>
        <w:pStyle w:val="Corpsdetexte"/>
        <w:rPr>
          <w:sz w:val="20"/>
        </w:rPr>
      </w:pPr>
    </w:p>
    <w:p w14:paraId="7E56A85C" w14:textId="77777777" w:rsidR="006F24ED" w:rsidRDefault="006F24ED">
      <w:pPr>
        <w:pStyle w:val="Corpsdetexte"/>
        <w:rPr>
          <w:sz w:val="20"/>
        </w:rPr>
      </w:pPr>
    </w:p>
    <w:p w14:paraId="7E56A85D" w14:textId="77777777" w:rsidR="006F24ED" w:rsidRDefault="006F24ED">
      <w:pPr>
        <w:pStyle w:val="Corpsdetexte"/>
        <w:rPr>
          <w:sz w:val="20"/>
        </w:rPr>
      </w:pPr>
    </w:p>
    <w:p w14:paraId="7E56A85E" w14:textId="77777777" w:rsidR="006F24ED" w:rsidRDefault="006F24ED">
      <w:pPr>
        <w:pStyle w:val="Corpsdetexte"/>
        <w:rPr>
          <w:sz w:val="20"/>
        </w:rPr>
      </w:pPr>
    </w:p>
    <w:p w14:paraId="7E56A85F" w14:textId="77777777" w:rsidR="006F24ED" w:rsidRDefault="006F24ED">
      <w:pPr>
        <w:pStyle w:val="Corpsdetexte"/>
        <w:rPr>
          <w:sz w:val="20"/>
        </w:rPr>
      </w:pPr>
    </w:p>
    <w:p w14:paraId="7E56A860" w14:textId="77777777" w:rsidR="006F24ED" w:rsidRDefault="006F24ED">
      <w:pPr>
        <w:pStyle w:val="Corpsdetexte"/>
        <w:rPr>
          <w:sz w:val="20"/>
        </w:rPr>
      </w:pPr>
    </w:p>
    <w:p w14:paraId="7E56A861" w14:textId="77777777" w:rsidR="006F24ED" w:rsidRDefault="00DF72D2">
      <w:pPr>
        <w:pStyle w:val="Corpsdetexte"/>
        <w:spacing w:before="12"/>
        <w:rPr>
          <w:sz w:val="20"/>
        </w:rPr>
      </w:pPr>
      <w:r>
        <w:rPr>
          <w:noProof/>
          <w:sz w:val="20"/>
        </w:rPr>
        <mc:AlternateContent>
          <mc:Choice Requires="wps">
            <w:drawing>
              <wp:anchor distT="0" distB="0" distL="0" distR="0" simplePos="0" relativeHeight="487588864" behindDoc="1" locked="0" layoutInCell="1" allowOverlap="1" wp14:anchorId="7E56A9DD" wp14:editId="7E56A9DE">
                <wp:simplePos x="0" y="0"/>
                <wp:positionH relativeFrom="page">
                  <wp:posOffset>914704</wp:posOffset>
                </wp:positionH>
                <wp:positionV relativeFrom="paragraph">
                  <wp:posOffset>169151</wp:posOffset>
                </wp:positionV>
                <wp:extent cx="56743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50C02787" id="Graphic 8" o:spid="_x0000_s1026" style="position:absolute;margin-left:1in;margin-top:13.3pt;width:446.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" path="m,l5673889,e" filled="f" strokecolor="#095192" strokeweight=".24536mm">
                <v:path arrowok="t"/>
                <w10:wrap type="topAndBottom" anchorx="page"/>
              </v:shape>
            </w:pict>
          </mc:Fallback>
        </mc:AlternateContent>
      </w:r>
    </w:p>
    <w:p w14:paraId="7E56A862" w14:textId="77777777" w:rsidR="006F24ED" w:rsidRDefault="006F24ED">
      <w:pPr>
        <w:pStyle w:val="Corpsdetexte"/>
        <w:spacing w:before="58"/>
      </w:pPr>
    </w:p>
    <w:p w14:paraId="7E56A863"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12">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13">
        <w:r>
          <w:rPr>
            <w:rFonts w:ascii="Arial"/>
            <w:color w:val="0000FF"/>
            <w:sz w:val="16"/>
            <w:u w:val="single" w:color="0000FF"/>
          </w:rPr>
          <w:t>www.com-saint-martin.fr</w:t>
        </w:r>
      </w:hyperlink>
    </w:p>
    <w:p w14:paraId="7E56A864"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65" w14:textId="77777777" w:rsidR="006F24ED" w:rsidRDefault="006F24ED">
      <w:pPr>
        <w:pStyle w:val="Corpsdetexte"/>
        <w:rPr>
          <w:rFonts w:ascii="Arial"/>
        </w:rPr>
      </w:pPr>
    </w:p>
    <w:p w14:paraId="7E56A866" w14:textId="77777777" w:rsidR="006F24ED" w:rsidRDefault="006F24ED">
      <w:pPr>
        <w:pStyle w:val="Corpsdetexte"/>
        <w:spacing w:before="92"/>
        <w:rPr>
          <w:rFonts w:ascii="Arial"/>
        </w:rPr>
      </w:pPr>
    </w:p>
    <w:p w14:paraId="7E56A867" w14:textId="77777777" w:rsidR="006F24ED" w:rsidRDefault="00DF72D2">
      <w:pPr>
        <w:pStyle w:val="Titre1"/>
        <w:numPr>
          <w:ilvl w:val="0"/>
          <w:numId w:val="9"/>
        </w:numPr>
        <w:tabs>
          <w:tab w:val="left" w:pos="839"/>
        </w:tabs>
        <w:ind w:right="20"/>
        <w:jc w:val="both"/>
      </w:pPr>
      <w:r>
        <w:t>Adoption</w:t>
      </w:r>
      <w:r>
        <w:rPr>
          <w:spacing w:val="-3"/>
        </w:rPr>
        <w:t xml:space="preserve"> </w:t>
      </w:r>
      <w:r>
        <w:t>de</w:t>
      </w:r>
      <w:r>
        <w:rPr>
          <w:spacing w:val="-3"/>
        </w:rPr>
        <w:t xml:space="preserve"> </w:t>
      </w:r>
      <w:r>
        <w:t>la</w:t>
      </w:r>
      <w:r>
        <w:rPr>
          <w:spacing w:val="-5"/>
        </w:rPr>
        <w:t xml:space="preserve"> </w:t>
      </w:r>
      <w:r>
        <w:t>convention</w:t>
      </w:r>
      <w:r>
        <w:rPr>
          <w:spacing w:val="-3"/>
        </w:rPr>
        <w:t xml:space="preserve"> </w:t>
      </w:r>
      <w:r>
        <w:t>de</w:t>
      </w:r>
      <w:r>
        <w:rPr>
          <w:spacing w:val="-5"/>
        </w:rPr>
        <w:t xml:space="preserve"> </w:t>
      </w:r>
      <w:r>
        <w:t>coopération</w:t>
      </w:r>
      <w:r>
        <w:rPr>
          <w:spacing w:val="-7"/>
        </w:rPr>
        <w:t xml:space="preserve"> </w:t>
      </w:r>
      <w:r>
        <w:t>2026</w:t>
      </w:r>
      <w:r>
        <w:rPr>
          <w:spacing w:val="-1"/>
        </w:rPr>
        <w:t xml:space="preserve"> </w:t>
      </w:r>
      <w:r>
        <w:t>–</w:t>
      </w:r>
      <w:r>
        <w:rPr>
          <w:spacing w:val="-4"/>
        </w:rPr>
        <w:t xml:space="preserve"> </w:t>
      </w:r>
      <w:r>
        <w:t>2029</w:t>
      </w:r>
      <w:r>
        <w:rPr>
          <w:spacing w:val="-5"/>
        </w:rPr>
        <w:t xml:space="preserve"> </w:t>
      </w:r>
      <w:r>
        <w:t>pour</w:t>
      </w:r>
      <w:r>
        <w:rPr>
          <w:spacing w:val="-3"/>
        </w:rPr>
        <w:t xml:space="preserve"> </w:t>
      </w:r>
      <w:r>
        <w:t>le</w:t>
      </w:r>
      <w:r>
        <w:rPr>
          <w:spacing w:val="-5"/>
        </w:rPr>
        <w:t xml:space="preserve"> </w:t>
      </w:r>
      <w:r>
        <w:t>cinéma</w:t>
      </w:r>
      <w:r>
        <w:rPr>
          <w:spacing w:val="-5"/>
        </w:rPr>
        <w:t xml:space="preserve"> </w:t>
      </w:r>
      <w:r>
        <w:t>et</w:t>
      </w:r>
      <w:r>
        <w:rPr>
          <w:spacing w:val="-6"/>
        </w:rPr>
        <w:t xml:space="preserve"> </w:t>
      </w:r>
      <w:r>
        <w:t>l’image</w:t>
      </w:r>
      <w:r>
        <w:rPr>
          <w:spacing w:val="-5"/>
        </w:rPr>
        <w:t xml:space="preserve"> </w:t>
      </w:r>
      <w:r>
        <w:t>animée entre l’Etat, le Centre National du Cinéma et de l’image animée (CNC) et la Collectivité d’outre-mer de Saint-Martin et approbation corrélative de la convention d’application financière 2026.</w:t>
      </w:r>
    </w:p>
    <w:p w14:paraId="7E56A868" w14:textId="77777777" w:rsidR="006F24ED" w:rsidRDefault="00DF72D2">
      <w:pPr>
        <w:pStyle w:val="Corpsdetexte"/>
        <w:spacing w:before="275"/>
        <w:ind w:left="23" w:right="25"/>
        <w:jc w:val="both"/>
      </w:pPr>
      <w:r>
        <w:t>Le territoire compte, au 1er trimestre 2026, plus de 6 000 demandeurs d’emploi toutes catégories confondues</w:t>
      </w:r>
      <w:r>
        <w:rPr>
          <w:spacing w:val="-3"/>
        </w:rPr>
        <w:t xml:space="preserve"> </w:t>
      </w:r>
      <w:r>
        <w:t>dont</w:t>
      </w:r>
      <w:r>
        <w:rPr>
          <w:spacing w:val="-2"/>
        </w:rPr>
        <w:t xml:space="preserve"> </w:t>
      </w:r>
      <w:r>
        <w:t>5</w:t>
      </w:r>
      <w:r>
        <w:rPr>
          <w:spacing w:val="-4"/>
        </w:rPr>
        <w:t xml:space="preserve"> </w:t>
      </w:r>
      <w:r>
        <w:t>000</w:t>
      </w:r>
      <w:r>
        <w:rPr>
          <w:spacing w:val="-4"/>
        </w:rPr>
        <w:t xml:space="preserve"> </w:t>
      </w:r>
      <w:r>
        <w:t>en</w:t>
      </w:r>
      <w:r>
        <w:rPr>
          <w:spacing w:val="-4"/>
        </w:rPr>
        <w:t xml:space="preserve"> </w:t>
      </w:r>
      <w:r>
        <w:t>catégorie</w:t>
      </w:r>
      <w:r>
        <w:rPr>
          <w:spacing w:val="-2"/>
        </w:rPr>
        <w:t xml:space="preserve"> </w:t>
      </w:r>
      <w:r>
        <w:t>A,</w:t>
      </w:r>
      <w:r>
        <w:rPr>
          <w:spacing w:val="-4"/>
        </w:rPr>
        <w:t xml:space="preserve"> </w:t>
      </w:r>
      <w:r>
        <w:t>B,</w:t>
      </w:r>
      <w:r>
        <w:rPr>
          <w:spacing w:val="-2"/>
        </w:rPr>
        <w:t xml:space="preserve"> </w:t>
      </w:r>
      <w:r>
        <w:t>C.</w:t>
      </w:r>
      <w:r>
        <w:rPr>
          <w:spacing w:val="-5"/>
        </w:rPr>
        <w:t xml:space="preserve"> </w:t>
      </w:r>
      <w:r>
        <w:t>Il</w:t>
      </w:r>
      <w:r>
        <w:rPr>
          <w:spacing w:val="-3"/>
        </w:rPr>
        <w:t xml:space="preserve"> </w:t>
      </w:r>
      <w:r>
        <w:t>s’agit,</w:t>
      </w:r>
      <w:r>
        <w:rPr>
          <w:spacing w:val="-4"/>
        </w:rPr>
        <w:t xml:space="preserve"> </w:t>
      </w:r>
      <w:r>
        <w:t>à</w:t>
      </w:r>
      <w:r>
        <w:rPr>
          <w:spacing w:val="-1"/>
        </w:rPr>
        <w:t xml:space="preserve"> </w:t>
      </w:r>
      <w:r>
        <w:t>terme,</w:t>
      </w:r>
      <w:r>
        <w:rPr>
          <w:spacing w:val="-2"/>
        </w:rPr>
        <w:t xml:space="preserve"> </w:t>
      </w:r>
      <w:r>
        <w:t>pour</w:t>
      </w:r>
      <w:r>
        <w:rPr>
          <w:spacing w:val="-2"/>
        </w:rPr>
        <w:t xml:space="preserve"> </w:t>
      </w:r>
      <w:r>
        <w:t>la</w:t>
      </w:r>
      <w:r>
        <w:rPr>
          <w:spacing w:val="-2"/>
        </w:rPr>
        <w:t xml:space="preserve"> </w:t>
      </w:r>
      <w:r>
        <w:t>Collectivité,</w:t>
      </w:r>
      <w:r>
        <w:rPr>
          <w:spacing w:val="-2"/>
        </w:rPr>
        <w:t xml:space="preserve"> </w:t>
      </w:r>
      <w:r>
        <w:t>de</w:t>
      </w:r>
      <w:r>
        <w:rPr>
          <w:spacing w:val="-2"/>
        </w:rPr>
        <w:t xml:space="preserve"> </w:t>
      </w:r>
      <w:r>
        <w:t>créer</w:t>
      </w:r>
      <w:r>
        <w:rPr>
          <w:spacing w:val="-2"/>
        </w:rPr>
        <w:t xml:space="preserve"> </w:t>
      </w:r>
      <w:r>
        <w:t>de</w:t>
      </w:r>
      <w:r>
        <w:rPr>
          <w:spacing w:val="-2"/>
        </w:rPr>
        <w:t xml:space="preserve"> </w:t>
      </w:r>
      <w:r>
        <w:t>nouvelles opportunités d’emplois sur son territoire.</w:t>
      </w:r>
    </w:p>
    <w:p w14:paraId="7E56A869" w14:textId="77777777" w:rsidR="006F24ED" w:rsidRDefault="00DF72D2">
      <w:pPr>
        <w:pStyle w:val="Corpsdetexte"/>
        <w:ind w:left="23" w:right="20"/>
        <w:jc w:val="both"/>
      </w:pPr>
      <w:r>
        <w:t>Dans la continuité des actions menées en 2025, la convention-cadre 2026 -2029 met en exergue l’ensemble des conditions générales du partenariat et les projets qui seront déployés sur ladite période sur le territoire de Saint-Martin.</w:t>
      </w:r>
    </w:p>
    <w:p w14:paraId="7E56A86A" w14:textId="77777777" w:rsidR="006F24ED" w:rsidRDefault="00DF72D2">
      <w:pPr>
        <w:pStyle w:val="Corpsdetexte"/>
        <w:spacing w:before="1"/>
        <w:ind w:left="23"/>
        <w:jc w:val="both"/>
      </w:pPr>
      <w:r>
        <w:t>Les</w:t>
      </w:r>
      <w:r>
        <w:rPr>
          <w:spacing w:val="-5"/>
        </w:rPr>
        <w:t xml:space="preserve"> </w:t>
      </w:r>
      <w:r>
        <w:t>parties</w:t>
      </w:r>
      <w:r>
        <w:rPr>
          <w:spacing w:val="-4"/>
        </w:rPr>
        <w:t xml:space="preserve"> </w:t>
      </w:r>
      <w:r>
        <w:t>s’engagent</w:t>
      </w:r>
      <w:r>
        <w:rPr>
          <w:spacing w:val="-3"/>
        </w:rPr>
        <w:t xml:space="preserve"> </w:t>
      </w:r>
      <w:r>
        <w:t>à</w:t>
      </w:r>
      <w:r>
        <w:rPr>
          <w:spacing w:val="-4"/>
        </w:rPr>
        <w:t xml:space="preserve"> </w:t>
      </w:r>
      <w:r>
        <w:t>mener</w:t>
      </w:r>
      <w:r>
        <w:rPr>
          <w:spacing w:val="-3"/>
        </w:rPr>
        <w:t xml:space="preserve"> </w:t>
      </w:r>
      <w:r>
        <w:t>une</w:t>
      </w:r>
      <w:r>
        <w:rPr>
          <w:spacing w:val="-6"/>
        </w:rPr>
        <w:t xml:space="preserve"> </w:t>
      </w:r>
      <w:r>
        <w:t>politique</w:t>
      </w:r>
      <w:r>
        <w:rPr>
          <w:spacing w:val="-3"/>
        </w:rPr>
        <w:t xml:space="preserve"> </w:t>
      </w:r>
      <w:r>
        <w:t>conjointe</w:t>
      </w:r>
      <w:r>
        <w:rPr>
          <w:spacing w:val="-6"/>
        </w:rPr>
        <w:t xml:space="preserve"> </w:t>
      </w:r>
      <w:r>
        <w:t>dans</w:t>
      </w:r>
      <w:r>
        <w:rPr>
          <w:spacing w:val="-6"/>
        </w:rPr>
        <w:t xml:space="preserve"> </w:t>
      </w:r>
      <w:r>
        <w:t>les</w:t>
      </w:r>
      <w:r>
        <w:rPr>
          <w:spacing w:val="-5"/>
        </w:rPr>
        <w:t xml:space="preserve"> </w:t>
      </w:r>
      <w:r>
        <w:t>domaines</w:t>
      </w:r>
      <w:r>
        <w:rPr>
          <w:spacing w:val="-4"/>
        </w:rPr>
        <w:t xml:space="preserve"> </w:t>
      </w:r>
      <w:r>
        <w:t>suivants</w:t>
      </w:r>
      <w:r>
        <w:rPr>
          <w:spacing w:val="-4"/>
        </w:rPr>
        <w:t xml:space="preserve"> </w:t>
      </w:r>
      <w:r>
        <w:rPr>
          <w:spacing w:val="-10"/>
        </w:rPr>
        <w:t>:</w:t>
      </w:r>
    </w:p>
    <w:p w14:paraId="7E56A86B" w14:textId="77777777" w:rsidR="006F24ED" w:rsidRDefault="00DF72D2">
      <w:pPr>
        <w:pStyle w:val="Paragraphedeliste"/>
        <w:numPr>
          <w:ilvl w:val="0"/>
          <w:numId w:val="8"/>
        </w:numPr>
        <w:tabs>
          <w:tab w:val="left" w:pos="893"/>
        </w:tabs>
        <w:spacing w:before="274"/>
        <w:ind w:left="893" w:hanging="150"/>
        <w:rPr>
          <w:sz w:val="24"/>
        </w:rPr>
      </w:pPr>
      <w:r>
        <w:rPr>
          <w:sz w:val="24"/>
        </w:rPr>
        <w:t>la</w:t>
      </w:r>
      <w:r>
        <w:rPr>
          <w:spacing w:val="23"/>
          <w:sz w:val="24"/>
        </w:rPr>
        <w:t xml:space="preserve"> </w:t>
      </w:r>
      <w:r>
        <w:rPr>
          <w:sz w:val="24"/>
        </w:rPr>
        <w:t>création</w:t>
      </w:r>
      <w:r>
        <w:rPr>
          <w:spacing w:val="23"/>
          <w:sz w:val="24"/>
        </w:rPr>
        <w:t xml:space="preserve"> </w:t>
      </w:r>
      <w:r>
        <w:rPr>
          <w:sz w:val="24"/>
        </w:rPr>
        <w:t>et</w:t>
      </w:r>
      <w:r>
        <w:rPr>
          <w:spacing w:val="25"/>
          <w:sz w:val="24"/>
        </w:rPr>
        <w:t xml:space="preserve"> </w:t>
      </w:r>
      <w:r>
        <w:rPr>
          <w:sz w:val="24"/>
        </w:rPr>
        <w:t>la</w:t>
      </w:r>
      <w:r>
        <w:rPr>
          <w:spacing w:val="22"/>
          <w:sz w:val="24"/>
        </w:rPr>
        <w:t xml:space="preserve"> </w:t>
      </w:r>
      <w:r>
        <w:rPr>
          <w:sz w:val="24"/>
        </w:rPr>
        <w:t>production</w:t>
      </w:r>
      <w:r>
        <w:rPr>
          <w:spacing w:val="24"/>
          <w:sz w:val="24"/>
        </w:rPr>
        <w:t xml:space="preserve"> </w:t>
      </w:r>
      <w:r>
        <w:rPr>
          <w:sz w:val="24"/>
        </w:rPr>
        <w:t>d’oeuvres</w:t>
      </w:r>
      <w:r>
        <w:rPr>
          <w:spacing w:val="24"/>
          <w:sz w:val="24"/>
        </w:rPr>
        <w:t xml:space="preserve"> </w:t>
      </w:r>
      <w:r>
        <w:rPr>
          <w:sz w:val="24"/>
        </w:rPr>
        <w:t>cinématographiques,</w:t>
      </w:r>
      <w:r>
        <w:rPr>
          <w:spacing w:val="25"/>
          <w:sz w:val="24"/>
        </w:rPr>
        <w:t xml:space="preserve"> </w:t>
      </w:r>
      <w:r>
        <w:rPr>
          <w:sz w:val="24"/>
        </w:rPr>
        <w:t>audiovisuelles</w:t>
      </w:r>
      <w:r>
        <w:rPr>
          <w:spacing w:val="24"/>
          <w:sz w:val="24"/>
        </w:rPr>
        <w:t xml:space="preserve"> </w:t>
      </w:r>
      <w:r>
        <w:rPr>
          <w:sz w:val="24"/>
        </w:rPr>
        <w:t>et</w:t>
      </w:r>
      <w:r>
        <w:rPr>
          <w:spacing w:val="26"/>
          <w:sz w:val="24"/>
        </w:rPr>
        <w:t xml:space="preserve"> </w:t>
      </w:r>
      <w:r>
        <w:rPr>
          <w:spacing w:val="-2"/>
          <w:sz w:val="24"/>
        </w:rPr>
        <w:t>d’expériences</w:t>
      </w:r>
    </w:p>
    <w:p w14:paraId="7E56A86C" w14:textId="77777777" w:rsidR="006F24ED" w:rsidRDefault="00DF72D2">
      <w:pPr>
        <w:pStyle w:val="Corpsdetexte"/>
        <w:spacing w:before="1"/>
        <w:ind w:left="743"/>
      </w:pPr>
      <w:r>
        <w:t>numériques</w:t>
      </w:r>
      <w:r>
        <w:rPr>
          <w:spacing w:val="-7"/>
        </w:rPr>
        <w:t xml:space="preserve"> </w:t>
      </w:r>
      <w:r>
        <w:rPr>
          <w:spacing w:val="-10"/>
        </w:rPr>
        <w:t>;</w:t>
      </w:r>
    </w:p>
    <w:p w14:paraId="7E56A86D" w14:textId="77777777" w:rsidR="006F24ED" w:rsidRDefault="00DF72D2">
      <w:pPr>
        <w:pStyle w:val="Paragraphedeliste"/>
        <w:numPr>
          <w:ilvl w:val="0"/>
          <w:numId w:val="8"/>
        </w:numPr>
        <w:tabs>
          <w:tab w:val="left" w:pos="862"/>
        </w:tabs>
        <w:spacing w:before="1" w:line="274" w:lineRule="exact"/>
        <w:ind w:left="862" w:hanging="119"/>
        <w:rPr>
          <w:sz w:val="24"/>
        </w:rPr>
      </w:pPr>
      <w:r>
        <w:rPr>
          <w:sz w:val="24"/>
        </w:rPr>
        <w:t>la</w:t>
      </w:r>
      <w:r>
        <w:rPr>
          <w:spacing w:val="-3"/>
          <w:sz w:val="24"/>
        </w:rPr>
        <w:t xml:space="preserve"> </w:t>
      </w:r>
      <w:r>
        <w:rPr>
          <w:sz w:val="24"/>
        </w:rPr>
        <w:t>formation</w:t>
      </w:r>
      <w:r>
        <w:rPr>
          <w:spacing w:val="-4"/>
          <w:sz w:val="24"/>
        </w:rPr>
        <w:t xml:space="preserve"> </w:t>
      </w:r>
      <w:r>
        <w:rPr>
          <w:sz w:val="24"/>
        </w:rPr>
        <w:t>et</w:t>
      </w:r>
      <w:r>
        <w:rPr>
          <w:spacing w:val="-4"/>
          <w:sz w:val="24"/>
        </w:rPr>
        <w:t xml:space="preserve"> </w:t>
      </w:r>
      <w:r>
        <w:rPr>
          <w:sz w:val="24"/>
        </w:rPr>
        <w:t>des</w:t>
      </w:r>
      <w:r>
        <w:rPr>
          <w:spacing w:val="-4"/>
          <w:sz w:val="24"/>
        </w:rPr>
        <w:t xml:space="preserve"> </w:t>
      </w:r>
      <w:r>
        <w:rPr>
          <w:sz w:val="24"/>
        </w:rPr>
        <w:t>actions</w:t>
      </w:r>
      <w:r>
        <w:rPr>
          <w:spacing w:val="-6"/>
          <w:sz w:val="24"/>
        </w:rPr>
        <w:t xml:space="preserve"> </w:t>
      </w:r>
      <w:r>
        <w:rPr>
          <w:sz w:val="24"/>
        </w:rPr>
        <w:t>bénéficiant</w:t>
      </w:r>
      <w:r>
        <w:rPr>
          <w:spacing w:val="-4"/>
          <w:sz w:val="24"/>
        </w:rPr>
        <w:t xml:space="preserve"> </w:t>
      </w:r>
      <w:r>
        <w:rPr>
          <w:sz w:val="24"/>
        </w:rPr>
        <w:t>à</w:t>
      </w:r>
      <w:r>
        <w:rPr>
          <w:spacing w:val="-1"/>
          <w:sz w:val="24"/>
        </w:rPr>
        <w:t xml:space="preserve"> </w:t>
      </w:r>
      <w:r>
        <w:rPr>
          <w:sz w:val="24"/>
        </w:rPr>
        <w:t>la</w:t>
      </w:r>
      <w:r>
        <w:rPr>
          <w:spacing w:val="-4"/>
          <w:sz w:val="24"/>
        </w:rPr>
        <w:t xml:space="preserve"> </w:t>
      </w:r>
      <w:r>
        <w:rPr>
          <w:sz w:val="24"/>
        </w:rPr>
        <w:t>structuration</w:t>
      </w:r>
      <w:r>
        <w:rPr>
          <w:spacing w:val="-3"/>
          <w:sz w:val="24"/>
        </w:rPr>
        <w:t xml:space="preserve"> </w:t>
      </w:r>
      <w:r>
        <w:rPr>
          <w:sz w:val="24"/>
        </w:rPr>
        <w:t>de</w:t>
      </w:r>
      <w:r>
        <w:rPr>
          <w:spacing w:val="-4"/>
          <w:sz w:val="24"/>
        </w:rPr>
        <w:t xml:space="preserve"> </w:t>
      </w:r>
      <w:r>
        <w:rPr>
          <w:sz w:val="24"/>
        </w:rPr>
        <w:t>la</w:t>
      </w:r>
      <w:r>
        <w:rPr>
          <w:spacing w:val="-2"/>
          <w:sz w:val="24"/>
        </w:rPr>
        <w:t xml:space="preserve"> </w:t>
      </w:r>
      <w:r>
        <w:rPr>
          <w:sz w:val="24"/>
        </w:rPr>
        <w:t>filière</w:t>
      </w:r>
      <w:r>
        <w:rPr>
          <w:spacing w:val="-2"/>
          <w:sz w:val="24"/>
        </w:rPr>
        <w:t xml:space="preserve"> </w:t>
      </w:r>
      <w:r>
        <w:rPr>
          <w:spacing w:val="-10"/>
          <w:sz w:val="24"/>
        </w:rPr>
        <w:t>;</w:t>
      </w:r>
    </w:p>
    <w:p w14:paraId="7E56A86E" w14:textId="77777777" w:rsidR="006F24ED" w:rsidRDefault="00DF72D2">
      <w:pPr>
        <w:pStyle w:val="Paragraphedeliste"/>
        <w:numPr>
          <w:ilvl w:val="0"/>
          <w:numId w:val="8"/>
        </w:numPr>
        <w:tabs>
          <w:tab w:val="left" w:pos="862"/>
        </w:tabs>
        <w:spacing w:line="274" w:lineRule="exact"/>
        <w:ind w:left="862" w:hanging="119"/>
        <w:rPr>
          <w:sz w:val="24"/>
        </w:rPr>
      </w:pPr>
      <w:r>
        <w:rPr>
          <w:sz w:val="24"/>
        </w:rPr>
        <w:t>la</w:t>
      </w:r>
      <w:r>
        <w:rPr>
          <w:spacing w:val="-5"/>
          <w:sz w:val="24"/>
        </w:rPr>
        <w:t xml:space="preserve"> </w:t>
      </w:r>
      <w:r>
        <w:rPr>
          <w:sz w:val="24"/>
        </w:rPr>
        <w:t>diffusion</w:t>
      </w:r>
      <w:r>
        <w:rPr>
          <w:spacing w:val="-5"/>
          <w:sz w:val="24"/>
        </w:rPr>
        <w:t xml:space="preserve"> </w:t>
      </w:r>
      <w:r>
        <w:rPr>
          <w:sz w:val="24"/>
        </w:rPr>
        <w:t>culturelle</w:t>
      </w:r>
      <w:r>
        <w:rPr>
          <w:spacing w:val="-4"/>
          <w:sz w:val="24"/>
        </w:rPr>
        <w:t xml:space="preserve"> </w:t>
      </w:r>
      <w:r>
        <w:rPr>
          <w:spacing w:val="-10"/>
          <w:sz w:val="24"/>
        </w:rPr>
        <w:t>;</w:t>
      </w:r>
    </w:p>
    <w:p w14:paraId="7E56A86F" w14:textId="77777777" w:rsidR="006F24ED" w:rsidRDefault="00DF72D2">
      <w:pPr>
        <w:pStyle w:val="Paragraphedeliste"/>
        <w:numPr>
          <w:ilvl w:val="0"/>
          <w:numId w:val="8"/>
        </w:numPr>
        <w:tabs>
          <w:tab w:val="left" w:pos="862"/>
        </w:tabs>
        <w:spacing w:before="1"/>
        <w:ind w:left="862" w:hanging="119"/>
        <w:rPr>
          <w:sz w:val="24"/>
        </w:rPr>
      </w:pPr>
      <w:r>
        <w:rPr>
          <w:sz w:val="24"/>
        </w:rPr>
        <w:t>l’éducation</w:t>
      </w:r>
      <w:r>
        <w:rPr>
          <w:spacing w:val="-5"/>
          <w:sz w:val="24"/>
        </w:rPr>
        <w:t xml:space="preserve"> </w:t>
      </w:r>
      <w:r>
        <w:rPr>
          <w:sz w:val="24"/>
        </w:rPr>
        <w:t>artistique</w:t>
      </w:r>
      <w:r>
        <w:rPr>
          <w:spacing w:val="-6"/>
          <w:sz w:val="24"/>
        </w:rPr>
        <w:t xml:space="preserve"> </w:t>
      </w:r>
      <w:r>
        <w:rPr>
          <w:sz w:val="24"/>
        </w:rPr>
        <w:t>à</w:t>
      </w:r>
      <w:r>
        <w:rPr>
          <w:spacing w:val="-5"/>
          <w:sz w:val="24"/>
        </w:rPr>
        <w:t xml:space="preserve"> </w:t>
      </w:r>
      <w:r>
        <w:rPr>
          <w:sz w:val="24"/>
        </w:rPr>
        <w:t>l’image</w:t>
      </w:r>
      <w:r>
        <w:rPr>
          <w:spacing w:val="-6"/>
          <w:sz w:val="24"/>
        </w:rPr>
        <w:t xml:space="preserve"> </w:t>
      </w:r>
      <w:r>
        <w:rPr>
          <w:spacing w:val="-10"/>
          <w:sz w:val="24"/>
        </w:rPr>
        <w:t>;</w:t>
      </w:r>
    </w:p>
    <w:p w14:paraId="7E56A870" w14:textId="77777777" w:rsidR="006F24ED" w:rsidRDefault="00DF72D2">
      <w:pPr>
        <w:pStyle w:val="Paragraphedeliste"/>
        <w:numPr>
          <w:ilvl w:val="0"/>
          <w:numId w:val="8"/>
        </w:numPr>
        <w:tabs>
          <w:tab w:val="left" w:pos="862"/>
        </w:tabs>
        <w:ind w:left="862" w:hanging="119"/>
        <w:rPr>
          <w:sz w:val="24"/>
        </w:rPr>
      </w:pPr>
      <w:r>
        <w:rPr>
          <w:sz w:val="24"/>
        </w:rPr>
        <w:t>le</w:t>
      </w:r>
      <w:r>
        <w:rPr>
          <w:spacing w:val="-6"/>
          <w:sz w:val="24"/>
        </w:rPr>
        <w:t xml:space="preserve"> </w:t>
      </w:r>
      <w:r>
        <w:rPr>
          <w:sz w:val="24"/>
        </w:rPr>
        <w:t>développement</w:t>
      </w:r>
      <w:r>
        <w:rPr>
          <w:spacing w:val="-5"/>
          <w:sz w:val="24"/>
        </w:rPr>
        <w:t xml:space="preserve"> </w:t>
      </w:r>
      <w:r>
        <w:rPr>
          <w:sz w:val="24"/>
        </w:rPr>
        <w:t>des</w:t>
      </w:r>
      <w:r>
        <w:rPr>
          <w:spacing w:val="-6"/>
          <w:sz w:val="24"/>
        </w:rPr>
        <w:t xml:space="preserve"> </w:t>
      </w:r>
      <w:r>
        <w:rPr>
          <w:sz w:val="24"/>
        </w:rPr>
        <w:t>publics</w:t>
      </w:r>
      <w:r>
        <w:rPr>
          <w:spacing w:val="-4"/>
          <w:sz w:val="24"/>
        </w:rPr>
        <w:t xml:space="preserve"> </w:t>
      </w:r>
      <w:r>
        <w:rPr>
          <w:spacing w:val="-10"/>
          <w:sz w:val="24"/>
        </w:rPr>
        <w:t>;</w:t>
      </w:r>
    </w:p>
    <w:p w14:paraId="7E56A871" w14:textId="77777777" w:rsidR="006F24ED" w:rsidRDefault="00DF72D2">
      <w:pPr>
        <w:pStyle w:val="Paragraphedeliste"/>
        <w:numPr>
          <w:ilvl w:val="0"/>
          <w:numId w:val="8"/>
        </w:numPr>
        <w:tabs>
          <w:tab w:val="left" w:pos="862"/>
        </w:tabs>
        <w:spacing w:before="1" w:line="274" w:lineRule="exact"/>
        <w:ind w:left="862" w:hanging="119"/>
        <w:rPr>
          <w:sz w:val="24"/>
        </w:rPr>
      </w:pPr>
      <w:r>
        <w:rPr>
          <w:sz w:val="24"/>
        </w:rPr>
        <w:t>l’exploitation</w:t>
      </w:r>
      <w:r>
        <w:rPr>
          <w:spacing w:val="-12"/>
          <w:sz w:val="24"/>
        </w:rPr>
        <w:t xml:space="preserve"> </w:t>
      </w:r>
      <w:r>
        <w:rPr>
          <w:sz w:val="24"/>
        </w:rPr>
        <w:t>cinématographique</w:t>
      </w:r>
      <w:r>
        <w:rPr>
          <w:spacing w:val="-12"/>
          <w:sz w:val="24"/>
        </w:rPr>
        <w:t xml:space="preserve"> </w:t>
      </w:r>
      <w:r>
        <w:rPr>
          <w:spacing w:val="-10"/>
          <w:sz w:val="24"/>
        </w:rPr>
        <w:t>;</w:t>
      </w:r>
    </w:p>
    <w:p w14:paraId="7E56A872" w14:textId="77777777" w:rsidR="006F24ED" w:rsidRDefault="00DF72D2">
      <w:pPr>
        <w:pStyle w:val="Paragraphedeliste"/>
        <w:numPr>
          <w:ilvl w:val="0"/>
          <w:numId w:val="8"/>
        </w:numPr>
        <w:tabs>
          <w:tab w:val="left" w:pos="862"/>
        </w:tabs>
        <w:spacing w:line="274" w:lineRule="exact"/>
        <w:ind w:left="862" w:hanging="119"/>
        <w:rPr>
          <w:sz w:val="24"/>
        </w:rPr>
      </w:pPr>
      <w:r>
        <w:rPr>
          <w:sz w:val="24"/>
        </w:rPr>
        <w:t>le</w:t>
      </w:r>
      <w:r>
        <w:rPr>
          <w:spacing w:val="-6"/>
          <w:sz w:val="24"/>
        </w:rPr>
        <w:t xml:space="preserve"> </w:t>
      </w:r>
      <w:r>
        <w:rPr>
          <w:sz w:val="24"/>
        </w:rPr>
        <w:t>patrimoine</w:t>
      </w:r>
      <w:r>
        <w:rPr>
          <w:spacing w:val="-6"/>
          <w:sz w:val="24"/>
        </w:rPr>
        <w:t xml:space="preserve"> </w:t>
      </w:r>
      <w:r>
        <w:rPr>
          <w:sz w:val="24"/>
        </w:rPr>
        <w:t>cinématographique</w:t>
      </w:r>
      <w:r>
        <w:rPr>
          <w:spacing w:val="-5"/>
          <w:sz w:val="24"/>
        </w:rPr>
        <w:t xml:space="preserve"> </w:t>
      </w:r>
      <w:r>
        <w:rPr>
          <w:sz w:val="24"/>
        </w:rPr>
        <w:t>et</w:t>
      </w:r>
      <w:r>
        <w:rPr>
          <w:spacing w:val="-5"/>
          <w:sz w:val="24"/>
        </w:rPr>
        <w:t xml:space="preserve"> </w:t>
      </w:r>
      <w:r>
        <w:rPr>
          <w:spacing w:val="-2"/>
          <w:sz w:val="24"/>
        </w:rPr>
        <w:t>audiovisuel.</w:t>
      </w:r>
    </w:p>
    <w:p w14:paraId="7E56A873" w14:textId="77777777" w:rsidR="006F24ED" w:rsidRDefault="006F24ED">
      <w:pPr>
        <w:pStyle w:val="Corpsdetexte"/>
        <w:spacing w:before="1"/>
      </w:pPr>
    </w:p>
    <w:p w14:paraId="7E56A874" w14:textId="77777777" w:rsidR="006F24ED" w:rsidRDefault="00DF72D2">
      <w:pPr>
        <w:pStyle w:val="Corpsdetexte"/>
        <w:ind w:left="23" w:right="28"/>
        <w:jc w:val="both"/>
      </w:pPr>
      <w:r>
        <w:t xml:space="preserve">Le BAT service interne à la Collectivité, (aides aux entreprises, au sein de la délégation attractivité, économie et emploi), sera chargé, entre autres, d’accueillir les tournages sur notre territoire, de promotionner à l’extérieur notre territoire et d’accompagner les producteurs locaux dans leur </w:t>
      </w:r>
      <w:r>
        <w:rPr>
          <w:spacing w:val="-2"/>
        </w:rPr>
        <w:t>développement.</w:t>
      </w:r>
    </w:p>
    <w:p w14:paraId="7E56A875" w14:textId="77777777" w:rsidR="006F24ED" w:rsidRDefault="00DF72D2">
      <w:pPr>
        <w:pStyle w:val="Corpsdetexte"/>
        <w:ind w:left="23" w:right="28"/>
        <w:jc w:val="both"/>
      </w:pPr>
      <w:r>
        <w:t>Parallèlement, le CNC financera en 2026, sur le temps scolaire, le dispositif Défi écris ta série en collaboration avec l’éducation nationale. Il s’agit d’un concours d’écriture scénaristique en groupe pour les élèves de la 4</w:t>
      </w:r>
      <w:r>
        <w:rPr>
          <w:position w:val="6"/>
          <w:sz w:val="16"/>
        </w:rPr>
        <w:t>ème</w:t>
      </w:r>
      <w:r>
        <w:rPr>
          <w:spacing w:val="40"/>
          <w:position w:val="6"/>
          <w:sz w:val="16"/>
        </w:rPr>
        <w:t xml:space="preserve"> </w:t>
      </w:r>
      <w:r>
        <w:t>à la terminale.</w:t>
      </w:r>
    </w:p>
    <w:p w14:paraId="7E56A876" w14:textId="77777777" w:rsidR="006F24ED" w:rsidRDefault="006F24ED">
      <w:pPr>
        <w:pStyle w:val="Corpsdetexte"/>
        <w:spacing w:before="1"/>
      </w:pPr>
    </w:p>
    <w:p w14:paraId="7E56A877" w14:textId="77777777" w:rsidR="006F24ED" w:rsidRDefault="00DF72D2">
      <w:pPr>
        <w:pStyle w:val="Corpsdetexte"/>
        <w:ind w:left="23"/>
        <w:jc w:val="both"/>
      </w:pPr>
      <w:r>
        <w:t>S’agissant</w:t>
      </w:r>
      <w:r>
        <w:rPr>
          <w:spacing w:val="-6"/>
        </w:rPr>
        <w:t xml:space="preserve"> </w:t>
      </w:r>
      <w:r>
        <w:t>de</w:t>
      </w:r>
      <w:r>
        <w:rPr>
          <w:spacing w:val="-4"/>
        </w:rPr>
        <w:t xml:space="preserve"> </w:t>
      </w:r>
      <w:r>
        <w:t>l’année</w:t>
      </w:r>
      <w:r>
        <w:rPr>
          <w:spacing w:val="-5"/>
        </w:rPr>
        <w:t xml:space="preserve"> </w:t>
      </w:r>
      <w:r>
        <w:t>2026,</w:t>
      </w:r>
      <w:r>
        <w:rPr>
          <w:spacing w:val="-5"/>
        </w:rPr>
        <w:t xml:space="preserve"> </w:t>
      </w:r>
      <w:r>
        <w:t>l’investissement</w:t>
      </w:r>
      <w:r>
        <w:rPr>
          <w:spacing w:val="-6"/>
        </w:rPr>
        <w:t xml:space="preserve"> </w:t>
      </w:r>
      <w:r>
        <w:t>de</w:t>
      </w:r>
      <w:r>
        <w:rPr>
          <w:spacing w:val="-3"/>
        </w:rPr>
        <w:t xml:space="preserve"> </w:t>
      </w:r>
      <w:r>
        <w:t>chaque</w:t>
      </w:r>
      <w:r>
        <w:rPr>
          <w:spacing w:val="-6"/>
        </w:rPr>
        <w:t xml:space="preserve"> </w:t>
      </w:r>
      <w:r>
        <w:t>partie</w:t>
      </w:r>
      <w:r>
        <w:rPr>
          <w:spacing w:val="-5"/>
        </w:rPr>
        <w:t xml:space="preserve"> </w:t>
      </w:r>
      <w:r>
        <w:t>est</w:t>
      </w:r>
      <w:r>
        <w:rPr>
          <w:spacing w:val="-4"/>
        </w:rPr>
        <w:t xml:space="preserve"> </w:t>
      </w:r>
      <w:r>
        <w:t>ainsi</w:t>
      </w:r>
      <w:r>
        <w:rPr>
          <w:spacing w:val="-4"/>
        </w:rPr>
        <w:t xml:space="preserve"> </w:t>
      </w:r>
      <w:r>
        <w:t>réparti</w:t>
      </w:r>
      <w:r>
        <w:rPr>
          <w:spacing w:val="-4"/>
        </w:rPr>
        <w:t xml:space="preserve"> </w:t>
      </w:r>
      <w:r>
        <w:rPr>
          <w:spacing w:val="-10"/>
        </w:rPr>
        <w:t>:</w:t>
      </w:r>
    </w:p>
    <w:p w14:paraId="7E56A878" w14:textId="77777777" w:rsidR="006F24ED" w:rsidRDefault="006F24ED">
      <w:pPr>
        <w:pStyle w:val="Corpsdetexte"/>
        <w:rPr>
          <w:sz w:val="20"/>
        </w:rPr>
      </w:pPr>
    </w:p>
    <w:p w14:paraId="7E56A879" w14:textId="77777777" w:rsidR="006F24ED" w:rsidRDefault="006F24ED">
      <w:pPr>
        <w:pStyle w:val="Corpsdetexte"/>
        <w:rPr>
          <w:sz w:val="20"/>
        </w:rPr>
      </w:pPr>
    </w:p>
    <w:p w14:paraId="7E56A87A" w14:textId="77777777" w:rsidR="006F24ED" w:rsidRDefault="006F24ED">
      <w:pPr>
        <w:pStyle w:val="Corpsdetexte"/>
        <w:rPr>
          <w:sz w:val="20"/>
        </w:rPr>
      </w:pPr>
    </w:p>
    <w:p w14:paraId="7E56A87B" w14:textId="77777777" w:rsidR="006F24ED" w:rsidRDefault="00DF72D2">
      <w:pPr>
        <w:pStyle w:val="Corpsdetexte"/>
        <w:spacing w:before="177"/>
        <w:rPr>
          <w:sz w:val="20"/>
        </w:rPr>
      </w:pPr>
      <w:r>
        <w:rPr>
          <w:noProof/>
          <w:sz w:val="20"/>
        </w:rPr>
        <mc:AlternateContent>
          <mc:Choice Requires="wps">
            <w:drawing>
              <wp:anchor distT="0" distB="0" distL="0" distR="0" simplePos="0" relativeHeight="487589376" behindDoc="1" locked="0" layoutInCell="1" allowOverlap="1" wp14:anchorId="7E56A9DF" wp14:editId="7E56A9E0">
                <wp:simplePos x="0" y="0"/>
                <wp:positionH relativeFrom="page">
                  <wp:posOffset>914704</wp:posOffset>
                </wp:positionH>
                <wp:positionV relativeFrom="paragraph">
                  <wp:posOffset>273558</wp:posOffset>
                </wp:positionV>
                <wp:extent cx="56743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347A59BF" id="Graphic 9" o:spid="_x0000_s1026" style="position:absolute;margin-left:1in;margin-top:21.55pt;width:446.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" path="m,l5673889,e" filled="f" strokecolor="#095192" strokeweight=".24536mm">
                <v:path arrowok="t"/>
                <w10:wrap type="topAndBottom" anchorx="page"/>
              </v:shape>
            </w:pict>
          </mc:Fallback>
        </mc:AlternateContent>
      </w:r>
    </w:p>
    <w:p w14:paraId="7E56A87C" w14:textId="77777777" w:rsidR="006F24ED" w:rsidRDefault="006F24ED">
      <w:pPr>
        <w:pStyle w:val="Corpsdetexte"/>
        <w:spacing w:before="150"/>
        <w:rPr>
          <w:sz w:val="16"/>
        </w:rPr>
      </w:pPr>
    </w:p>
    <w:p w14:paraId="7E56A87D"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14">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15">
        <w:r>
          <w:rPr>
            <w:rFonts w:ascii="Arial"/>
            <w:color w:val="0000FF"/>
            <w:sz w:val="16"/>
            <w:u w:val="single" w:color="0000FF"/>
          </w:rPr>
          <w:t>www.com-saint-martin.fr</w:t>
        </w:r>
      </w:hyperlink>
    </w:p>
    <w:p w14:paraId="7E56A87E"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7F" w14:textId="77777777" w:rsidR="006F24ED" w:rsidRDefault="006F24ED">
      <w:pPr>
        <w:pStyle w:val="Corpsdetexte"/>
        <w:rPr>
          <w:rFonts w:ascii="Arial"/>
        </w:rPr>
      </w:pPr>
    </w:p>
    <w:p w14:paraId="7E56A880" w14:textId="77777777" w:rsidR="006F24ED" w:rsidRDefault="006F24ED">
      <w:pPr>
        <w:pStyle w:val="Corpsdetexte"/>
        <w:spacing w:before="94"/>
        <w:rPr>
          <w:rFonts w:ascii="Arial"/>
        </w:rPr>
      </w:pPr>
    </w:p>
    <w:p w14:paraId="7E56A881" w14:textId="77777777" w:rsidR="006F24ED" w:rsidRDefault="00DF72D2">
      <w:pPr>
        <w:pStyle w:val="Corpsdetexte"/>
        <w:ind w:left="23" w:right="16"/>
        <w:jc w:val="both"/>
      </w:pPr>
      <w:r>
        <w:t>Le Conseil exécutif décide d’approuver la convention de coopération 2026 -2029 et la convention d’application financière au titre de l’exercice budgétaire 2026 pour le cinéma et l’image animée entre l’Etat,</w:t>
      </w:r>
      <w:r>
        <w:rPr>
          <w:spacing w:val="-2"/>
        </w:rPr>
        <w:t xml:space="preserve"> </w:t>
      </w:r>
      <w:r>
        <w:t>le</w:t>
      </w:r>
      <w:r>
        <w:rPr>
          <w:spacing w:val="-4"/>
        </w:rPr>
        <w:t xml:space="preserve"> </w:t>
      </w:r>
      <w:r>
        <w:t>Centre</w:t>
      </w:r>
      <w:r>
        <w:rPr>
          <w:spacing w:val="-2"/>
        </w:rPr>
        <w:t xml:space="preserve"> </w:t>
      </w:r>
      <w:r>
        <w:t>National</w:t>
      </w:r>
      <w:r>
        <w:rPr>
          <w:spacing w:val="-3"/>
        </w:rPr>
        <w:t xml:space="preserve"> </w:t>
      </w:r>
      <w:r>
        <w:t>du</w:t>
      </w:r>
      <w:r>
        <w:rPr>
          <w:spacing w:val="-4"/>
        </w:rPr>
        <w:t xml:space="preserve"> </w:t>
      </w:r>
      <w:r>
        <w:t>Cinéma</w:t>
      </w:r>
      <w:r>
        <w:rPr>
          <w:spacing w:val="-2"/>
        </w:rPr>
        <w:t xml:space="preserve"> </w:t>
      </w:r>
      <w:r>
        <w:t>et</w:t>
      </w:r>
      <w:r>
        <w:rPr>
          <w:spacing w:val="-2"/>
        </w:rPr>
        <w:t xml:space="preserve"> </w:t>
      </w:r>
      <w:r>
        <w:t>de</w:t>
      </w:r>
      <w:r>
        <w:rPr>
          <w:spacing w:val="-2"/>
        </w:rPr>
        <w:t xml:space="preserve"> </w:t>
      </w:r>
      <w:r>
        <w:t>l’image</w:t>
      </w:r>
      <w:r>
        <w:rPr>
          <w:spacing w:val="-4"/>
        </w:rPr>
        <w:t xml:space="preserve"> </w:t>
      </w:r>
      <w:r>
        <w:t>animée</w:t>
      </w:r>
      <w:r>
        <w:rPr>
          <w:spacing w:val="-2"/>
        </w:rPr>
        <w:t xml:space="preserve"> </w:t>
      </w:r>
      <w:r>
        <w:t>et</w:t>
      </w:r>
      <w:r>
        <w:rPr>
          <w:spacing w:val="-4"/>
        </w:rPr>
        <w:t xml:space="preserve"> </w:t>
      </w:r>
      <w:r>
        <w:t>la</w:t>
      </w:r>
      <w:r>
        <w:rPr>
          <w:spacing w:val="-4"/>
        </w:rPr>
        <w:t xml:space="preserve"> </w:t>
      </w:r>
      <w:r>
        <w:t>Collectivité</w:t>
      </w:r>
      <w:r>
        <w:rPr>
          <w:spacing w:val="-4"/>
        </w:rPr>
        <w:t xml:space="preserve"> </w:t>
      </w:r>
      <w:r>
        <w:t>d’outremer de</w:t>
      </w:r>
      <w:r>
        <w:rPr>
          <w:spacing w:val="-4"/>
        </w:rPr>
        <w:t xml:space="preserve"> </w:t>
      </w:r>
      <w:r>
        <w:t>Saint-Martin</w:t>
      </w:r>
      <w:r>
        <w:rPr>
          <w:spacing w:val="-4"/>
        </w:rPr>
        <w:t xml:space="preserve"> </w:t>
      </w:r>
      <w:r>
        <w:t xml:space="preserve">et autorise, corrélativement, le Président du Conseil Territorial à signer les deux conventions tripartites </w:t>
      </w:r>
      <w:r>
        <w:rPr>
          <w:spacing w:val="-2"/>
        </w:rPr>
        <w:t>susmentionnées.</w:t>
      </w:r>
    </w:p>
    <w:p w14:paraId="7E56A882" w14:textId="77777777" w:rsidR="006F24ED" w:rsidRDefault="006F24ED">
      <w:pPr>
        <w:pStyle w:val="Corpsdetexte"/>
      </w:pPr>
    </w:p>
    <w:p w14:paraId="7E56A883" w14:textId="77777777" w:rsidR="006F24ED" w:rsidRDefault="00DF72D2">
      <w:pPr>
        <w:pStyle w:val="Titre1"/>
        <w:numPr>
          <w:ilvl w:val="0"/>
          <w:numId w:val="9"/>
        </w:numPr>
        <w:tabs>
          <w:tab w:val="left" w:pos="839"/>
        </w:tabs>
        <w:ind w:right="20"/>
      </w:pPr>
      <w:r>
        <w:t>Approbation</w:t>
      </w:r>
      <w:r>
        <w:rPr>
          <w:spacing w:val="40"/>
        </w:rPr>
        <w:t xml:space="preserve"> </w:t>
      </w:r>
      <w:r>
        <w:t>et</w:t>
      </w:r>
      <w:r>
        <w:rPr>
          <w:spacing w:val="40"/>
        </w:rPr>
        <w:t xml:space="preserve"> </w:t>
      </w:r>
      <w:r>
        <w:t>Autorisation</w:t>
      </w:r>
      <w:r>
        <w:rPr>
          <w:spacing w:val="40"/>
        </w:rPr>
        <w:t xml:space="preserve"> </w:t>
      </w:r>
      <w:r>
        <w:t>de</w:t>
      </w:r>
      <w:r>
        <w:rPr>
          <w:spacing w:val="40"/>
        </w:rPr>
        <w:t xml:space="preserve"> </w:t>
      </w:r>
      <w:r>
        <w:t>signature</w:t>
      </w:r>
      <w:r>
        <w:rPr>
          <w:spacing w:val="40"/>
        </w:rPr>
        <w:t xml:space="preserve"> </w:t>
      </w:r>
      <w:r>
        <w:t>de</w:t>
      </w:r>
      <w:r>
        <w:rPr>
          <w:spacing w:val="40"/>
        </w:rPr>
        <w:t xml:space="preserve"> </w:t>
      </w:r>
      <w:r>
        <w:t>la</w:t>
      </w:r>
      <w:r>
        <w:rPr>
          <w:spacing w:val="40"/>
        </w:rPr>
        <w:t xml:space="preserve"> </w:t>
      </w:r>
      <w:r>
        <w:t>convention</w:t>
      </w:r>
      <w:r>
        <w:rPr>
          <w:spacing w:val="40"/>
        </w:rPr>
        <w:t xml:space="preserve"> </w:t>
      </w:r>
      <w:r>
        <w:t>2026-2027</w:t>
      </w:r>
      <w:r>
        <w:rPr>
          <w:spacing w:val="40"/>
        </w:rPr>
        <w:t xml:space="preserve"> </w:t>
      </w:r>
      <w:r>
        <w:t>du</w:t>
      </w:r>
      <w:r>
        <w:rPr>
          <w:spacing w:val="40"/>
        </w:rPr>
        <w:t xml:space="preserve"> </w:t>
      </w:r>
      <w:r>
        <w:t>Pacte</w:t>
      </w:r>
      <w:r>
        <w:rPr>
          <w:spacing w:val="40"/>
        </w:rPr>
        <w:t xml:space="preserve"> </w:t>
      </w:r>
      <w:r>
        <w:t>des solidarités entre l’État et la Collectivité d’outre-mer de Saint-Martin</w:t>
      </w:r>
    </w:p>
    <w:p w14:paraId="7E56A884" w14:textId="77777777" w:rsidR="006F24ED" w:rsidRDefault="00DF72D2">
      <w:pPr>
        <w:pStyle w:val="Corpsdetexte"/>
        <w:spacing w:before="273"/>
        <w:ind w:left="23" w:right="21"/>
        <w:jc w:val="both"/>
      </w:pPr>
      <w:r>
        <w:t>Le système social français, bien que fortement redistributif et solidaire, est confronté à des fragilités persistantes : une forte reproduction de la pauvreté entre les générations et des difficultés à sortir de la précarité rapidement et durablement, aggravées par</w:t>
      </w:r>
      <w:r>
        <w:rPr>
          <w:spacing w:val="-1"/>
        </w:rPr>
        <w:t xml:space="preserve"> </w:t>
      </w:r>
      <w:r>
        <w:t>un non-recours</w:t>
      </w:r>
      <w:r>
        <w:rPr>
          <w:spacing w:val="-1"/>
        </w:rPr>
        <w:t xml:space="preserve"> </w:t>
      </w:r>
      <w:r>
        <w:t>aux droits</w:t>
      </w:r>
      <w:r>
        <w:rPr>
          <w:spacing w:val="-2"/>
        </w:rPr>
        <w:t xml:space="preserve"> </w:t>
      </w:r>
      <w:r>
        <w:t>et</w:t>
      </w:r>
      <w:r>
        <w:rPr>
          <w:spacing w:val="-2"/>
        </w:rPr>
        <w:t xml:space="preserve"> </w:t>
      </w:r>
      <w:r>
        <w:t>aux aides disponibles (particulièrement marqué dans les DCOM en général et à Saint-Martin en particulier).</w:t>
      </w:r>
    </w:p>
    <w:p w14:paraId="7E56A885" w14:textId="77777777" w:rsidR="006F24ED" w:rsidRDefault="006F24ED">
      <w:pPr>
        <w:pStyle w:val="Corpsdetexte"/>
      </w:pPr>
    </w:p>
    <w:p w14:paraId="7E56A886" w14:textId="77777777" w:rsidR="006F24ED" w:rsidRDefault="00DF72D2">
      <w:pPr>
        <w:pStyle w:val="Corpsdetexte"/>
        <w:spacing w:before="1"/>
        <w:ind w:left="23" w:right="25"/>
        <w:jc w:val="both"/>
      </w:pPr>
      <w:r>
        <w:t>Complétant les grands chantiers de transformation portés par le Gouvernement (France travail, service public de la petite enfance, solidarité à la source, loi pour le plein emploi, etc.), le Pacte des solidarités amplifie</w:t>
      </w:r>
      <w:r>
        <w:rPr>
          <w:spacing w:val="-6"/>
        </w:rPr>
        <w:t xml:space="preserve"> </w:t>
      </w:r>
      <w:r>
        <w:t>et</w:t>
      </w:r>
      <w:r>
        <w:rPr>
          <w:spacing w:val="-5"/>
        </w:rPr>
        <w:t xml:space="preserve"> </w:t>
      </w:r>
      <w:r>
        <w:t>renouvelle</w:t>
      </w:r>
      <w:r>
        <w:rPr>
          <w:spacing w:val="-6"/>
        </w:rPr>
        <w:t xml:space="preserve"> </w:t>
      </w:r>
      <w:r>
        <w:t>l’ambition</w:t>
      </w:r>
      <w:r>
        <w:rPr>
          <w:spacing w:val="-8"/>
        </w:rPr>
        <w:t xml:space="preserve"> </w:t>
      </w:r>
      <w:r>
        <w:t>transformatrice</w:t>
      </w:r>
      <w:r>
        <w:rPr>
          <w:spacing w:val="-6"/>
        </w:rPr>
        <w:t xml:space="preserve"> </w:t>
      </w:r>
      <w:r>
        <w:t>de</w:t>
      </w:r>
      <w:r>
        <w:rPr>
          <w:spacing w:val="-6"/>
        </w:rPr>
        <w:t xml:space="preserve"> </w:t>
      </w:r>
      <w:r>
        <w:t>la</w:t>
      </w:r>
      <w:r>
        <w:rPr>
          <w:spacing w:val="-8"/>
        </w:rPr>
        <w:t xml:space="preserve"> </w:t>
      </w:r>
      <w:r>
        <w:t>précédente</w:t>
      </w:r>
      <w:r>
        <w:rPr>
          <w:spacing w:val="-6"/>
        </w:rPr>
        <w:t xml:space="preserve"> </w:t>
      </w:r>
      <w:r>
        <w:t>Stratégie</w:t>
      </w:r>
      <w:r>
        <w:rPr>
          <w:spacing w:val="-8"/>
        </w:rPr>
        <w:t xml:space="preserve"> </w:t>
      </w:r>
      <w:r>
        <w:t>nationale</w:t>
      </w:r>
      <w:r>
        <w:rPr>
          <w:spacing w:val="-6"/>
        </w:rPr>
        <w:t xml:space="preserve"> </w:t>
      </w:r>
      <w:r>
        <w:t>de</w:t>
      </w:r>
      <w:r>
        <w:rPr>
          <w:spacing w:val="-8"/>
        </w:rPr>
        <w:t xml:space="preserve"> </w:t>
      </w:r>
      <w:r>
        <w:t>prévention</w:t>
      </w:r>
      <w:r>
        <w:rPr>
          <w:spacing w:val="-8"/>
        </w:rPr>
        <w:t xml:space="preserve"> </w:t>
      </w:r>
      <w:r>
        <w:t>et</w:t>
      </w:r>
      <w:r>
        <w:rPr>
          <w:spacing w:val="-8"/>
        </w:rPr>
        <w:t xml:space="preserve"> </w:t>
      </w:r>
      <w:r>
        <w:t>de lutte contre la pauvreté conduite</w:t>
      </w:r>
      <w:r>
        <w:rPr>
          <w:spacing w:val="-2"/>
        </w:rPr>
        <w:t xml:space="preserve"> </w:t>
      </w:r>
      <w:r>
        <w:t>depuis 2018</w:t>
      </w:r>
      <w:r>
        <w:rPr>
          <w:spacing w:val="-2"/>
        </w:rPr>
        <w:t xml:space="preserve"> </w:t>
      </w:r>
      <w:r>
        <w:t>avec comme leviers</w:t>
      </w:r>
      <w:r>
        <w:rPr>
          <w:spacing w:val="-1"/>
        </w:rPr>
        <w:t xml:space="preserve"> </w:t>
      </w:r>
      <w:r>
        <w:t>d’action majeurs</w:t>
      </w:r>
      <w:r>
        <w:rPr>
          <w:spacing w:val="-1"/>
        </w:rPr>
        <w:t xml:space="preserve"> </w:t>
      </w:r>
      <w:r>
        <w:t>: la prévention</w:t>
      </w:r>
      <w:r>
        <w:rPr>
          <w:spacing w:val="-2"/>
        </w:rPr>
        <w:t xml:space="preserve"> </w:t>
      </w:r>
      <w:r>
        <w:t>de la pauvreté, à travers une politique de lutte contre les inégalités à la racine, dès la petite enfance, et la sortie de la pauvreté, par l’accompagnement au retour au travail pour tous.</w:t>
      </w:r>
    </w:p>
    <w:p w14:paraId="7E56A887" w14:textId="77777777" w:rsidR="006F24ED" w:rsidRDefault="00DF72D2">
      <w:pPr>
        <w:pStyle w:val="Corpsdetexte"/>
        <w:spacing w:before="275"/>
        <w:ind w:left="23" w:right="22"/>
        <w:jc w:val="both"/>
      </w:pPr>
      <w:r>
        <w:t>Le Pacte s’appuie sur un partenariat renouvelé entre l’État et les collectivités dans le champ des politiques</w:t>
      </w:r>
      <w:r>
        <w:rPr>
          <w:spacing w:val="-4"/>
        </w:rPr>
        <w:t xml:space="preserve"> </w:t>
      </w:r>
      <w:r>
        <w:t>sociales</w:t>
      </w:r>
      <w:r>
        <w:rPr>
          <w:spacing w:val="-6"/>
        </w:rPr>
        <w:t xml:space="preserve"> </w:t>
      </w:r>
      <w:r>
        <w:t>et</w:t>
      </w:r>
      <w:r>
        <w:rPr>
          <w:spacing w:val="-6"/>
        </w:rPr>
        <w:t xml:space="preserve"> </w:t>
      </w:r>
      <w:r>
        <w:t>sur</w:t>
      </w:r>
      <w:r>
        <w:rPr>
          <w:spacing w:val="-8"/>
        </w:rPr>
        <w:t xml:space="preserve"> </w:t>
      </w:r>
      <w:r>
        <w:t>un</w:t>
      </w:r>
      <w:r>
        <w:rPr>
          <w:spacing w:val="-8"/>
        </w:rPr>
        <w:t xml:space="preserve"> </w:t>
      </w:r>
      <w:r>
        <w:t>plan</w:t>
      </w:r>
      <w:r>
        <w:rPr>
          <w:spacing w:val="-5"/>
        </w:rPr>
        <w:t xml:space="preserve"> </w:t>
      </w:r>
      <w:r>
        <w:t>d’action</w:t>
      </w:r>
      <w:r>
        <w:rPr>
          <w:spacing w:val="-6"/>
        </w:rPr>
        <w:t xml:space="preserve"> </w:t>
      </w:r>
      <w:r>
        <w:t>en</w:t>
      </w:r>
      <w:r>
        <w:rPr>
          <w:spacing w:val="-6"/>
        </w:rPr>
        <w:t xml:space="preserve"> </w:t>
      </w:r>
      <w:r>
        <w:t>faveur</w:t>
      </w:r>
      <w:r>
        <w:rPr>
          <w:spacing w:val="-8"/>
        </w:rPr>
        <w:t xml:space="preserve"> </w:t>
      </w:r>
      <w:r>
        <w:t>de</w:t>
      </w:r>
      <w:r>
        <w:rPr>
          <w:spacing w:val="-6"/>
        </w:rPr>
        <w:t xml:space="preserve"> </w:t>
      </w:r>
      <w:r>
        <w:t>l’Outre-mer</w:t>
      </w:r>
      <w:r>
        <w:rPr>
          <w:spacing w:val="-5"/>
        </w:rPr>
        <w:t xml:space="preserve"> </w:t>
      </w:r>
      <w:r>
        <w:t>pour</w:t>
      </w:r>
      <w:r>
        <w:rPr>
          <w:spacing w:val="-5"/>
        </w:rPr>
        <w:t xml:space="preserve"> </w:t>
      </w:r>
      <w:r>
        <w:t>répondre</w:t>
      </w:r>
      <w:r>
        <w:rPr>
          <w:spacing w:val="-7"/>
        </w:rPr>
        <w:t xml:space="preserve"> </w:t>
      </w:r>
      <w:r>
        <w:t>aux</w:t>
      </w:r>
      <w:r>
        <w:rPr>
          <w:spacing w:val="-4"/>
        </w:rPr>
        <w:t xml:space="preserve"> </w:t>
      </w:r>
      <w:r>
        <w:t>spécificités</w:t>
      </w:r>
      <w:r>
        <w:rPr>
          <w:spacing w:val="-7"/>
        </w:rPr>
        <w:t xml:space="preserve"> </w:t>
      </w:r>
      <w:r>
        <w:t>de</w:t>
      </w:r>
      <w:r>
        <w:rPr>
          <w:spacing w:val="-6"/>
        </w:rPr>
        <w:t xml:space="preserve"> </w:t>
      </w:r>
      <w:r>
        <w:t xml:space="preserve">ces </w:t>
      </w:r>
      <w:r>
        <w:rPr>
          <w:spacing w:val="-2"/>
        </w:rPr>
        <w:t>territoires.</w:t>
      </w:r>
    </w:p>
    <w:p w14:paraId="7E56A888" w14:textId="77777777" w:rsidR="006F24ED" w:rsidRDefault="006F24ED">
      <w:pPr>
        <w:pStyle w:val="Corpsdetexte"/>
      </w:pPr>
    </w:p>
    <w:p w14:paraId="7E56A889" w14:textId="77777777" w:rsidR="006F24ED" w:rsidRDefault="00DF72D2">
      <w:pPr>
        <w:pStyle w:val="Corpsdetexte"/>
        <w:ind w:left="23"/>
      </w:pPr>
      <w:r>
        <w:t>Quatre</w:t>
      </w:r>
      <w:r>
        <w:rPr>
          <w:spacing w:val="-8"/>
        </w:rPr>
        <w:t xml:space="preserve"> </w:t>
      </w:r>
      <w:r>
        <w:t>axes</w:t>
      </w:r>
      <w:r>
        <w:rPr>
          <w:spacing w:val="-5"/>
        </w:rPr>
        <w:t xml:space="preserve"> </w:t>
      </w:r>
      <w:r>
        <w:t>prioritaires</w:t>
      </w:r>
      <w:r>
        <w:rPr>
          <w:spacing w:val="-4"/>
        </w:rPr>
        <w:t xml:space="preserve"> </w:t>
      </w:r>
      <w:r>
        <w:t>composent</w:t>
      </w:r>
      <w:r>
        <w:rPr>
          <w:spacing w:val="-5"/>
        </w:rPr>
        <w:t xml:space="preserve"> </w:t>
      </w:r>
      <w:r>
        <w:t>le</w:t>
      </w:r>
      <w:r>
        <w:rPr>
          <w:spacing w:val="-4"/>
        </w:rPr>
        <w:t xml:space="preserve"> </w:t>
      </w:r>
      <w:r>
        <w:t>Pacte</w:t>
      </w:r>
      <w:r>
        <w:rPr>
          <w:spacing w:val="-4"/>
        </w:rPr>
        <w:t xml:space="preserve"> </w:t>
      </w:r>
      <w:r>
        <w:t>des</w:t>
      </w:r>
      <w:r>
        <w:rPr>
          <w:spacing w:val="-4"/>
        </w:rPr>
        <w:t xml:space="preserve"> </w:t>
      </w:r>
      <w:r>
        <w:t>solidarités</w:t>
      </w:r>
      <w:r>
        <w:rPr>
          <w:spacing w:val="-4"/>
        </w:rPr>
        <w:t xml:space="preserve"> </w:t>
      </w:r>
      <w:r>
        <w:t>dont</w:t>
      </w:r>
      <w:r>
        <w:rPr>
          <w:spacing w:val="-6"/>
        </w:rPr>
        <w:t xml:space="preserve"> </w:t>
      </w:r>
      <w:r>
        <w:t>découlent</w:t>
      </w:r>
      <w:r>
        <w:rPr>
          <w:spacing w:val="-3"/>
        </w:rPr>
        <w:t xml:space="preserve"> </w:t>
      </w:r>
      <w:r>
        <w:t>des</w:t>
      </w:r>
      <w:r>
        <w:rPr>
          <w:spacing w:val="-6"/>
        </w:rPr>
        <w:t xml:space="preserve"> </w:t>
      </w:r>
      <w:r>
        <w:t>actions</w:t>
      </w:r>
      <w:r>
        <w:rPr>
          <w:spacing w:val="-4"/>
        </w:rPr>
        <w:t xml:space="preserve"> </w:t>
      </w:r>
      <w:r>
        <w:t>concrètes</w:t>
      </w:r>
      <w:r>
        <w:rPr>
          <w:spacing w:val="-6"/>
        </w:rPr>
        <w:t xml:space="preserve"> </w:t>
      </w:r>
      <w:r>
        <w:rPr>
          <w:spacing w:val="-10"/>
        </w:rPr>
        <w:t>:</w:t>
      </w:r>
    </w:p>
    <w:p w14:paraId="7E56A88A" w14:textId="77777777" w:rsidR="006F24ED" w:rsidRDefault="00DF72D2">
      <w:pPr>
        <w:pStyle w:val="Corpsdetexte"/>
        <w:ind w:left="23"/>
      </w:pPr>
      <w:r>
        <w:t>−</w:t>
      </w:r>
      <w:r>
        <w:rPr>
          <w:spacing w:val="-5"/>
        </w:rPr>
        <w:t xml:space="preserve"> </w:t>
      </w:r>
      <w:r>
        <w:t>Axe</w:t>
      </w:r>
      <w:r>
        <w:rPr>
          <w:spacing w:val="-4"/>
        </w:rPr>
        <w:t xml:space="preserve"> </w:t>
      </w:r>
      <w:r>
        <w:t>1</w:t>
      </w:r>
      <w:r>
        <w:rPr>
          <w:spacing w:val="-2"/>
        </w:rPr>
        <w:t xml:space="preserve"> </w:t>
      </w:r>
      <w:r>
        <w:t>:</w:t>
      </w:r>
      <w:r>
        <w:rPr>
          <w:spacing w:val="-4"/>
        </w:rPr>
        <w:t xml:space="preserve"> </w:t>
      </w:r>
      <w:r>
        <w:t>prévenir</w:t>
      </w:r>
      <w:r>
        <w:rPr>
          <w:spacing w:val="-4"/>
        </w:rPr>
        <w:t xml:space="preserve"> </w:t>
      </w:r>
      <w:r>
        <w:t>la</w:t>
      </w:r>
      <w:r>
        <w:rPr>
          <w:spacing w:val="-4"/>
        </w:rPr>
        <w:t xml:space="preserve"> </w:t>
      </w:r>
      <w:r>
        <w:t>pauvreté</w:t>
      </w:r>
      <w:r>
        <w:rPr>
          <w:spacing w:val="-2"/>
        </w:rPr>
        <w:t xml:space="preserve"> </w:t>
      </w:r>
      <w:r>
        <w:t>et</w:t>
      </w:r>
      <w:r>
        <w:rPr>
          <w:spacing w:val="-4"/>
        </w:rPr>
        <w:t xml:space="preserve"> </w:t>
      </w:r>
      <w:r>
        <w:t>lutter</w:t>
      </w:r>
      <w:r>
        <w:rPr>
          <w:spacing w:val="-2"/>
        </w:rPr>
        <w:t xml:space="preserve"> </w:t>
      </w:r>
      <w:r>
        <w:t>contre</w:t>
      </w:r>
      <w:r>
        <w:rPr>
          <w:spacing w:val="-4"/>
        </w:rPr>
        <w:t xml:space="preserve"> </w:t>
      </w:r>
      <w:r>
        <w:t>les</w:t>
      </w:r>
      <w:r>
        <w:rPr>
          <w:spacing w:val="-3"/>
        </w:rPr>
        <w:t xml:space="preserve"> </w:t>
      </w:r>
      <w:r>
        <w:t>inégalités</w:t>
      </w:r>
      <w:r>
        <w:rPr>
          <w:spacing w:val="-3"/>
        </w:rPr>
        <w:t xml:space="preserve"> </w:t>
      </w:r>
      <w:r>
        <w:t>dès</w:t>
      </w:r>
      <w:r>
        <w:rPr>
          <w:spacing w:val="-3"/>
        </w:rPr>
        <w:t xml:space="preserve"> </w:t>
      </w:r>
      <w:r>
        <w:rPr>
          <w:spacing w:val="-2"/>
        </w:rPr>
        <w:t>l’enfance,</w:t>
      </w:r>
    </w:p>
    <w:p w14:paraId="7E56A88B" w14:textId="77777777" w:rsidR="006F24ED" w:rsidRDefault="00DF72D2">
      <w:pPr>
        <w:pStyle w:val="Corpsdetexte"/>
        <w:spacing w:before="1" w:line="274" w:lineRule="exact"/>
        <w:ind w:left="23"/>
      </w:pPr>
      <w:r>
        <w:t>−</w:t>
      </w:r>
      <w:r>
        <w:rPr>
          <w:spacing w:val="-3"/>
        </w:rPr>
        <w:t xml:space="preserve"> </w:t>
      </w:r>
      <w:r>
        <w:t>Axe</w:t>
      </w:r>
      <w:r>
        <w:rPr>
          <w:spacing w:val="-4"/>
        </w:rPr>
        <w:t xml:space="preserve"> </w:t>
      </w:r>
      <w:r>
        <w:t>2</w:t>
      </w:r>
      <w:r>
        <w:rPr>
          <w:spacing w:val="-3"/>
        </w:rPr>
        <w:t xml:space="preserve"> </w:t>
      </w:r>
      <w:r>
        <w:t>:</w:t>
      </w:r>
      <w:r>
        <w:rPr>
          <w:spacing w:val="-4"/>
        </w:rPr>
        <w:t xml:space="preserve"> </w:t>
      </w:r>
      <w:r>
        <w:t>amplifier</w:t>
      </w:r>
      <w:r>
        <w:rPr>
          <w:spacing w:val="-2"/>
        </w:rPr>
        <w:t xml:space="preserve"> </w:t>
      </w:r>
      <w:r>
        <w:t>la</w:t>
      </w:r>
      <w:r>
        <w:rPr>
          <w:spacing w:val="-3"/>
        </w:rPr>
        <w:t xml:space="preserve"> </w:t>
      </w:r>
      <w:r>
        <w:t>politique</w:t>
      </w:r>
      <w:r>
        <w:rPr>
          <w:spacing w:val="-2"/>
        </w:rPr>
        <w:t xml:space="preserve"> </w:t>
      </w:r>
      <w:r>
        <w:t>d’accès</w:t>
      </w:r>
      <w:r>
        <w:rPr>
          <w:spacing w:val="-3"/>
        </w:rPr>
        <w:t xml:space="preserve"> </w:t>
      </w:r>
      <w:r>
        <w:t>à</w:t>
      </w:r>
      <w:r>
        <w:rPr>
          <w:spacing w:val="-4"/>
        </w:rPr>
        <w:t xml:space="preserve"> </w:t>
      </w:r>
      <w:r>
        <w:t>l’emploi</w:t>
      </w:r>
      <w:r>
        <w:rPr>
          <w:spacing w:val="-3"/>
        </w:rPr>
        <w:t xml:space="preserve"> </w:t>
      </w:r>
      <w:r>
        <w:t>pour</w:t>
      </w:r>
      <w:r>
        <w:rPr>
          <w:spacing w:val="-2"/>
        </w:rPr>
        <w:t xml:space="preserve"> </w:t>
      </w:r>
      <w:r>
        <w:rPr>
          <w:spacing w:val="-4"/>
        </w:rPr>
        <w:t>tous</w:t>
      </w:r>
    </w:p>
    <w:p w14:paraId="7E56A88C" w14:textId="77777777" w:rsidR="006F24ED" w:rsidRDefault="00DF72D2">
      <w:pPr>
        <w:pStyle w:val="Corpsdetexte"/>
        <w:spacing w:line="274" w:lineRule="exact"/>
        <w:ind w:left="23"/>
      </w:pPr>
      <w:r>
        <w:t>−</w:t>
      </w:r>
      <w:r>
        <w:rPr>
          <w:spacing w:val="-3"/>
        </w:rPr>
        <w:t xml:space="preserve"> </w:t>
      </w:r>
      <w:r>
        <w:t>Axe</w:t>
      </w:r>
      <w:r>
        <w:rPr>
          <w:spacing w:val="-3"/>
        </w:rPr>
        <w:t xml:space="preserve"> </w:t>
      </w:r>
      <w:r>
        <w:t>3</w:t>
      </w:r>
      <w:r>
        <w:rPr>
          <w:spacing w:val="-3"/>
        </w:rPr>
        <w:t xml:space="preserve"> </w:t>
      </w:r>
      <w:r>
        <w:t>:</w:t>
      </w:r>
      <w:r>
        <w:rPr>
          <w:spacing w:val="-2"/>
        </w:rPr>
        <w:t xml:space="preserve"> </w:t>
      </w:r>
      <w:r>
        <w:t>lutter</w:t>
      </w:r>
      <w:r>
        <w:rPr>
          <w:spacing w:val="-2"/>
        </w:rPr>
        <w:t xml:space="preserve"> </w:t>
      </w:r>
      <w:r>
        <w:t>contre</w:t>
      </w:r>
      <w:r>
        <w:rPr>
          <w:spacing w:val="-2"/>
        </w:rPr>
        <w:t xml:space="preserve"> </w:t>
      </w:r>
      <w:r>
        <w:t>la</w:t>
      </w:r>
      <w:r>
        <w:rPr>
          <w:spacing w:val="-4"/>
        </w:rPr>
        <w:t xml:space="preserve"> </w:t>
      </w:r>
      <w:r>
        <w:t>grande</w:t>
      </w:r>
      <w:r>
        <w:rPr>
          <w:spacing w:val="-4"/>
        </w:rPr>
        <w:t xml:space="preserve"> </w:t>
      </w:r>
      <w:r>
        <w:t>exclusion</w:t>
      </w:r>
      <w:r>
        <w:rPr>
          <w:spacing w:val="-4"/>
        </w:rPr>
        <w:t xml:space="preserve"> </w:t>
      </w:r>
      <w:r>
        <w:t>grâce</w:t>
      </w:r>
      <w:r>
        <w:rPr>
          <w:spacing w:val="-3"/>
        </w:rPr>
        <w:t xml:space="preserve"> </w:t>
      </w:r>
      <w:r>
        <w:t>à</w:t>
      </w:r>
      <w:r>
        <w:rPr>
          <w:spacing w:val="-2"/>
        </w:rPr>
        <w:t xml:space="preserve"> </w:t>
      </w:r>
      <w:r>
        <w:t>l’accès</w:t>
      </w:r>
      <w:r>
        <w:rPr>
          <w:spacing w:val="-3"/>
        </w:rPr>
        <w:t xml:space="preserve"> </w:t>
      </w:r>
      <w:r>
        <w:t>aux</w:t>
      </w:r>
      <w:r>
        <w:rPr>
          <w:spacing w:val="-4"/>
        </w:rPr>
        <w:t xml:space="preserve"> </w:t>
      </w:r>
      <w:r>
        <w:rPr>
          <w:spacing w:val="-2"/>
        </w:rPr>
        <w:t>droits</w:t>
      </w:r>
    </w:p>
    <w:p w14:paraId="7E56A88D" w14:textId="77777777" w:rsidR="006F24ED" w:rsidRDefault="00DF72D2">
      <w:pPr>
        <w:pStyle w:val="Corpsdetexte"/>
        <w:spacing w:before="1"/>
        <w:ind w:left="23"/>
      </w:pPr>
      <w:r>
        <w:t>−</w:t>
      </w:r>
      <w:r>
        <w:rPr>
          <w:spacing w:val="-3"/>
        </w:rPr>
        <w:t xml:space="preserve"> </w:t>
      </w:r>
      <w:r>
        <w:t>Axe</w:t>
      </w:r>
      <w:r>
        <w:rPr>
          <w:spacing w:val="-4"/>
        </w:rPr>
        <w:t xml:space="preserve"> </w:t>
      </w:r>
      <w:r>
        <w:t>4</w:t>
      </w:r>
      <w:r>
        <w:rPr>
          <w:spacing w:val="-3"/>
        </w:rPr>
        <w:t xml:space="preserve"> </w:t>
      </w:r>
      <w:r>
        <w:t>:</w:t>
      </w:r>
      <w:r>
        <w:rPr>
          <w:spacing w:val="-2"/>
        </w:rPr>
        <w:t xml:space="preserve"> </w:t>
      </w:r>
      <w:r>
        <w:t>construire</w:t>
      </w:r>
      <w:r>
        <w:rPr>
          <w:spacing w:val="-4"/>
        </w:rPr>
        <w:t xml:space="preserve"> </w:t>
      </w:r>
      <w:r>
        <w:t>une</w:t>
      </w:r>
      <w:r>
        <w:rPr>
          <w:spacing w:val="-4"/>
        </w:rPr>
        <w:t xml:space="preserve"> </w:t>
      </w:r>
      <w:r>
        <w:t>transition</w:t>
      </w:r>
      <w:r>
        <w:rPr>
          <w:spacing w:val="-4"/>
        </w:rPr>
        <w:t xml:space="preserve"> </w:t>
      </w:r>
      <w:r>
        <w:t>écologique</w:t>
      </w:r>
      <w:r>
        <w:rPr>
          <w:spacing w:val="-4"/>
        </w:rPr>
        <w:t xml:space="preserve"> </w:t>
      </w:r>
      <w:r>
        <w:t>et</w:t>
      </w:r>
      <w:r>
        <w:rPr>
          <w:spacing w:val="-2"/>
        </w:rPr>
        <w:t xml:space="preserve"> solidaire</w:t>
      </w:r>
    </w:p>
    <w:p w14:paraId="7E56A88E" w14:textId="77777777" w:rsidR="006F24ED" w:rsidRDefault="006F24ED">
      <w:pPr>
        <w:pStyle w:val="Corpsdetexte"/>
        <w:spacing w:before="1"/>
      </w:pPr>
    </w:p>
    <w:p w14:paraId="7E56A88F" w14:textId="77777777" w:rsidR="006F24ED" w:rsidRDefault="00DF72D2">
      <w:pPr>
        <w:pStyle w:val="Corpsdetexte"/>
        <w:spacing w:before="1"/>
        <w:ind w:left="23"/>
      </w:pPr>
      <w:r>
        <w:t>Le</w:t>
      </w:r>
      <w:r>
        <w:rPr>
          <w:spacing w:val="-12"/>
        </w:rPr>
        <w:t xml:space="preserve"> </w:t>
      </w:r>
      <w:r>
        <w:t>financement</w:t>
      </w:r>
      <w:r>
        <w:rPr>
          <w:spacing w:val="-14"/>
        </w:rPr>
        <w:t xml:space="preserve"> </w:t>
      </w:r>
      <w:r>
        <w:t>du</w:t>
      </w:r>
      <w:r>
        <w:rPr>
          <w:spacing w:val="-13"/>
        </w:rPr>
        <w:t xml:space="preserve"> </w:t>
      </w:r>
      <w:r>
        <w:t>dispositif</w:t>
      </w:r>
      <w:r>
        <w:rPr>
          <w:spacing w:val="-14"/>
        </w:rPr>
        <w:t xml:space="preserve"> </w:t>
      </w:r>
      <w:r>
        <w:t>(0,73</w:t>
      </w:r>
      <w:r>
        <w:rPr>
          <w:spacing w:val="-11"/>
        </w:rPr>
        <w:t xml:space="preserve"> </w:t>
      </w:r>
      <w:r>
        <w:t>M.</w:t>
      </w:r>
      <w:r>
        <w:rPr>
          <w:spacing w:val="-14"/>
        </w:rPr>
        <w:t xml:space="preserve"> </w:t>
      </w:r>
      <w:r>
        <w:t>€</w:t>
      </w:r>
      <w:r>
        <w:rPr>
          <w:spacing w:val="-11"/>
        </w:rPr>
        <w:t xml:space="preserve"> </w:t>
      </w:r>
      <w:r>
        <w:t>sur</w:t>
      </w:r>
      <w:r>
        <w:rPr>
          <w:spacing w:val="-14"/>
        </w:rPr>
        <w:t xml:space="preserve"> </w:t>
      </w:r>
      <w:r>
        <w:t>deux</w:t>
      </w:r>
      <w:r>
        <w:rPr>
          <w:spacing w:val="-12"/>
        </w:rPr>
        <w:t xml:space="preserve"> </w:t>
      </w:r>
      <w:r>
        <w:t>ans)</w:t>
      </w:r>
      <w:r>
        <w:rPr>
          <w:spacing w:val="-12"/>
        </w:rPr>
        <w:t xml:space="preserve"> </w:t>
      </w:r>
      <w:r>
        <w:t>s’inscrit</w:t>
      </w:r>
      <w:r>
        <w:rPr>
          <w:spacing w:val="-11"/>
        </w:rPr>
        <w:t xml:space="preserve"> </w:t>
      </w:r>
      <w:r>
        <w:t>dans</w:t>
      </w:r>
      <w:r>
        <w:rPr>
          <w:spacing w:val="-14"/>
        </w:rPr>
        <w:t xml:space="preserve"> </w:t>
      </w:r>
      <w:r>
        <w:t>une</w:t>
      </w:r>
      <w:r>
        <w:rPr>
          <w:spacing w:val="-11"/>
        </w:rPr>
        <w:t xml:space="preserve"> </w:t>
      </w:r>
      <w:r>
        <w:t>logique</w:t>
      </w:r>
      <w:r>
        <w:rPr>
          <w:spacing w:val="-13"/>
        </w:rPr>
        <w:t xml:space="preserve"> </w:t>
      </w:r>
      <w:r>
        <w:t>paritaire</w:t>
      </w:r>
      <w:r>
        <w:rPr>
          <w:spacing w:val="-11"/>
        </w:rPr>
        <w:t xml:space="preserve"> </w:t>
      </w:r>
      <w:r>
        <w:t>Etat</w:t>
      </w:r>
      <w:r>
        <w:rPr>
          <w:spacing w:val="-11"/>
        </w:rPr>
        <w:t xml:space="preserve"> </w:t>
      </w:r>
      <w:r>
        <w:t>/Collectivité; pour l’année 2026, une somme de 219 254 € demeurera, in fine, à la charge du budget de la COM.</w:t>
      </w:r>
    </w:p>
    <w:p w14:paraId="7E56A890" w14:textId="77777777" w:rsidR="006F24ED" w:rsidRDefault="006F24ED">
      <w:pPr>
        <w:pStyle w:val="Corpsdetexte"/>
        <w:rPr>
          <w:sz w:val="20"/>
        </w:rPr>
      </w:pPr>
    </w:p>
    <w:p w14:paraId="7E56A891" w14:textId="77777777" w:rsidR="006F24ED" w:rsidRDefault="00DF72D2">
      <w:pPr>
        <w:pStyle w:val="Corpsdetexte"/>
        <w:spacing w:before="84"/>
        <w:rPr>
          <w:sz w:val="20"/>
        </w:rPr>
      </w:pPr>
      <w:r>
        <w:rPr>
          <w:noProof/>
          <w:sz w:val="20"/>
        </w:rPr>
        <mc:AlternateContent>
          <mc:Choice Requires="wps">
            <w:drawing>
              <wp:anchor distT="0" distB="0" distL="0" distR="0" simplePos="0" relativeHeight="487589888" behindDoc="1" locked="0" layoutInCell="1" allowOverlap="1" wp14:anchorId="7E56A9E1" wp14:editId="7E56A9E2">
                <wp:simplePos x="0" y="0"/>
                <wp:positionH relativeFrom="page">
                  <wp:posOffset>914704</wp:posOffset>
                </wp:positionH>
                <wp:positionV relativeFrom="paragraph">
                  <wp:posOffset>214765</wp:posOffset>
                </wp:positionV>
                <wp:extent cx="56743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1C67974C" id="Graphic 10" o:spid="_x0000_s1026" style="position:absolute;margin-left:1in;margin-top:16.9pt;width:446.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" path="m,l5673889,e" filled="f" strokecolor="#095192" strokeweight=".24536mm">
                <v:path arrowok="t"/>
                <w10:wrap type="topAndBottom" anchorx="page"/>
              </v:shape>
            </w:pict>
          </mc:Fallback>
        </mc:AlternateContent>
      </w:r>
    </w:p>
    <w:p w14:paraId="7E56A892" w14:textId="77777777" w:rsidR="006F24ED" w:rsidRDefault="006F24ED">
      <w:pPr>
        <w:pStyle w:val="Corpsdetexte"/>
        <w:spacing w:before="150"/>
        <w:rPr>
          <w:sz w:val="16"/>
        </w:rPr>
      </w:pPr>
    </w:p>
    <w:p w14:paraId="7E56A893"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16">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17">
        <w:r>
          <w:rPr>
            <w:rFonts w:ascii="Arial"/>
            <w:color w:val="0000FF"/>
            <w:sz w:val="16"/>
            <w:u w:val="single" w:color="0000FF"/>
          </w:rPr>
          <w:t>www.com-saint-martin.fr</w:t>
        </w:r>
      </w:hyperlink>
    </w:p>
    <w:p w14:paraId="7E56A894"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95" w14:textId="77777777" w:rsidR="006F24ED" w:rsidRDefault="006F24ED">
      <w:pPr>
        <w:pStyle w:val="Corpsdetexte"/>
        <w:rPr>
          <w:rFonts w:ascii="Arial"/>
        </w:rPr>
      </w:pPr>
    </w:p>
    <w:p w14:paraId="7E56A896" w14:textId="77777777" w:rsidR="006F24ED" w:rsidRDefault="006F24ED">
      <w:pPr>
        <w:pStyle w:val="Corpsdetexte"/>
        <w:spacing w:before="94"/>
        <w:rPr>
          <w:rFonts w:ascii="Arial"/>
        </w:rPr>
      </w:pPr>
    </w:p>
    <w:p w14:paraId="7E56A897" w14:textId="77777777" w:rsidR="006F24ED" w:rsidRDefault="00DF72D2">
      <w:pPr>
        <w:pStyle w:val="Corpsdetexte"/>
        <w:ind w:left="23" w:right="25"/>
        <w:jc w:val="both"/>
      </w:pPr>
      <w:r>
        <w:t xml:space="preserve">Le Conseil exécutif décide d'approuver la convention du Pacte des solidarités, portant sur les années 2026 et 2027 et autorise, corrélativement, le Président du Conseil Territorial à signer la convention </w:t>
      </w:r>
      <w:r>
        <w:rPr>
          <w:spacing w:val="-2"/>
        </w:rPr>
        <w:t>susmentionnée.</w:t>
      </w:r>
    </w:p>
    <w:p w14:paraId="7E56A898" w14:textId="77777777" w:rsidR="006F24ED" w:rsidRDefault="00DF72D2">
      <w:pPr>
        <w:pStyle w:val="Titre1"/>
        <w:numPr>
          <w:ilvl w:val="0"/>
          <w:numId w:val="9"/>
        </w:numPr>
        <w:tabs>
          <w:tab w:val="left" w:pos="839"/>
        </w:tabs>
        <w:spacing w:before="275"/>
        <w:ind w:right="21"/>
        <w:jc w:val="both"/>
      </w:pPr>
      <w:r>
        <w:t>Attribution</w:t>
      </w:r>
      <w:r>
        <w:rPr>
          <w:spacing w:val="-14"/>
        </w:rPr>
        <w:t xml:space="preserve"> </w:t>
      </w:r>
      <w:r>
        <w:t>de</w:t>
      </w:r>
      <w:r>
        <w:rPr>
          <w:spacing w:val="-14"/>
        </w:rPr>
        <w:t xml:space="preserve"> </w:t>
      </w:r>
      <w:r>
        <w:t>subventions</w:t>
      </w:r>
      <w:r>
        <w:rPr>
          <w:spacing w:val="-13"/>
        </w:rPr>
        <w:t xml:space="preserve"> </w:t>
      </w:r>
      <w:r>
        <w:t>de</w:t>
      </w:r>
      <w:r>
        <w:rPr>
          <w:spacing w:val="-14"/>
        </w:rPr>
        <w:t xml:space="preserve"> </w:t>
      </w:r>
      <w:r>
        <w:t>la</w:t>
      </w:r>
      <w:r>
        <w:rPr>
          <w:spacing w:val="-13"/>
        </w:rPr>
        <w:t xml:space="preserve"> </w:t>
      </w:r>
      <w:r>
        <w:t>Collectivité</w:t>
      </w:r>
      <w:r>
        <w:rPr>
          <w:spacing w:val="-14"/>
        </w:rPr>
        <w:t xml:space="preserve"> </w:t>
      </w:r>
      <w:r>
        <w:t>aux</w:t>
      </w:r>
      <w:r>
        <w:rPr>
          <w:spacing w:val="-14"/>
        </w:rPr>
        <w:t xml:space="preserve"> </w:t>
      </w:r>
      <w:r>
        <w:t>associations</w:t>
      </w:r>
      <w:r>
        <w:rPr>
          <w:spacing w:val="-13"/>
        </w:rPr>
        <w:t xml:space="preserve"> </w:t>
      </w:r>
      <w:r>
        <w:t>en</w:t>
      </w:r>
      <w:r>
        <w:rPr>
          <w:spacing w:val="-14"/>
        </w:rPr>
        <w:t xml:space="preserve"> </w:t>
      </w:r>
      <w:r>
        <w:t>matière</w:t>
      </w:r>
      <w:r>
        <w:rPr>
          <w:spacing w:val="-12"/>
        </w:rPr>
        <w:t xml:space="preserve"> </w:t>
      </w:r>
      <w:r>
        <w:t>d’action</w:t>
      </w:r>
      <w:r>
        <w:rPr>
          <w:spacing w:val="-14"/>
        </w:rPr>
        <w:t xml:space="preserve"> </w:t>
      </w:r>
      <w:r>
        <w:t>sociale pour l’année 2026 (1ère ventilation) – approbation de conventions d’objectifs et de moyens, et autorisation corrélative de signature du président du conseil territorial</w:t>
      </w:r>
    </w:p>
    <w:p w14:paraId="7E56A899" w14:textId="77777777" w:rsidR="006F24ED" w:rsidRDefault="00DF72D2">
      <w:pPr>
        <w:pStyle w:val="Corpsdetexte"/>
        <w:spacing w:before="273"/>
        <w:ind w:left="23" w:right="20"/>
        <w:jc w:val="both"/>
      </w:pPr>
      <w:r>
        <w:t>Au</w:t>
      </w:r>
      <w:r>
        <w:rPr>
          <w:spacing w:val="-6"/>
        </w:rPr>
        <w:t xml:space="preserve"> </w:t>
      </w:r>
      <w:r>
        <w:t>regard</w:t>
      </w:r>
      <w:r>
        <w:rPr>
          <w:spacing w:val="-9"/>
        </w:rPr>
        <w:t xml:space="preserve"> </w:t>
      </w:r>
      <w:r>
        <w:t>des</w:t>
      </w:r>
      <w:r>
        <w:rPr>
          <w:spacing w:val="-7"/>
        </w:rPr>
        <w:t xml:space="preserve"> </w:t>
      </w:r>
      <w:r>
        <w:t>divers</w:t>
      </w:r>
      <w:r>
        <w:rPr>
          <w:spacing w:val="-7"/>
        </w:rPr>
        <w:t xml:space="preserve"> </w:t>
      </w:r>
      <w:r>
        <w:t>champs</w:t>
      </w:r>
      <w:r>
        <w:rPr>
          <w:spacing w:val="-7"/>
        </w:rPr>
        <w:t xml:space="preserve"> </w:t>
      </w:r>
      <w:r>
        <w:t>de</w:t>
      </w:r>
      <w:r>
        <w:rPr>
          <w:spacing w:val="-6"/>
        </w:rPr>
        <w:t xml:space="preserve"> </w:t>
      </w:r>
      <w:r>
        <w:t>compétences</w:t>
      </w:r>
      <w:r>
        <w:rPr>
          <w:spacing w:val="-7"/>
        </w:rPr>
        <w:t xml:space="preserve"> </w:t>
      </w:r>
      <w:r>
        <w:t>de</w:t>
      </w:r>
      <w:r>
        <w:rPr>
          <w:spacing w:val="-6"/>
        </w:rPr>
        <w:t xml:space="preserve"> </w:t>
      </w:r>
      <w:r>
        <w:t>la</w:t>
      </w:r>
      <w:r>
        <w:rPr>
          <w:spacing w:val="-6"/>
        </w:rPr>
        <w:t xml:space="preserve"> </w:t>
      </w:r>
      <w:r>
        <w:t>Collectivité</w:t>
      </w:r>
      <w:r>
        <w:rPr>
          <w:spacing w:val="-6"/>
        </w:rPr>
        <w:t xml:space="preserve"> </w:t>
      </w:r>
      <w:r>
        <w:t>de</w:t>
      </w:r>
      <w:r>
        <w:rPr>
          <w:spacing w:val="-6"/>
        </w:rPr>
        <w:t xml:space="preserve"> </w:t>
      </w:r>
      <w:r>
        <w:t>Saint-Martin</w:t>
      </w:r>
      <w:r>
        <w:rPr>
          <w:spacing w:val="-7"/>
        </w:rPr>
        <w:t xml:space="preserve"> </w:t>
      </w:r>
      <w:r>
        <w:t>(COM),</w:t>
      </w:r>
      <w:r>
        <w:rPr>
          <w:spacing w:val="-7"/>
        </w:rPr>
        <w:t xml:space="preserve"> </w:t>
      </w:r>
      <w:r>
        <w:t>les</w:t>
      </w:r>
      <w:r>
        <w:rPr>
          <w:spacing w:val="-6"/>
        </w:rPr>
        <w:t xml:space="preserve"> </w:t>
      </w:r>
      <w:r>
        <w:t>associations représentent un maillon indispensable dans la mise en œuvre de ses politiques sectorielles, particulièrement en matière de développement social et éducatif.</w:t>
      </w:r>
    </w:p>
    <w:p w14:paraId="7E56A89A" w14:textId="77777777" w:rsidR="006F24ED" w:rsidRDefault="006F24ED">
      <w:pPr>
        <w:pStyle w:val="Corpsdetexte"/>
      </w:pPr>
    </w:p>
    <w:p w14:paraId="7E56A89B" w14:textId="77777777" w:rsidR="006F24ED" w:rsidRDefault="00DF72D2">
      <w:pPr>
        <w:pStyle w:val="Corpsdetexte"/>
        <w:ind w:left="23" w:right="26"/>
        <w:jc w:val="both"/>
      </w:pPr>
      <w:r>
        <w:t>Dans</w:t>
      </w:r>
      <w:r>
        <w:rPr>
          <w:spacing w:val="-7"/>
        </w:rPr>
        <w:t xml:space="preserve"> </w:t>
      </w:r>
      <w:r>
        <w:t>un</w:t>
      </w:r>
      <w:r>
        <w:rPr>
          <w:spacing w:val="-6"/>
        </w:rPr>
        <w:t xml:space="preserve"> </w:t>
      </w:r>
      <w:r>
        <w:t>souci</w:t>
      </w:r>
      <w:r>
        <w:rPr>
          <w:spacing w:val="-7"/>
        </w:rPr>
        <w:t xml:space="preserve"> </w:t>
      </w:r>
      <w:r>
        <w:t>d'efficacité</w:t>
      </w:r>
      <w:r>
        <w:rPr>
          <w:spacing w:val="-6"/>
        </w:rPr>
        <w:t xml:space="preserve"> </w:t>
      </w:r>
      <w:r>
        <w:t>et</w:t>
      </w:r>
      <w:r>
        <w:rPr>
          <w:spacing w:val="-9"/>
        </w:rPr>
        <w:t xml:space="preserve"> </w:t>
      </w:r>
      <w:r>
        <w:t>de</w:t>
      </w:r>
      <w:r>
        <w:rPr>
          <w:spacing w:val="-6"/>
        </w:rPr>
        <w:t xml:space="preserve"> </w:t>
      </w:r>
      <w:r>
        <w:t>continuité,</w:t>
      </w:r>
      <w:r>
        <w:rPr>
          <w:spacing w:val="-6"/>
        </w:rPr>
        <w:t xml:space="preserve"> </w:t>
      </w:r>
      <w:r>
        <w:t>ces</w:t>
      </w:r>
      <w:r>
        <w:rPr>
          <w:spacing w:val="-7"/>
        </w:rPr>
        <w:t xml:space="preserve"> </w:t>
      </w:r>
      <w:r>
        <w:t>acteurs</w:t>
      </w:r>
      <w:r>
        <w:rPr>
          <w:spacing w:val="-8"/>
        </w:rPr>
        <w:t xml:space="preserve"> </w:t>
      </w:r>
      <w:r>
        <w:t>se</w:t>
      </w:r>
      <w:r>
        <w:rPr>
          <w:spacing w:val="-6"/>
        </w:rPr>
        <w:t xml:space="preserve"> </w:t>
      </w:r>
      <w:r>
        <w:t>sont</w:t>
      </w:r>
      <w:r>
        <w:rPr>
          <w:spacing w:val="-6"/>
        </w:rPr>
        <w:t xml:space="preserve"> </w:t>
      </w:r>
      <w:r>
        <w:t>engagés</w:t>
      </w:r>
      <w:r>
        <w:rPr>
          <w:spacing w:val="-7"/>
        </w:rPr>
        <w:t xml:space="preserve"> </w:t>
      </w:r>
      <w:r>
        <w:t>dans</w:t>
      </w:r>
      <w:r>
        <w:rPr>
          <w:spacing w:val="-7"/>
        </w:rPr>
        <w:t xml:space="preserve"> </w:t>
      </w:r>
      <w:r>
        <w:t>l'organisation</w:t>
      </w:r>
      <w:r>
        <w:rPr>
          <w:spacing w:val="-6"/>
        </w:rPr>
        <w:t xml:space="preserve"> </w:t>
      </w:r>
      <w:r>
        <w:t>et</w:t>
      </w:r>
      <w:r>
        <w:rPr>
          <w:spacing w:val="-6"/>
        </w:rPr>
        <w:t xml:space="preserve"> </w:t>
      </w:r>
      <w:r>
        <w:t>la</w:t>
      </w:r>
      <w:r>
        <w:rPr>
          <w:spacing w:val="-6"/>
        </w:rPr>
        <w:t xml:space="preserve"> </w:t>
      </w:r>
      <w:r>
        <w:t>mise</w:t>
      </w:r>
      <w:r>
        <w:rPr>
          <w:spacing w:val="-6"/>
        </w:rPr>
        <w:t xml:space="preserve"> </w:t>
      </w:r>
      <w:r>
        <w:t>en œuvre d'activités contribuant à l'accompagnement des</w:t>
      </w:r>
      <w:r>
        <w:rPr>
          <w:spacing w:val="-1"/>
        </w:rPr>
        <w:t xml:space="preserve"> </w:t>
      </w:r>
      <w:r>
        <w:t>familles, au développement de la petite enfance et au renforcement de la cohésion sociale sur le territoire.</w:t>
      </w:r>
    </w:p>
    <w:p w14:paraId="7E56A89C" w14:textId="77777777" w:rsidR="006F24ED" w:rsidRDefault="006F24ED">
      <w:pPr>
        <w:pStyle w:val="Corpsdetexte"/>
      </w:pPr>
    </w:p>
    <w:p w14:paraId="7E56A89D" w14:textId="77777777" w:rsidR="006F24ED" w:rsidRDefault="00DF72D2">
      <w:pPr>
        <w:pStyle w:val="Corpsdetexte"/>
        <w:ind w:left="23" w:right="19"/>
        <w:jc w:val="both"/>
      </w:pPr>
      <w:r>
        <w:t>Le Conseil exécutif décide d’approuver l’attribution des subventions de la Collectivité aux 5 cinq associations</w:t>
      </w:r>
      <w:r>
        <w:rPr>
          <w:spacing w:val="-4"/>
        </w:rPr>
        <w:t xml:space="preserve"> </w:t>
      </w:r>
      <w:r>
        <w:t>sociales</w:t>
      </w:r>
      <w:r>
        <w:rPr>
          <w:spacing w:val="-3"/>
        </w:rPr>
        <w:t xml:space="preserve"> </w:t>
      </w:r>
      <w:r>
        <w:t>pour</w:t>
      </w:r>
      <w:r>
        <w:rPr>
          <w:spacing w:val="-5"/>
        </w:rPr>
        <w:t xml:space="preserve"> </w:t>
      </w:r>
      <w:r>
        <w:t>un</w:t>
      </w:r>
      <w:r>
        <w:rPr>
          <w:spacing w:val="-4"/>
        </w:rPr>
        <w:t xml:space="preserve"> </w:t>
      </w:r>
      <w:r>
        <w:t>montant</w:t>
      </w:r>
      <w:r>
        <w:rPr>
          <w:spacing w:val="-4"/>
        </w:rPr>
        <w:t xml:space="preserve"> </w:t>
      </w:r>
      <w:r>
        <w:t>global</w:t>
      </w:r>
      <w:r>
        <w:rPr>
          <w:spacing w:val="-5"/>
        </w:rPr>
        <w:t xml:space="preserve"> </w:t>
      </w:r>
      <w:r>
        <w:t>de</w:t>
      </w:r>
      <w:r>
        <w:rPr>
          <w:spacing w:val="-6"/>
        </w:rPr>
        <w:t xml:space="preserve"> </w:t>
      </w:r>
      <w:r>
        <w:t>723</w:t>
      </w:r>
      <w:r>
        <w:rPr>
          <w:spacing w:val="-4"/>
        </w:rPr>
        <w:t xml:space="preserve"> </w:t>
      </w:r>
      <w:r>
        <w:t>500</w:t>
      </w:r>
      <w:r>
        <w:rPr>
          <w:spacing w:val="-4"/>
        </w:rPr>
        <w:t xml:space="preserve"> </w:t>
      </w:r>
      <w:r>
        <w:t>€</w:t>
      </w:r>
      <w:r>
        <w:rPr>
          <w:spacing w:val="-4"/>
        </w:rPr>
        <w:t xml:space="preserve"> </w:t>
      </w:r>
      <w:r>
        <w:t>au</w:t>
      </w:r>
      <w:r>
        <w:rPr>
          <w:spacing w:val="-4"/>
        </w:rPr>
        <w:t xml:space="preserve"> </w:t>
      </w:r>
      <w:r>
        <w:t>titre</w:t>
      </w:r>
      <w:r>
        <w:rPr>
          <w:spacing w:val="-4"/>
        </w:rPr>
        <w:t xml:space="preserve"> </w:t>
      </w:r>
      <w:r>
        <w:t>de l’année</w:t>
      </w:r>
      <w:r>
        <w:rPr>
          <w:spacing w:val="-4"/>
        </w:rPr>
        <w:t xml:space="preserve"> </w:t>
      </w:r>
      <w:r>
        <w:t>2026</w:t>
      </w:r>
      <w:r>
        <w:rPr>
          <w:spacing w:val="-2"/>
        </w:rPr>
        <w:t xml:space="preserve"> </w:t>
      </w:r>
      <w:r>
        <w:t>et</w:t>
      </w:r>
      <w:r>
        <w:rPr>
          <w:spacing w:val="-4"/>
        </w:rPr>
        <w:t xml:space="preserve"> </w:t>
      </w:r>
      <w:r>
        <w:t>établi</w:t>
      </w:r>
      <w:r>
        <w:rPr>
          <w:spacing w:val="-5"/>
        </w:rPr>
        <w:t xml:space="preserve"> </w:t>
      </w:r>
      <w:r>
        <w:t>ainsi</w:t>
      </w:r>
      <w:r>
        <w:rPr>
          <w:spacing w:val="-4"/>
        </w:rPr>
        <w:t xml:space="preserve"> </w:t>
      </w:r>
      <w:r>
        <w:t>la</w:t>
      </w:r>
      <w:r>
        <w:rPr>
          <w:spacing w:val="-4"/>
        </w:rPr>
        <w:t xml:space="preserve"> </w:t>
      </w:r>
      <w:r>
        <w:t>liste des associations dûment sélectionnées :</w:t>
      </w:r>
    </w:p>
    <w:p w14:paraId="7E56A89E" w14:textId="77777777" w:rsidR="006F24ED" w:rsidRDefault="00DF72D2">
      <w:pPr>
        <w:pStyle w:val="Paragraphedeliste"/>
        <w:numPr>
          <w:ilvl w:val="0"/>
          <w:numId w:val="7"/>
        </w:numPr>
        <w:tabs>
          <w:tab w:val="left" w:pos="142"/>
        </w:tabs>
        <w:spacing w:before="2" w:line="274" w:lineRule="exact"/>
        <w:ind w:left="142" w:hanging="119"/>
        <w:rPr>
          <w:sz w:val="24"/>
        </w:rPr>
      </w:pPr>
      <w:r>
        <w:rPr>
          <w:sz w:val="24"/>
        </w:rPr>
        <w:t>Association</w:t>
      </w:r>
      <w:r>
        <w:rPr>
          <w:spacing w:val="-4"/>
          <w:sz w:val="24"/>
        </w:rPr>
        <w:t xml:space="preserve"> </w:t>
      </w:r>
      <w:r>
        <w:rPr>
          <w:sz w:val="24"/>
        </w:rPr>
        <w:t>«</w:t>
      </w:r>
      <w:r>
        <w:rPr>
          <w:spacing w:val="-1"/>
          <w:sz w:val="24"/>
        </w:rPr>
        <w:t xml:space="preserve"> </w:t>
      </w:r>
      <w:r>
        <w:rPr>
          <w:sz w:val="24"/>
        </w:rPr>
        <w:t>CLUB</w:t>
      </w:r>
      <w:r>
        <w:rPr>
          <w:spacing w:val="-2"/>
          <w:sz w:val="24"/>
        </w:rPr>
        <w:t xml:space="preserve"> </w:t>
      </w:r>
      <w:r>
        <w:rPr>
          <w:sz w:val="24"/>
        </w:rPr>
        <w:t>DAFY</w:t>
      </w:r>
      <w:r>
        <w:rPr>
          <w:spacing w:val="-4"/>
          <w:sz w:val="24"/>
        </w:rPr>
        <w:t xml:space="preserve"> </w:t>
      </w:r>
      <w:r>
        <w:rPr>
          <w:sz w:val="24"/>
        </w:rPr>
        <w:t>SWING</w:t>
      </w:r>
      <w:r>
        <w:rPr>
          <w:spacing w:val="-2"/>
          <w:sz w:val="24"/>
        </w:rPr>
        <w:t xml:space="preserve"> </w:t>
      </w:r>
      <w:r>
        <w:rPr>
          <w:spacing w:val="-10"/>
          <w:sz w:val="24"/>
        </w:rPr>
        <w:t>»</w:t>
      </w:r>
    </w:p>
    <w:p w14:paraId="7E56A89F" w14:textId="77777777" w:rsidR="006F24ED" w:rsidRDefault="00DF72D2">
      <w:pPr>
        <w:pStyle w:val="Paragraphedeliste"/>
        <w:numPr>
          <w:ilvl w:val="0"/>
          <w:numId w:val="7"/>
        </w:numPr>
        <w:tabs>
          <w:tab w:val="left" w:pos="142"/>
        </w:tabs>
        <w:spacing w:line="274" w:lineRule="exact"/>
        <w:ind w:left="142" w:hanging="119"/>
        <w:rPr>
          <w:sz w:val="24"/>
        </w:rPr>
      </w:pPr>
      <w:r>
        <w:rPr>
          <w:sz w:val="24"/>
        </w:rPr>
        <w:t>Association</w:t>
      </w:r>
      <w:r>
        <w:rPr>
          <w:spacing w:val="-3"/>
          <w:sz w:val="24"/>
        </w:rPr>
        <w:t xml:space="preserve"> </w:t>
      </w:r>
      <w:r>
        <w:rPr>
          <w:sz w:val="24"/>
        </w:rPr>
        <w:t>«</w:t>
      </w:r>
      <w:r>
        <w:rPr>
          <w:spacing w:val="-2"/>
          <w:sz w:val="24"/>
        </w:rPr>
        <w:t xml:space="preserve"> </w:t>
      </w:r>
      <w:r>
        <w:rPr>
          <w:sz w:val="24"/>
        </w:rPr>
        <w:t>SEM</w:t>
      </w:r>
      <w:r>
        <w:rPr>
          <w:spacing w:val="-3"/>
          <w:sz w:val="24"/>
        </w:rPr>
        <w:t xml:space="preserve"> </w:t>
      </w:r>
      <w:r>
        <w:rPr>
          <w:sz w:val="24"/>
        </w:rPr>
        <w:t>TA</w:t>
      </w:r>
      <w:r>
        <w:rPr>
          <w:spacing w:val="-1"/>
          <w:sz w:val="24"/>
        </w:rPr>
        <w:t xml:space="preserve"> </w:t>
      </w:r>
      <w:r>
        <w:rPr>
          <w:sz w:val="24"/>
        </w:rPr>
        <w:t>ROUTE</w:t>
      </w:r>
      <w:r>
        <w:rPr>
          <w:spacing w:val="-1"/>
          <w:sz w:val="24"/>
        </w:rPr>
        <w:t xml:space="preserve"> </w:t>
      </w:r>
      <w:r>
        <w:rPr>
          <w:spacing w:val="-10"/>
          <w:sz w:val="24"/>
        </w:rPr>
        <w:t>»</w:t>
      </w:r>
    </w:p>
    <w:p w14:paraId="7E56A8A0" w14:textId="77777777" w:rsidR="006F24ED" w:rsidRDefault="00DF72D2">
      <w:pPr>
        <w:pStyle w:val="Paragraphedeliste"/>
        <w:numPr>
          <w:ilvl w:val="0"/>
          <w:numId w:val="7"/>
        </w:numPr>
        <w:tabs>
          <w:tab w:val="left" w:pos="142"/>
        </w:tabs>
        <w:spacing w:before="1"/>
        <w:ind w:left="142" w:hanging="119"/>
        <w:rPr>
          <w:sz w:val="24"/>
        </w:rPr>
      </w:pPr>
      <w:r>
        <w:rPr>
          <w:sz w:val="24"/>
        </w:rPr>
        <w:t>Association</w:t>
      </w:r>
      <w:r>
        <w:rPr>
          <w:spacing w:val="-4"/>
          <w:sz w:val="24"/>
        </w:rPr>
        <w:t xml:space="preserve"> </w:t>
      </w:r>
      <w:r>
        <w:rPr>
          <w:sz w:val="24"/>
        </w:rPr>
        <w:t>CROIX</w:t>
      </w:r>
      <w:r>
        <w:rPr>
          <w:spacing w:val="-2"/>
          <w:sz w:val="24"/>
        </w:rPr>
        <w:t xml:space="preserve"> </w:t>
      </w:r>
      <w:r>
        <w:rPr>
          <w:sz w:val="24"/>
        </w:rPr>
        <w:t>ROUGE</w:t>
      </w:r>
      <w:r>
        <w:rPr>
          <w:spacing w:val="-3"/>
          <w:sz w:val="24"/>
        </w:rPr>
        <w:t xml:space="preserve"> </w:t>
      </w:r>
      <w:r>
        <w:rPr>
          <w:sz w:val="24"/>
        </w:rPr>
        <w:t>FRANCAISE</w:t>
      </w:r>
      <w:r>
        <w:rPr>
          <w:spacing w:val="-2"/>
          <w:sz w:val="24"/>
        </w:rPr>
        <w:t xml:space="preserve"> </w:t>
      </w:r>
      <w:r>
        <w:rPr>
          <w:sz w:val="24"/>
        </w:rPr>
        <w:t>crèche</w:t>
      </w:r>
      <w:r>
        <w:rPr>
          <w:spacing w:val="-4"/>
          <w:sz w:val="24"/>
        </w:rPr>
        <w:t xml:space="preserve"> </w:t>
      </w:r>
      <w:r>
        <w:rPr>
          <w:sz w:val="24"/>
        </w:rPr>
        <w:t>«</w:t>
      </w:r>
      <w:r>
        <w:rPr>
          <w:spacing w:val="-2"/>
          <w:sz w:val="24"/>
        </w:rPr>
        <w:t xml:space="preserve"> </w:t>
      </w:r>
      <w:r>
        <w:rPr>
          <w:sz w:val="24"/>
        </w:rPr>
        <w:t>POMME</w:t>
      </w:r>
      <w:r>
        <w:rPr>
          <w:spacing w:val="-2"/>
          <w:sz w:val="24"/>
        </w:rPr>
        <w:t xml:space="preserve"> </w:t>
      </w:r>
      <w:r>
        <w:rPr>
          <w:sz w:val="24"/>
        </w:rPr>
        <w:t>D’HAPPY</w:t>
      </w:r>
      <w:r>
        <w:rPr>
          <w:spacing w:val="-2"/>
          <w:sz w:val="24"/>
        </w:rPr>
        <w:t xml:space="preserve"> </w:t>
      </w:r>
      <w:r>
        <w:rPr>
          <w:spacing w:val="-10"/>
          <w:sz w:val="24"/>
        </w:rPr>
        <w:t>»</w:t>
      </w:r>
    </w:p>
    <w:p w14:paraId="7E56A8A1" w14:textId="77777777" w:rsidR="006F24ED" w:rsidRDefault="00DF72D2">
      <w:pPr>
        <w:pStyle w:val="Paragraphedeliste"/>
        <w:numPr>
          <w:ilvl w:val="0"/>
          <w:numId w:val="7"/>
        </w:numPr>
        <w:tabs>
          <w:tab w:val="left" w:pos="142"/>
        </w:tabs>
        <w:ind w:left="142" w:hanging="119"/>
        <w:rPr>
          <w:sz w:val="24"/>
        </w:rPr>
      </w:pPr>
      <w:r>
        <w:rPr>
          <w:sz w:val="24"/>
        </w:rPr>
        <w:t>Association</w:t>
      </w:r>
      <w:r>
        <w:rPr>
          <w:spacing w:val="-3"/>
          <w:sz w:val="24"/>
        </w:rPr>
        <w:t xml:space="preserve"> </w:t>
      </w:r>
      <w:r>
        <w:rPr>
          <w:sz w:val="24"/>
        </w:rPr>
        <w:t>«</w:t>
      </w:r>
      <w:r>
        <w:rPr>
          <w:spacing w:val="-3"/>
          <w:sz w:val="24"/>
        </w:rPr>
        <w:t xml:space="preserve"> </w:t>
      </w:r>
      <w:r>
        <w:rPr>
          <w:sz w:val="24"/>
        </w:rPr>
        <w:t>POSITIVISME</w:t>
      </w:r>
      <w:r>
        <w:rPr>
          <w:spacing w:val="-2"/>
          <w:sz w:val="24"/>
        </w:rPr>
        <w:t xml:space="preserve"> </w:t>
      </w:r>
      <w:r>
        <w:rPr>
          <w:sz w:val="24"/>
        </w:rPr>
        <w:t>»</w:t>
      </w:r>
      <w:r>
        <w:rPr>
          <w:spacing w:val="-1"/>
          <w:sz w:val="24"/>
        </w:rPr>
        <w:t xml:space="preserve"> </w:t>
      </w:r>
      <w:r>
        <w:rPr>
          <w:sz w:val="24"/>
        </w:rPr>
        <w:t>crèche</w:t>
      </w:r>
      <w:r>
        <w:rPr>
          <w:spacing w:val="-1"/>
          <w:sz w:val="24"/>
        </w:rPr>
        <w:t xml:space="preserve"> </w:t>
      </w:r>
      <w:r>
        <w:rPr>
          <w:sz w:val="24"/>
        </w:rPr>
        <w:t>«</w:t>
      </w:r>
      <w:r>
        <w:rPr>
          <w:spacing w:val="-3"/>
          <w:sz w:val="24"/>
        </w:rPr>
        <w:t xml:space="preserve"> </w:t>
      </w:r>
      <w:r>
        <w:rPr>
          <w:sz w:val="24"/>
        </w:rPr>
        <w:t>LES</w:t>
      </w:r>
      <w:r>
        <w:rPr>
          <w:spacing w:val="-4"/>
          <w:sz w:val="24"/>
        </w:rPr>
        <w:t xml:space="preserve"> </w:t>
      </w:r>
      <w:r>
        <w:rPr>
          <w:sz w:val="24"/>
        </w:rPr>
        <w:t>CHOUPINETS</w:t>
      </w:r>
      <w:r>
        <w:rPr>
          <w:spacing w:val="-1"/>
          <w:sz w:val="24"/>
        </w:rPr>
        <w:t xml:space="preserve"> </w:t>
      </w:r>
      <w:r>
        <w:rPr>
          <w:spacing w:val="-10"/>
          <w:sz w:val="24"/>
        </w:rPr>
        <w:t>»</w:t>
      </w:r>
    </w:p>
    <w:p w14:paraId="7E56A8A2" w14:textId="77777777" w:rsidR="006F24ED" w:rsidRDefault="00DF72D2">
      <w:pPr>
        <w:pStyle w:val="Paragraphedeliste"/>
        <w:numPr>
          <w:ilvl w:val="0"/>
          <w:numId w:val="7"/>
        </w:numPr>
        <w:tabs>
          <w:tab w:val="left" w:pos="142"/>
        </w:tabs>
        <w:spacing w:before="1"/>
        <w:ind w:left="142" w:hanging="119"/>
        <w:rPr>
          <w:sz w:val="24"/>
        </w:rPr>
      </w:pPr>
      <w:r>
        <w:rPr>
          <w:sz w:val="24"/>
        </w:rPr>
        <w:t>Association</w:t>
      </w:r>
      <w:r>
        <w:rPr>
          <w:spacing w:val="-4"/>
          <w:sz w:val="24"/>
        </w:rPr>
        <w:t xml:space="preserve"> </w:t>
      </w:r>
      <w:r>
        <w:rPr>
          <w:sz w:val="24"/>
        </w:rPr>
        <w:t>«</w:t>
      </w:r>
      <w:r>
        <w:rPr>
          <w:spacing w:val="-2"/>
          <w:sz w:val="24"/>
        </w:rPr>
        <w:t xml:space="preserve"> </w:t>
      </w:r>
      <w:r>
        <w:rPr>
          <w:sz w:val="24"/>
        </w:rPr>
        <w:t>HAPPYNEST</w:t>
      </w:r>
      <w:r>
        <w:rPr>
          <w:spacing w:val="-3"/>
          <w:sz w:val="24"/>
        </w:rPr>
        <w:t xml:space="preserve"> </w:t>
      </w:r>
      <w:r>
        <w:rPr>
          <w:sz w:val="24"/>
        </w:rPr>
        <w:t>SXM</w:t>
      </w:r>
      <w:r>
        <w:rPr>
          <w:spacing w:val="-3"/>
          <w:sz w:val="24"/>
        </w:rPr>
        <w:t xml:space="preserve"> </w:t>
      </w:r>
      <w:r>
        <w:rPr>
          <w:spacing w:val="-10"/>
          <w:sz w:val="24"/>
        </w:rPr>
        <w:t>»</w:t>
      </w:r>
    </w:p>
    <w:p w14:paraId="7E56A8A3" w14:textId="77777777" w:rsidR="006F24ED" w:rsidRDefault="00DF72D2">
      <w:pPr>
        <w:pStyle w:val="Corpsdetexte"/>
        <w:spacing w:before="274"/>
        <w:ind w:left="23"/>
        <w:jc w:val="both"/>
      </w:pPr>
      <w:r>
        <w:t>Le</w:t>
      </w:r>
      <w:r>
        <w:rPr>
          <w:spacing w:val="1"/>
        </w:rPr>
        <w:t xml:space="preserve"> </w:t>
      </w:r>
      <w:r>
        <w:t>conseil exécutif</w:t>
      </w:r>
      <w:r>
        <w:rPr>
          <w:spacing w:val="6"/>
        </w:rPr>
        <w:t xml:space="preserve"> </w:t>
      </w:r>
      <w:r>
        <w:t>approuve</w:t>
      </w:r>
      <w:r>
        <w:rPr>
          <w:spacing w:val="4"/>
        </w:rPr>
        <w:t xml:space="preserve"> </w:t>
      </w:r>
      <w:r>
        <w:t>une</w:t>
      </w:r>
      <w:r>
        <w:rPr>
          <w:spacing w:val="3"/>
        </w:rPr>
        <w:t xml:space="preserve"> </w:t>
      </w:r>
      <w:r>
        <w:t>convention</w:t>
      </w:r>
      <w:r>
        <w:rPr>
          <w:spacing w:val="4"/>
        </w:rPr>
        <w:t xml:space="preserve"> </w:t>
      </w:r>
      <w:r>
        <w:t>pluriannuelle</w:t>
      </w:r>
      <w:r>
        <w:rPr>
          <w:spacing w:val="4"/>
        </w:rPr>
        <w:t xml:space="preserve"> </w:t>
      </w:r>
      <w:r>
        <w:t>d’objectifs</w:t>
      </w:r>
      <w:r>
        <w:rPr>
          <w:spacing w:val="1"/>
        </w:rPr>
        <w:t xml:space="preserve"> </w:t>
      </w:r>
      <w:r>
        <w:t>et</w:t>
      </w:r>
      <w:r>
        <w:rPr>
          <w:spacing w:val="1"/>
        </w:rPr>
        <w:t xml:space="preserve"> </w:t>
      </w:r>
      <w:r>
        <w:t>de</w:t>
      </w:r>
      <w:r>
        <w:rPr>
          <w:spacing w:val="1"/>
        </w:rPr>
        <w:t xml:space="preserve"> </w:t>
      </w:r>
      <w:r>
        <w:t>moyens</w:t>
      </w:r>
      <w:r>
        <w:rPr>
          <w:spacing w:val="3"/>
        </w:rPr>
        <w:t xml:space="preserve"> </w:t>
      </w:r>
      <w:r>
        <w:t>entre</w:t>
      </w:r>
      <w:r>
        <w:rPr>
          <w:spacing w:val="1"/>
        </w:rPr>
        <w:t xml:space="preserve"> </w:t>
      </w:r>
      <w:r>
        <w:t>la</w:t>
      </w:r>
      <w:r>
        <w:rPr>
          <w:spacing w:val="3"/>
        </w:rPr>
        <w:t xml:space="preserve"> </w:t>
      </w:r>
      <w:r>
        <w:rPr>
          <w:spacing w:val="-2"/>
        </w:rPr>
        <w:t>Collectivité</w:t>
      </w:r>
    </w:p>
    <w:p w14:paraId="7E56A8A4" w14:textId="77777777" w:rsidR="006F24ED" w:rsidRDefault="00DF72D2">
      <w:pPr>
        <w:pStyle w:val="Corpsdetexte"/>
        <w:spacing w:before="1"/>
        <w:ind w:left="23"/>
        <w:jc w:val="both"/>
      </w:pPr>
      <w:r>
        <w:t>et</w:t>
      </w:r>
      <w:r>
        <w:rPr>
          <w:spacing w:val="-5"/>
        </w:rPr>
        <w:t xml:space="preserve"> </w:t>
      </w:r>
      <w:r>
        <w:t>les</w:t>
      </w:r>
      <w:r>
        <w:rPr>
          <w:spacing w:val="-2"/>
        </w:rPr>
        <w:t xml:space="preserve"> </w:t>
      </w:r>
      <w:r>
        <w:t>cinq</w:t>
      </w:r>
      <w:r>
        <w:rPr>
          <w:spacing w:val="-3"/>
        </w:rPr>
        <w:t xml:space="preserve"> </w:t>
      </w:r>
      <w:r>
        <w:t>associations</w:t>
      </w:r>
      <w:r>
        <w:rPr>
          <w:spacing w:val="-4"/>
        </w:rPr>
        <w:t xml:space="preserve"> </w:t>
      </w:r>
      <w:r>
        <w:t>suivantes,</w:t>
      </w:r>
      <w:r>
        <w:rPr>
          <w:spacing w:val="-3"/>
        </w:rPr>
        <w:t xml:space="preserve"> </w:t>
      </w:r>
      <w:r>
        <w:t>portant</w:t>
      </w:r>
      <w:r>
        <w:rPr>
          <w:spacing w:val="-4"/>
        </w:rPr>
        <w:t xml:space="preserve"> </w:t>
      </w:r>
      <w:r>
        <w:t>sur</w:t>
      </w:r>
      <w:r>
        <w:rPr>
          <w:spacing w:val="-3"/>
        </w:rPr>
        <w:t xml:space="preserve"> </w:t>
      </w:r>
      <w:r>
        <w:t>la</w:t>
      </w:r>
      <w:r>
        <w:rPr>
          <w:spacing w:val="-5"/>
        </w:rPr>
        <w:t xml:space="preserve"> </w:t>
      </w:r>
      <w:r>
        <w:t>période</w:t>
      </w:r>
      <w:r>
        <w:rPr>
          <w:spacing w:val="-4"/>
        </w:rPr>
        <w:t xml:space="preserve"> </w:t>
      </w:r>
      <w:r>
        <w:t>2026-</w:t>
      </w:r>
      <w:r>
        <w:rPr>
          <w:spacing w:val="-2"/>
        </w:rPr>
        <w:t>2028,</w:t>
      </w:r>
    </w:p>
    <w:p w14:paraId="7E56A8A5" w14:textId="77777777" w:rsidR="006F24ED" w:rsidRDefault="00DF72D2">
      <w:pPr>
        <w:pStyle w:val="Titre1"/>
        <w:numPr>
          <w:ilvl w:val="1"/>
          <w:numId w:val="7"/>
        </w:numPr>
        <w:tabs>
          <w:tab w:val="left" w:pos="839"/>
        </w:tabs>
        <w:spacing w:before="274"/>
        <w:ind w:right="20"/>
        <w:jc w:val="both"/>
      </w:pPr>
      <w:r>
        <w:t>Modification des dispositions de la délibération CE 92-9-2015 du 27 janvier 2015, relatives</w:t>
      </w:r>
      <w:r>
        <w:rPr>
          <w:spacing w:val="-12"/>
        </w:rPr>
        <w:t xml:space="preserve"> </w:t>
      </w:r>
      <w:r>
        <w:t>à</w:t>
      </w:r>
      <w:r>
        <w:rPr>
          <w:spacing w:val="-12"/>
        </w:rPr>
        <w:t xml:space="preserve"> </w:t>
      </w:r>
      <w:r>
        <w:t>la</w:t>
      </w:r>
      <w:r>
        <w:rPr>
          <w:spacing w:val="-10"/>
        </w:rPr>
        <w:t xml:space="preserve"> </w:t>
      </w:r>
      <w:r>
        <w:t>composition</w:t>
      </w:r>
      <w:r>
        <w:rPr>
          <w:spacing w:val="-13"/>
        </w:rPr>
        <w:t xml:space="preserve"> </w:t>
      </w:r>
      <w:r>
        <w:t>de</w:t>
      </w:r>
      <w:r>
        <w:rPr>
          <w:spacing w:val="-10"/>
        </w:rPr>
        <w:t xml:space="preserve"> </w:t>
      </w:r>
      <w:r>
        <w:t>la</w:t>
      </w:r>
      <w:r>
        <w:rPr>
          <w:spacing w:val="-11"/>
        </w:rPr>
        <w:t xml:space="preserve"> </w:t>
      </w:r>
      <w:r>
        <w:t>Commission</w:t>
      </w:r>
      <w:r>
        <w:rPr>
          <w:spacing w:val="-10"/>
        </w:rPr>
        <w:t xml:space="preserve"> </w:t>
      </w:r>
      <w:r>
        <w:t>des</w:t>
      </w:r>
      <w:r>
        <w:rPr>
          <w:spacing w:val="-12"/>
        </w:rPr>
        <w:t xml:space="preserve"> </w:t>
      </w:r>
      <w:r>
        <w:t>Droits</w:t>
      </w:r>
      <w:r>
        <w:rPr>
          <w:spacing w:val="-10"/>
        </w:rPr>
        <w:t xml:space="preserve"> </w:t>
      </w:r>
      <w:r>
        <w:t>et</w:t>
      </w:r>
      <w:r>
        <w:rPr>
          <w:spacing w:val="-13"/>
        </w:rPr>
        <w:t xml:space="preserve"> </w:t>
      </w:r>
      <w:r>
        <w:t>de</w:t>
      </w:r>
      <w:r>
        <w:rPr>
          <w:spacing w:val="-12"/>
        </w:rPr>
        <w:t xml:space="preserve"> </w:t>
      </w:r>
      <w:r>
        <w:t>l'Autonomie</w:t>
      </w:r>
      <w:r>
        <w:rPr>
          <w:spacing w:val="-10"/>
        </w:rPr>
        <w:t xml:space="preserve"> </w:t>
      </w:r>
      <w:r>
        <w:t>des</w:t>
      </w:r>
      <w:r>
        <w:rPr>
          <w:spacing w:val="-14"/>
        </w:rPr>
        <w:t xml:space="preserve"> </w:t>
      </w:r>
      <w:r>
        <w:t>Personnes Handicapées (CDAPH) de Saint-Martin</w:t>
      </w:r>
    </w:p>
    <w:p w14:paraId="7E56A8A6" w14:textId="77777777" w:rsidR="006F24ED" w:rsidRDefault="00DF72D2">
      <w:pPr>
        <w:pStyle w:val="Corpsdetexte"/>
        <w:spacing w:before="274"/>
        <w:ind w:left="23" w:right="20"/>
        <w:jc w:val="both"/>
      </w:pPr>
      <w:r>
        <w:t>La</w:t>
      </w:r>
      <w:r>
        <w:rPr>
          <w:spacing w:val="-7"/>
        </w:rPr>
        <w:t xml:space="preserve"> </w:t>
      </w:r>
      <w:r>
        <w:t>composition</w:t>
      </w:r>
      <w:r>
        <w:rPr>
          <w:spacing w:val="-7"/>
        </w:rPr>
        <w:t xml:space="preserve"> </w:t>
      </w:r>
      <w:r>
        <w:t>actuelle</w:t>
      </w:r>
      <w:r>
        <w:rPr>
          <w:spacing w:val="-9"/>
        </w:rPr>
        <w:t xml:space="preserve"> </w:t>
      </w:r>
      <w:r>
        <w:t>de</w:t>
      </w:r>
      <w:r>
        <w:rPr>
          <w:spacing w:val="-7"/>
        </w:rPr>
        <w:t xml:space="preserve"> </w:t>
      </w:r>
      <w:r>
        <w:t>la</w:t>
      </w:r>
      <w:r>
        <w:rPr>
          <w:spacing w:val="-7"/>
        </w:rPr>
        <w:t xml:space="preserve"> </w:t>
      </w:r>
      <w:r>
        <w:t>CDAPH</w:t>
      </w:r>
      <w:r>
        <w:rPr>
          <w:spacing w:val="-11"/>
        </w:rPr>
        <w:t xml:space="preserve"> </w:t>
      </w:r>
      <w:r>
        <w:t>de</w:t>
      </w:r>
      <w:r>
        <w:rPr>
          <w:spacing w:val="-9"/>
        </w:rPr>
        <w:t xml:space="preserve"> </w:t>
      </w:r>
      <w:r>
        <w:t>Saint-Martin</w:t>
      </w:r>
      <w:r>
        <w:rPr>
          <w:spacing w:val="-8"/>
        </w:rPr>
        <w:t xml:space="preserve"> </w:t>
      </w:r>
      <w:r>
        <w:t>ne</w:t>
      </w:r>
      <w:r>
        <w:rPr>
          <w:spacing w:val="-7"/>
        </w:rPr>
        <w:t xml:space="preserve"> </w:t>
      </w:r>
      <w:r>
        <w:t>reflète</w:t>
      </w:r>
      <w:r>
        <w:rPr>
          <w:spacing w:val="-9"/>
        </w:rPr>
        <w:t xml:space="preserve"> </w:t>
      </w:r>
      <w:r>
        <w:t>plus,</w:t>
      </w:r>
      <w:r>
        <w:rPr>
          <w:spacing w:val="-9"/>
        </w:rPr>
        <w:t xml:space="preserve"> </w:t>
      </w:r>
      <w:r>
        <w:t>depuis</w:t>
      </w:r>
      <w:r>
        <w:rPr>
          <w:spacing w:val="-8"/>
        </w:rPr>
        <w:t xml:space="preserve"> </w:t>
      </w:r>
      <w:r>
        <w:t>le</w:t>
      </w:r>
      <w:r>
        <w:rPr>
          <w:spacing w:val="-7"/>
        </w:rPr>
        <w:t xml:space="preserve"> </w:t>
      </w:r>
      <w:r>
        <w:t>1er</w:t>
      </w:r>
      <w:r>
        <w:rPr>
          <w:spacing w:val="-9"/>
        </w:rPr>
        <w:t xml:space="preserve"> </w:t>
      </w:r>
      <w:r>
        <w:t>janvier</w:t>
      </w:r>
      <w:r>
        <w:rPr>
          <w:spacing w:val="-8"/>
        </w:rPr>
        <w:t xml:space="preserve"> </w:t>
      </w:r>
      <w:r>
        <w:t>2019,</w:t>
      </w:r>
      <w:r>
        <w:rPr>
          <w:spacing w:val="-7"/>
        </w:rPr>
        <w:t xml:space="preserve"> </w:t>
      </w:r>
      <w:r>
        <w:t>l'état</w:t>
      </w:r>
      <w:r>
        <w:rPr>
          <w:spacing w:val="-7"/>
        </w:rPr>
        <w:t xml:space="preserve"> </w:t>
      </w:r>
      <w:r>
        <w:t>du droit</w:t>
      </w:r>
      <w:r>
        <w:rPr>
          <w:spacing w:val="29"/>
        </w:rPr>
        <w:t xml:space="preserve"> </w:t>
      </w:r>
      <w:r>
        <w:t>applicable.</w:t>
      </w:r>
      <w:r>
        <w:rPr>
          <w:spacing w:val="26"/>
        </w:rPr>
        <w:t xml:space="preserve"> </w:t>
      </w:r>
      <w:r>
        <w:t>L'écart</w:t>
      </w:r>
      <w:r>
        <w:rPr>
          <w:spacing w:val="28"/>
        </w:rPr>
        <w:t xml:space="preserve"> </w:t>
      </w:r>
      <w:r>
        <w:t>entre</w:t>
      </w:r>
      <w:r>
        <w:rPr>
          <w:spacing w:val="28"/>
        </w:rPr>
        <w:t xml:space="preserve"> </w:t>
      </w:r>
      <w:r>
        <w:t>la</w:t>
      </w:r>
      <w:r>
        <w:rPr>
          <w:spacing w:val="26"/>
        </w:rPr>
        <w:t xml:space="preserve"> </w:t>
      </w:r>
      <w:r>
        <w:t>délibération</w:t>
      </w:r>
      <w:r>
        <w:rPr>
          <w:spacing w:val="27"/>
        </w:rPr>
        <w:t xml:space="preserve"> </w:t>
      </w:r>
      <w:r>
        <w:t>en</w:t>
      </w:r>
      <w:r>
        <w:rPr>
          <w:spacing w:val="27"/>
        </w:rPr>
        <w:t xml:space="preserve"> </w:t>
      </w:r>
      <w:r>
        <w:t>vigueur</w:t>
      </w:r>
      <w:r>
        <w:rPr>
          <w:spacing w:val="28"/>
        </w:rPr>
        <w:t xml:space="preserve"> </w:t>
      </w:r>
      <w:r>
        <w:t>et</w:t>
      </w:r>
      <w:r>
        <w:rPr>
          <w:spacing w:val="26"/>
        </w:rPr>
        <w:t xml:space="preserve"> </w:t>
      </w:r>
      <w:r>
        <w:t>l'article</w:t>
      </w:r>
      <w:r>
        <w:rPr>
          <w:spacing w:val="29"/>
        </w:rPr>
        <w:t xml:space="preserve"> </w:t>
      </w:r>
      <w:r>
        <w:t>R.241-24</w:t>
      </w:r>
      <w:r>
        <w:rPr>
          <w:spacing w:val="27"/>
        </w:rPr>
        <w:t xml:space="preserve"> </w:t>
      </w:r>
      <w:r>
        <w:t>du</w:t>
      </w:r>
      <w:r>
        <w:rPr>
          <w:spacing w:val="24"/>
        </w:rPr>
        <w:t xml:space="preserve"> </w:t>
      </w:r>
      <w:r>
        <w:t>CASF</w:t>
      </w:r>
      <w:r>
        <w:rPr>
          <w:spacing w:val="28"/>
        </w:rPr>
        <w:t xml:space="preserve"> </w:t>
      </w:r>
      <w:r>
        <w:t>constitue</w:t>
      </w:r>
      <w:r>
        <w:rPr>
          <w:spacing w:val="29"/>
        </w:rPr>
        <w:t xml:space="preserve"> </w:t>
      </w:r>
      <w:r>
        <w:t>une</w:t>
      </w:r>
    </w:p>
    <w:p w14:paraId="7E56A8A7" w14:textId="77777777" w:rsidR="006F24ED" w:rsidRDefault="00DF72D2">
      <w:pPr>
        <w:pStyle w:val="Corpsdetexte"/>
        <w:spacing w:before="24"/>
        <w:rPr>
          <w:sz w:val="20"/>
        </w:rPr>
      </w:pPr>
      <w:r>
        <w:rPr>
          <w:noProof/>
          <w:sz w:val="20"/>
        </w:rPr>
        <mc:AlternateContent>
          <mc:Choice Requires="wps">
            <w:drawing>
              <wp:anchor distT="0" distB="0" distL="0" distR="0" simplePos="0" relativeHeight="487590400" behindDoc="1" locked="0" layoutInCell="1" allowOverlap="1" wp14:anchorId="7E56A9E3" wp14:editId="7E56A9E4">
                <wp:simplePos x="0" y="0"/>
                <wp:positionH relativeFrom="page">
                  <wp:posOffset>914704</wp:posOffset>
                </wp:positionH>
                <wp:positionV relativeFrom="paragraph">
                  <wp:posOffset>176437</wp:posOffset>
                </wp:positionV>
                <wp:extent cx="56743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042BF1E8" id="Graphic 11" o:spid="_x0000_s1026" style="position:absolute;margin-left:1in;margin-top:13.9pt;width:446.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" path="m,l5673889,e" filled="f" strokecolor="#095192" strokeweight=".24536mm">
                <v:path arrowok="t"/>
                <w10:wrap type="topAndBottom" anchorx="page"/>
              </v:shape>
            </w:pict>
          </mc:Fallback>
        </mc:AlternateContent>
      </w:r>
    </w:p>
    <w:p w14:paraId="7E56A8A8" w14:textId="77777777" w:rsidR="006F24ED" w:rsidRDefault="006F24ED">
      <w:pPr>
        <w:pStyle w:val="Corpsdetexte"/>
        <w:spacing w:before="150"/>
        <w:rPr>
          <w:sz w:val="16"/>
        </w:rPr>
      </w:pPr>
    </w:p>
    <w:p w14:paraId="7E56A8A9"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18">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19">
        <w:r>
          <w:rPr>
            <w:rFonts w:ascii="Arial"/>
            <w:color w:val="0000FF"/>
            <w:sz w:val="16"/>
            <w:u w:val="single" w:color="0000FF"/>
          </w:rPr>
          <w:t>www.com-saint-martin.fr</w:t>
        </w:r>
      </w:hyperlink>
    </w:p>
    <w:p w14:paraId="7E56A8AA"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AB" w14:textId="77777777" w:rsidR="006F24ED" w:rsidRDefault="006F24ED">
      <w:pPr>
        <w:pStyle w:val="Corpsdetexte"/>
        <w:rPr>
          <w:rFonts w:ascii="Arial"/>
        </w:rPr>
      </w:pPr>
    </w:p>
    <w:p w14:paraId="7E56A8AC" w14:textId="77777777" w:rsidR="006F24ED" w:rsidRDefault="006F24ED">
      <w:pPr>
        <w:pStyle w:val="Corpsdetexte"/>
        <w:spacing w:before="94"/>
        <w:rPr>
          <w:rFonts w:ascii="Arial"/>
        </w:rPr>
      </w:pPr>
    </w:p>
    <w:p w14:paraId="7E56A8AD" w14:textId="77777777" w:rsidR="006F24ED" w:rsidRDefault="00DF72D2">
      <w:pPr>
        <w:pStyle w:val="Corpsdetexte"/>
        <w:ind w:left="23" w:right="28"/>
        <w:jc w:val="both"/>
      </w:pPr>
      <w:r>
        <w:t>lacune qu'il convient de résorber, indépendamment de toute contestation, au titre de la simple actualisation du cadre local sur le cadre national.</w:t>
      </w:r>
    </w:p>
    <w:p w14:paraId="7E56A8AE" w14:textId="77777777" w:rsidR="006F24ED" w:rsidRDefault="006F24ED">
      <w:pPr>
        <w:pStyle w:val="Corpsdetexte"/>
      </w:pPr>
    </w:p>
    <w:p w14:paraId="7E56A8AF" w14:textId="77777777" w:rsidR="006F24ED" w:rsidRDefault="00DF72D2">
      <w:pPr>
        <w:pStyle w:val="Corpsdetexte"/>
        <w:spacing w:before="1"/>
        <w:ind w:left="23" w:right="22"/>
        <w:jc w:val="both"/>
      </w:pPr>
      <w:r>
        <w:t>La composition d'un organisme collégial appelé à statuer sur des droits individuels (allocations, orientations, reconnaissance de qualité de travailleur handicapé, etc.) est susceptible d'être discutée dans</w:t>
      </w:r>
      <w:r>
        <w:rPr>
          <w:spacing w:val="-12"/>
        </w:rPr>
        <w:t xml:space="preserve"> </w:t>
      </w:r>
      <w:r>
        <w:t>le</w:t>
      </w:r>
      <w:r>
        <w:rPr>
          <w:spacing w:val="-9"/>
        </w:rPr>
        <w:t xml:space="preserve"> </w:t>
      </w:r>
      <w:r>
        <w:t>cadre</w:t>
      </w:r>
      <w:r>
        <w:rPr>
          <w:spacing w:val="-11"/>
        </w:rPr>
        <w:t xml:space="preserve"> </w:t>
      </w:r>
      <w:r>
        <w:t>d'un</w:t>
      </w:r>
      <w:r>
        <w:rPr>
          <w:spacing w:val="-9"/>
        </w:rPr>
        <w:t xml:space="preserve"> </w:t>
      </w:r>
      <w:r>
        <w:t>recours</w:t>
      </w:r>
      <w:r>
        <w:rPr>
          <w:spacing w:val="-10"/>
        </w:rPr>
        <w:t xml:space="preserve"> </w:t>
      </w:r>
      <w:r>
        <w:t>contre</w:t>
      </w:r>
      <w:r>
        <w:rPr>
          <w:spacing w:val="-11"/>
        </w:rPr>
        <w:t xml:space="preserve"> </w:t>
      </w:r>
      <w:r>
        <w:t>ses</w:t>
      </w:r>
      <w:r>
        <w:rPr>
          <w:spacing w:val="-12"/>
        </w:rPr>
        <w:t xml:space="preserve"> </w:t>
      </w:r>
      <w:r>
        <w:t>décisions.</w:t>
      </w:r>
      <w:r>
        <w:rPr>
          <w:spacing w:val="-11"/>
        </w:rPr>
        <w:t xml:space="preserve"> </w:t>
      </w:r>
      <w:r>
        <w:t>Il</w:t>
      </w:r>
      <w:r>
        <w:rPr>
          <w:spacing w:val="-9"/>
        </w:rPr>
        <w:t xml:space="preserve"> </w:t>
      </w:r>
      <w:r>
        <w:t>convient</w:t>
      </w:r>
      <w:r>
        <w:rPr>
          <w:spacing w:val="-11"/>
        </w:rPr>
        <w:t xml:space="preserve"> </w:t>
      </w:r>
      <w:r>
        <w:t>toutefois</w:t>
      </w:r>
      <w:r>
        <w:rPr>
          <w:spacing w:val="-10"/>
        </w:rPr>
        <w:t xml:space="preserve"> </w:t>
      </w:r>
      <w:r>
        <w:t>de</w:t>
      </w:r>
      <w:r>
        <w:rPr>
          <w:spacing w:val="-9"/>
        </w:rPr>
        <w:t xml:space="preserve"> </w:t>
      </w:r>
      <w:r>
        <w:t>replacer</w:t>
      </w:r>
      <w:r>
        <w:rPr>
          <w:spacing w:val="-12"/>
        </w:rPr>
        <w:t xml:space="preserve"> </w:t>
      </w:r>
      <w:r>
        <w:t>ce</w:t>
      </w:r>
      <w:r>
        <w:rPr>
          <w:spacing w:val="-11"/>
        </w:rPr>
        <w:t xml:space="preserve"> </w:t>
      </w:r>
      <w:r>
        <w:t>risque</w:t>
      </w:r>
      <w:r>
        <w:rPr>
          <w:spacing w:val="-11"/>
        </w:rPr>
        <w:t xml:space="preserve"> </w:t>
      </w:r>
      <w:r>
        <w:t>dans</w:t>
      </w:r>
      <w:r>
        <w:rPr>
          <w:spacing w:val="-9"/>
        </w:rPr>
        <w:t xml:space="preserve"> </w:t>
      </w:r>
      <w:r>
        <w:t>son</w:t>
      </w:r>
      <w:r>
        <w:rPr>
          <w:spacing w:val="-11"/>
        </w:rPr>
        <w:t xml:space="preserve"> </w:t>
      </w:r>
      <w:r>
        <w:t>juste cadre</w:t>
      </w:r>
      <w:r>
        <w:rPr>
          <w:spacing w:val="-4"/>
        </w:rPr>
        <w:t xml:space="preserve"> </w:t>
      </w:r>
      <w:r>
        <w:t>:</w:t>
      </w:r>
      <w:r>
        <w:rPr>
          <w:spacing w:val="-4"/>
        </w:rPr>
        <w:t xml:space="preserve"> </w:t>
      </w:r>
      <w:r>
        <w:t>selon</w:t>
      </w:r>
      <w:r>
        <w:rPr>
          <w:spacing w:val="-5"/>
        </w:rPr>
        <w:t xml:space="preserve"> </w:t>
      </w:r>
      <w:r>
        <w:t>la</w:t>
      </w:r>
      <w:r>
        <w:rPr>
          <w:spacing w:val="-3"/>
        </w:rPr>
        <w:t xml:space="preserve"> </w:t>
      </w:r>
      <w:r>
        <w:t>jurisprudence</w:t>
      </w:r>
      <w:r>
        <w:rPr>
          <w:spacing w:val="-4"/>
        </w:rPr>
        <w:t xml:space="preserve"> </w:t>
      </w:r>
      <w:r>
        <w:t>du</w:t>
      </w:r>
      <w:r>
        <w:rPr>
          <w:spacing w:val="-6"/>
        </w:rPr>
        <w:t xml:space="preserve"> </w:t>
      </w:r>
      <w:r>
        <w:t>Conseil</w:t>
      </w:r>
      <w:r>
        <w:rPr>
          <w:spacing w:val="-5"/>
        </w:rPr>
        <w:t xml:space="preserve"> </w:t>
      </w:r>
      <w:r>
        <w:t>d'État</w:t>
      </w:r>
      <w:r>
        <w:rPr>
          <w:spacing w:val="-4"/>
        </w:rPr>
        <w:t xml:space="preserve"> </w:t>
      </w:r>
      <w:r>
        <w:t>(CE,</w:t>
      </w:r>
      <w:r>
        <w:rPr>
          <w:spacing w:val="-6"/>
        </w:rPr>
        <w:t xml:space="preserve"> </w:t>
      </w:r>
      <w:r>
        <w:t>Ass.,</w:t>
      </w:r>
      <w:r>
        <w:rPr>
          <w:spacing w:val="-4"/>
        </w:rPr>
        <w:t xml:space="preserve"> </w:t>
      </w:r>
      <w:r>
        <w:t>23</w:t>
      </w:r>
      <w:r>
        <w:rPr>
          <w:spacing w:val="-6"/>
        </w:rPr>
        <w:t xml:space="preserve"> </w:t>
      </w:r>
      <w:r>
        <w:t>décembre</w:t>
      </w:r>
      <w:r>
        <w:rPr>
          <w:spacing w:val="-4"/>
        </w:rPr>
        <w:t xml:space="preserve"> </w:t>
      </w:r>
      <w:r>
        <w:t>2011,</w:t>
      </w:r>
      <w:r>
        <w:rPr>
          <w:spacing w:val="-4"/>
        </w:rPr>
        <w:t xml:space="preserve"> </w:t>
      </w:r>
      <w:r>
        <w:t>Danthony,</w:t>
      </w:r>
      <w:r>
        <w:rPr>
          <w:spacing w:val="-6"/>
        </w:rPr>
        <w:t xml:space="preserve"> </w:t>
      </w:r>
      <w:r>
        <w:t>n°335477),</w:t>
      </w:r>
      <w:r>
        <w:rPr>
          <w:spacing w:val="-7"/>
        </w:rPr>
        <w:t xml:space="preserve"> </w:t>
      </w:r>
      <w:r>
        <w:t>un vice tenant à la composition d'un organe collégial ne justifie l'annulation d'une décision que s'il a privé les intéressés d'une garantie ou s'il a été susceptible d'exercer une influence sur le sens de la décision prise.</w:t>
      </w:r>
      <w:r>
        <w:rPr>
          <w:spacing w:val="-9"/>
        </w:rPr>
        <w:t xml:space="preserve"> </w:t>
      </w:r>
      <w:r>
        <w:t>Le</w:t>
      </w:r>
      <w:r>
        <w:rPr>
          <w:spacing w:val="-9"/>
        </w:rPr>
        <w:t xml:space="preserve"> </w:t>
      </w:r>
      <w:r>
        <w:t>risque</w:t>
      </w:r>
      <w:r>
        <w:rPr>
          <w:spacing w:val="-11"/>
        </w:rPr>
        <w:t xml:space="preserve"> </w:t>
      </w:r>
      <w:r>
        <w:t>contentieux</w:t>
      </w:r>
      <w:r>
        <w:rPr>
          <w:spacing w:val="-10"/>
        </w:rPr>
        <w:t xml:space="preserve"> </w:t>
      </w:r>
      <w:r>
        <w:t>lié</w:t>
      </w:r>
      <w:r>
        <w:rPr>
          <w:spacing w:val="-9"/>
        </w:rPr>
        <w:t xml:space="preserve"> </w:t>
      </w:r>
      <w:r>
        <w:t>à</w:t>
      </w:r>
      <w:r>
        <w:rPr>
          <w:spacing w:val="-9"/>
        </w:rPr>
        <w:t xml:space="preserve"> </w:t>
      </w:r>
      <w:r>
        <w:t>l'absence,</w:t>
      </w:r>
      <w:r>
        <w:rPr>
          <w:spacing w:val="-11"/>
        </w:rPr>
        <w:t xml:space="preserve"> </w:t>
      </w:r>
      <w:r>
        <w:t>depuis</w:t>
      </w:r>
      <w:r>
        <w:rPr>
          <w:spacing w:val="-10"/>
        </w:rPr>
        <w:t xml:space="preserve"> </w:t>
      </w:r>
      <w:r>
        <w:t>2015,</w:t>
      </w:r>
      <w:r>
        <w:rPr>
          <w:spacing w:val="-11"/>
        </w:rPr>
        <w:t xml:space="preserve"> </w:t>
      </w:r>
      <w:r>
        <w:t>du</w:t>
      </w:r>
      <w:r>
        <w:rPr>
          <w:spacing w:val="-9"/>
        </w:rPr>
        <w:t xml:space="preserve"> </w:t>
      </w:r>
      <w:r>
        <w:t>représentant</w:t>
      </w:r>
      <w:r>
        <w:rPr>
          <w:spacing w:val="-11"/>
        </w:rPr>
        <w:t xml:space="preserve"> </w:t>
      </w:r>
      <w:r>
        <w:t>du</w:t>
      </w:r>
      <w:r>
        <w:rPr>
          <w:spacing w:val="-9"/>
        </w:rPr>
        <w:t xml:space="preserve"> </w:t>
      </w:r>
      <w:r>
        <w:t>CTCA</w:t>
      </w:r>
      <w:r>
        <w:rPr>
          <w:spacing w:val="-11"/>
        </w:rPr>
        <w:t xml:space="preserve"> </w:t>
      </w:r>
      <w:r>
        <w:t>au</w:t>
      </w:r>
      <w:r>
        <w:rPr>
          <w:spacing w:val="-9"/>
        </w:rPr>
        <w:t xml:space="preserve"> </w:t>
      </w:r>
      <w:r>
        <w:t>sein</w:t>
      </w:r>
      <w:r>
        <w:rPr>
          <w:spacing w:val="-11"/>
        </w:rPr>
        <w:t xml:space="preserve"> </w:t>
      </w:r>
      <w:r>
        <w:t>de</w:t>
      </w:r>
      <w:r>
        <w:rPr>
          <w:spacing w:val="-11"/>
        </w:rPr>
        <w:t xml:space="preserve"> </w:t>
      </w:r>
      <w:r>
        <w:t>la</w:t>
      </w:r>
      <w:r>
        <w:rPr>
          <w:spacing w:val="-9"/>
        </w:rPr>
        <w:t xml:space="preserve"> </w:t>
      </w:r>
      <w:r>
        <w:t>CDAPH n'est</w:t>
      </w:r>
      <w:r>
        <w:rPr>
          <w:spacing w:val="-4"/>
        </w:rPr>
        <w:t xml:space="preserve"> </w:t>
      </w:r>
      <w:r>
        <w:t>donc</w:t>
      </w:r>
      <w:r>
        <w:rPr>
          <w:spacing w:val="-3"/>
        </w:rPr>
        <w:t xml:space="preserve"> </w:t>
      </w:r>
      <w:r>
        <w:t>pas</w:t>
      </w:r>
      <w:r>
        <w:rPr>
          <w:spacing w:val="-3"/>
        </w:rPr>
        <w:t xml:space="preserve"> </w:t>
      </w:r>
      <w:r>
        <w:t>automatique,</w:t>
      </w:r>
      <w:r>
        <w:rPr>
          <w:spacing w:val="-1"/>
        </w:rPr>
        <w:t xml:space="preserve"> </w:t>
      </w:r>
      <w:r>
        <w:t>mais</w:t>
      </w:r>
      <w:r>
        <w:rPr>
          <w:spacing w:val="-3"/>
        </w:rPr>
        <w:t xml:space="preserve"> </w:t>
      </w:r>
      <w:r>
        <w:t>il</w:t>
      </w:r>
      <w:r>
        <w:rPr>
          <w:spacing w:val="-3"/>
        </w:rPr>
        <w:t xml:space="preserve"> </w:t>
      </w:r>
      <w:r>
        <w:t>n'est</w:t>
      </w:r>
      <w:r>
        <w:rPr>
          <w:spacing w:val="-2"/>
        </w:rPr>
        <w:t xml:space="preserve"> </w:t>
      </w:r>
      <w:r>
        <w:t>pas</w:t>
      </w:r>
      <w:r>
        <w:rPr>
          <w:spacing w:val="-3"/>
        </w:rPr>
        <w:t xml:space="preserve"> </w:t>
      </w:r>
      <w:r>
        <w:t>nul</w:t>
      </w:r>
      <w:r>
        <w:rPr>
          <w:spacing w:val="-3"/>
        </w:rPr>
        <w:t xml:space="preserve"> </w:t>
      </w:r>
      <w:r>
        <w:t>non</w:t>
      </w:r>
      <w:r>
        <w:rPr>
          <w:spacing w:val="-4"/>
        </w:rPr>
        <w:t xml:space="preserve"> </w:t>
      </w:r>
      <w:r>
        <w:t>plus,</w:t>
      </w:r>
      <w:r>
        <w:rPr>
          <w:spacing w:val="-2"/>
        </w:rPr>
        <w:t xml:space="preserve"> </w:t>
      </w:r>
      <w:r>
        <w:t>en</w:t>
      </w:r>
      <w:r>
        <w:rPr>
          <w:spacing w:val="-2"/>
        </w:rPr>
        <w:t xml:space="preserve"> </w:t>
      </w:r>
      <w:r>
        <w:t>particulier</w:t>
      </w:r>
      <w:r>
        <w:rPr>
          <w:spacing w:val="-2"/>
        </w:rPr>
        <w:t xml:space="preserve"> </w:t>
      </w:r>
      <w:r>
        <w:t>si</w:t>
      </w:r>
      <w:r>
        <w:rPr>
          <w:spacing w:val="-3"/>
        </w:rPr>
        <w:t xml:space="preserve"> </w:t>
      </w:r>
      <w:r>
        <w:t>l'absence</w:t>
      </w:r>
      <w:r>
        <w:rPr>
          <w:spacing w:val="-2"/>
        </w:rPr>
        <w:t xml:space="preserve"> </w:t>
      </w:r>
      <w:r>
        <w:t>de</w:t>
      </w:r>
      <w:r>
        <w:rPr>
          <w:spacing w:val="-4"/>
        </w:rPr>
        <w:t xml:space="preserve"> </w:t>
      </w:r>
      <w:r>
        <w:t>ce</w:t>
      </w:r>
      <w:r>
        <w:rPr>
          <w:spacing w:val="-1"/>
        </w:rPr>
        <w:t xml:space="preserve"> </w:t>
      </w:r>
      <w:r>
        <w:t xml:space="preserve">représentant pouvait être interprétée comme ayant privé les personnes handicapées et leurs familles d'une garantie de représentation supplémentaire. La régularisation de la composition permet d'écarter ce risque pour </w:t>
      </w:r>
      <w:r>
        <w:rPr>
          <w:spacing w:val="-2"/>
        </w:rPr>
        <w:t>l'avenir.</w:t>
      </w:r>
    </w:p>
    <w:p w14:paraId="7E56A8B0" w14:textId="77777777" w:rsidR="006F24ED" w:rsidRDefault="00DF72D2">
      <w:pPr>
        <w:pStyle w:val="Corpsdetexte"/>
        <w:spacing w:before="275"/>
        <w:ind w:left="23" w:right="17"/>
        <w:jc w:val="both"/>
      </w:pPr>
      <w:r>
        <w:t>Contrairement à l'architecture de droit commun, qui distingue au sein du CDCA une « formation spécialisée</w:t>
      </w:r>
      <w:r>
        <w:rPr>
          <w:spacing w:val="-5"/>
        </w:rPr>
        <w:t xml:space="preserve"> </w:t>
      </w:r>
      <w:r>
        <w:t>pour</w:t>
      </w:r>
      <w:r>
        <w:rPr>
          <w:spacing w:val="-5"/>
        </w:rPr>
        <w:t xml:space="preserve"> </w:t>
      </w:r>
      <w:r>
        <w:t>les</w:t>
      </w:r>
      <w:r>
        <w:rPr>
          <w:spacing w:val="-7"/>
        </w:rPr>
        <w:t xml:space="preserve"> </w:t>
      </w:r>
      <w:r>
        <w:t>personnes</w:t>
      </w:r>
      <w:r>
        <w:rPr>
          <w:spacing w:val="-7"/>
        </w:rPr>
        <w:t xml:space="preserve"> </w:t>
      </w:r>
      <w:r>
        <w:t>handicapées</w:t>
      </w:r>
      <w:r>
        <w:rPr>
          <w:spacing w:val="-7"/>
        </w:rPr>
        <w:t xml:space="preserve"> </w:t>
      </w:r>
      <w:r>
        <w:t>»</w:t>
      </w:r>
      <w:r>
        <w:rPr>
          <w:spacing w:val="-6"/>
        </w:rPr>
        <w:t xml:space="preserve"> </w:t>
      </w:r>
      <w:r>
        <w:t>(articles</w:t>
      </w:r>
      <w:r>
        <w:rPr>
          <w:spacing w:val="-9"/>
        </w:rPr>
        <w:t xml:space="preserve"> </w:t>
      </w:r>
      <w:r>
        <w:t>L.149-1</w:t>
      </w:r>
      <w:r>
        <w:rPr>
          <w:spacing w:val="-6"/>
        </w:rPr>
        <w:t xml:space="preserve"> </w:t>
      </w:r>
      <w:r>
        <w:t>et</w:t>
      </w:r>
      <w:r>
        <w:rPr>
          <w:spacing w:val="-6"/>
        </w:rPr>
        <w:t xml:space="preserve"> </w:t>
      </w:r>
      <w:r>
        <w:t>L.149-2</w:t>
      </w:r>
      <w:r>
        <w:rPr>
          <w:spacing w:val="-6"/>
        </w:rPr>
        <w:t xml:space="preserve"> </w:t>
      </w:r>
      <w:r>
        <w:t>du</w:t>
      </w:r>
      <w:r>
        <w:rPr>
          <w:spacing w:val="-6"/>
        </w:rPr>
        <w:t xml:space="preserve"> </w:t>
      </w:r>
      <w:r>
        <w:t>CASF),</w:t>
      </w:r>
      <w:r>
        <w:rPr>
          <w:spacing w:val="-5"/>
        </w:rPr>
        <w:t xml:space="preserve"> </w:t>
      </w:r>
      <w:r>
        <w:t>l'article</w:t>
      </w:r>
      <w:r>
        <w:rPr>
          <w:spacing w:val="-6"/>
        </w:rPr>
        <w:t xml:space="preserve"> </w:t>
      </w:r>
      <w:r>
        <w:t>L.583-1</w:t>
      </w:r>
      <w:r>
        <w:rPr>
          <w:spacing w:val="-6"/>
        </w:rPr>
        <w:t xml:space="preserve"> </w:t>
      </w:r>
      <w:r>
        <w:t>du CASF</w:t>
      </w:r>
      <w:r>
        <w:rPr>
          <w:spacing w:val="-14"/>
        </w:rPr>
        <w:t xml:space="preserve"> </w:t>
      </w:r>
      <w:r>
        <w:t>ne</w:t>
      </w:r>
      <w:r>
        <w:rPr>
          <w:spacing w:val="-14"/>
        </w:rPr>
        <w:t xml:space="preserve"> </w:t>
      </w:r>
      <w:r>
        <w:t>reproduit</w:t>
      </w:r>
      <w:r>
        <w:rPr>
          <w:spacing w:val="-14"/>
        </w:rPr>
        <w:t xml:space="preserve"> </w:t>
      </w:r>
      <w:r>
        <w:t>pas</w:t>
      </w:r>
      <w:r>
        <w:rPr>
          <w:spacing w:val="-13"/>
        </w:rPr>
        <w:t xml:space="preserve"> </w:t>
      </w:r>
      <w:r>
        <w:t>cette</w:t>
      </w:r>
      <w:r>
        <w:rPr>
          <w:spacing w:val="-14"/>
        </w:rPr>
        <w:t xml:space="preserve"> </w:t>
      </w:r>
      <w:r>
        <w:t>subdivision</w:t>
      </w:r>
      <w:r>
        <w:rPr>
          <w:spacing w:val="-14"/>
        </w:rPr>
        <w:t xml:space="preserve"> </w:t>
      </w:r>
      <w:r>
        <w:t>pour</w:t>
      </w:r>
      <w:r>
        <w:rPr>
          <w:spacing w:val="-13"/>
        </w:rPr>
        <w:t xml:space="preserve"> </w:t>
      </w:r>
      <w:r>
        <w:t>le</w:t>
      </w:r>
      <w:r>
        <w:rPr>
          <w:spacing w:val="-14"/>
        </w:rPr>
        <w:t xml:space="preserve"> </w:t>
      </w:r>
      <w:r>
        <w:t>CTCA</w:t>
      </w:r>
      <w:r>
        <w:rPr>
          <w:spacing w:val="-14"/>
        </w:rPr>
        <w:t xml:space="preserve"> </w:t>
      </w:r>
      <w:r>
        <w:t>de</w:t>
      </w:r>
      <w:r>
        <w:rPr>
          <w:spacing w:val="-13"/>
        </w:rPr>
        <w:t xml:space="preserve"> </w:t>
      </w:r>
      <w:r>
        <w:t>Saint-Martin,</w:t>
      </w:r>
      <w:r>
        <w:rPr>
          <w:spacing w:val="-14"/>
        </w:rPr>
        <w:t xml:space="preserve"> </w:t>
      </w:r>
      <w:r>
        <w:t>qui</w:t>
      </w:r>
      <w:r>
        <w:rPr>
          <w:spacing w:val="-14"/>
        </w:rPr>
        <w:t xml:space="preserve"> </w:t>
      </w:r>
      <w:r>
        <w:t>demeure</w:t>
      </w:r>
      <w:r>
        <w:rPr>
          <w:spacing w:val="-13"/>
        </w:rPr>
        <w:t xml:space="preserve"> </w:t>
      </w:r>
      <w:r>
        <w:t>une</w:t>
      </w:r>
      <w:r>
        <w:rPr>
          <w:spacing w:val="-14"/>
        </w:rPr>
        <w:t xml:space="preserve"> </w:t>
      </w:r>
      <w:r>
        <w:t>instance</w:t>
      </w:r>
      <w:r>
        <w:rPr>
          <w:spacing w:val="-14"/>
        </w:rPr>
        <w:t xml:space="preserve"> </w:t>
      </w:r>
      <w:r>
        <w:t>unique. La</w:t>
      </w:r>
      <w:r>
        <w:rPr>
          <w:spacing w:val="-6"/>
        </w:rPr>
        <w:t xml:space="preserve"> </w:t>
      </w:r>
      <w:r>
        <w:t>délibération</w:t>
      </w:r>
      <w:r>
        <w:rPr>
          <w:spacing w:val="-6"/>
        </w:rPr>
        <w:t xml:space="preserve"> </w:t>
      </w:r>
      <w:r>
        <w:t>modificative</w:t>
      </w:r>
      <w:r>
        <w:rPr>
          <w:spacing w:val="-9"/>
        </w:rPr>
        <w:t xml:space="preserve"> </w:t>
      </w:r>
      <w:r>
        <w:t>doit</w:t>
      </w:r>
      <w:r>
        <w:rPr>
          <w:spacing w:val="-7"/>
        </w:rPr>
        <w:t xml:space="preserve"> </w:t>
      </w:r>
      <w:r>
        <w:t>donc</w:t>
      </w:r>
      <w:r>
        <w:rPr>
          <w:spacing w:val="-7"/>
        </w:rPr>
        <w:t xml:space="preserve"> </w:t>
      </w:r>
      <w:r>
        <w:t>viser</w:t>
      </w:r>
      <w:r>
        <w:rPr>
          <w:spacing w:val="-9"/>
        </w:rPr>
        <w:t xml:space="preserve"> </w:t>
      </w:r>
      <w:r>
        <w:t>«</w:t>
      </w:r>
      <w:r>
        <w:rPr>
          <w:spacing w:val="-6"/>
        </w:rPr>
        <w:t xml:space="preserve"> </w:t>
      </w:r>
      <w:r>
        <w:t>un</w:t>
      </w:r>
      <w:r>
        <w:rPr>
          <w:spacing w:val="-6"/>
        </w:rPr>
        <w:t xml:space="preserve"> </w:t>
      </w:r>
      <w:r>
        <w:t>représentant</w:t>
      </w:r>
      <w:r>
        <w:rPr>
          <w:spacing w:val="-6"/>
        </w:rPr>
        <w:t xml:space="preserve"> </w:t>
      </w:r>
      <w:r>
        <w:t>du</w:t>
      </w:r>
      <w:r>
        <w:rPr>
          <w:spacing w:val="-6"/>
        </w:rPr>
        <w:t xml:space="preserve"> </w:t>
      </w:r>
      <w:r>
        <w:t>conseil</w:t>
      </w:r>
      <w:r>
        <w:rPr>
          <w:spacing w:val="-8"/>
        </w:rPr>
        <w:t xml:space="preserve"> </w:t>
      </w:r>
      <w:r>
        <w:t>territorial</w:t>
      </w:r>
      <w:r>
        <w:rPr>
          <w:spacing w:val="-7"/>
        </w:rPr>
        <w:t xml:space="preserve"> </w:t>
      </w:r>
      <w:r>
        <w:t>de</w:t>
      </w:r>
      <w:r>
        <w:rPr>
          <w:spacing w:val="-8"/>
        </w:rPr>
        <w:t xml:space="preserve"> </w:t>
      </w:r>
      <w:r>
        <w:t>la</w:t>
      </w:r>
      <w:r>
        <w:rPr>
          <w:spacing w:val="-6"/>
        </w:rPr>
        <w:t xml:space="preserve"> </w:t>
      </w:r>
      <w:r>
        <w:t>citoyenneté</w:t>
      </w:r>
      <w:r>
        <w:rPr>
          <w:spacing w:val="-8"/>
        </w:rPr>
        <w:t xml:space="preserve"> </w:t>
      </w:r>
      <w:r>
        <w:t>et</w:t>
      </w:r>
      <w:r>
        <w:rPr>
          <w:spacing w:val="-6"/>
        </w:rPr>
        <w:t xml:space="preserve"> </w:t>
      </w:r>
      <w:r>
        <w:t xml:space="preserve">de l'autonomie (CTCA) » sans référence à une formation spécialisée qui n'existe pas dans l'architecture </w:t>
      </w:r>
      <w:r>
        <w:rPr>
          <w:spacing w:val="-2"/>
        </w:rPr>
        <w:t>locale.</w:t>
      </w:r>
    </w:p>
    <w:p w14:paraId="7E56A8B1" w14:textId="77777777" w:rsidR="006F24ED" w:rsidRDefault="006F24ED">
      <w:pPr>
        <w:pStyle w:val="Corpsdetexte"/>
      </w:pPr>
    </w:p>
    <w:p w14:paraId="7E56A8B2" w14:textId="77777777" w:rsidR="006F24ED" w:rsidRDefault="00DF72D2">
      <w:pPr>
        <w:pStyle w:val="Corpsdetexte"/>
        <w:ind w:left="23" w:right="21"/>
        <w:jc w:val="both"/>
      </w:pPr>
      <w:r>
        <w:t>A l’issue, à la suite de l’adoption de la présente délibération, de l’ajout d’un représentant du CTCA, le nombre total de membres de la CDAPH passera de seize à dix-sept. Il conviendra d'actualiser en conséquence, le cas échéant, le règlement intérieur de la commission ainsi que tout document faisant référence à sa composition ou à ses règles de quorum.</w:t>
      </w:r>
    </w:p>
    <w:p w14:paraId="7E56A8B3" w14:textId="77777777" w:rsidR="006F24ED" w:rsidRDefault="006F24ED">
      <w:pPr>
        <w:pStyle w:val="Corpsdetexte"/>
      </w:pPr>
    </w:p>
    <w:p w14:paraId="7E56A8B4" w14:textId="77777777" w:rsidR="006F24ED" w:rsidRDefault="00DF72D2">
      <w:pPr>
        <w:spacing w:before="1"/>
        <w:ind w:left="23" w:right="17"/>
        <w:jc w:val="both"/>
      </w:pPr>
      <w:r>
        <w:rPr>
          <w:sz w:val="24"/>
        </w:rPr>
        <w:t>Le Conseil</w:t>
      </w:r>
      <w:r>
        <w:rPr>
          <w:spacing w:val="-3"/>
          <w:sz w:val="24"/>
        </w:rPr>
        <w:t xml:space="preserve"> </w:t>
      </w:r>
      <w:r>
        <w:rPr>
          <w:sz w:val="24"/>
        </w:rPr>
        <w:t>exécutif décide</w:t>
      </w:r>
      <w:r>
        <w:rPr>
          <w:spacing w:val="-3"/>
          <w:sz w:val="24"/>
        </w:rPr>
        <w:t xml:space="preserve"> </w:t>
      </w:r>
      <w:r>
        <w:t>de fixer la</w:t>
      </w:r>
      <w:r>
        <w:rPr>
          <w:spacing w:val="-2"/>
        </w:rPr>
        <w:t xml:space="preserve"> </w:t>
      </w:r>
      <w:r>
        <w:t>nouvelle</w:t>
      </w:r>
      <w:r>
        <w:rPr>
          <w:spacing w:val="-2"/>
        </w:rPr>
        <w:t xml:space="preserve"> </w:t>
      </w:r>
      <w:r>
        <w:t>composition</w:t>
      </w:r>
      <w:r>
        <w:rPr>
          <w:spacing w:val="-2"/>
        </w:rPr>
        <w:t xml:space="preserve"> </w:t>
      </w:r>
      <w:r>
        <w:t>de la Commission des Droits</w:t>
      </w:r>
      <w:r>
        <w:rPr>
          <w:spacing w:val="-2"/>
        </w:rPr>
        <w:t xml:space="preserve"> </w:t>
      </w:r>
      <w:r>
        <w:t>et de</w:t>
      </w:r>
      <w:r>
        <w:rPr>
          <w:spacing w:val="-2"/>
        </w:rPr>
        <w:t xml:space="preserve"> </w:t>
      </w:r>
      <w:r>
        <w:t>l’Autonomie des Personnes Handicapées de Saint-Martin comme suit :</w:t>
      </w:r>
    </w:p>
    <w:p w14:paraId="7E56A8B5" w14:textId="77777777" w:rsidR="006F24ED" w:rsidRDefault="00DF72D2">
      <w:pPr>
        <w:pStyle w:val="Paragraphedeliste"/>
        <w:numPr>
          <w:ilvl w:val="0"/>
          <w:numId w:val="7"/>
        </w:numPr>
        <w:tabs>
          <w:tab w:val="left" w:pos="132"/>
        </w:tabs>
        <w:spacing w:before="251"/>
        <w:ind w:left="132" w:hanging="109"/>
      </w:pPr>
      <w:r>
        <w:t>Trois</w:t>
      </w:r>
      <w:r>
        <w:rPr>
          <w:spacing w:val="-6"/>
        </w:rPr>
        <w:t xml:space="preserve"> </w:t>
      </w:r>
      <w:r>
        <w:t>représentants</w:t>
      </w:r>
      <w:r>
        <w:rPr>
          <w:spacing w:val="-7"/>
        </w:rPr>
        <w:t xml:space="preserve"> </w:t>
      </w:r>
      <w:r>
        <w:t>de</w:t>
      </w:r>
      <w:r>
        <w:rPr>
          <w:spacing w:val="-5"/>
        </w:rPr>
        <w:t xml:space="preserve"> </w:t>
      </w:r>
      <w:r>
        <w:t>la</w:t>
      </w:r>
      <w:r>
        <w:rPr>
          <w:spacing w:val="-8"/>
        </w:rPr>
        <w:t xml:space="preserve"> </w:t>
      </w:r>
      <w:r>
        <w:t>Collectivité</w:t>
      </w:r>
      <w:r>
        <w:rPr>
          <w:spacing w:val="-5"/>
        </w:rPr>
        <w:t xml:space="preserve"> </w:t>
      </w:r>
      <w:r>
        <w:rPr>
          <w:spacing w:val="-10"/>
        </w:rPr>
        <w:t>;</w:t>
      </w:r>
    </w:p>
    <w:p w14:paraId="7E56A8B6" w14:textId="77777777" w:rsidR="006F24ED" w:rsidRDefault="00DF72D2">
      <w:pPr>
        <w:pStyle w:val="Paragraphedeliste"/>
        <w:numPr>
          <w:ilvl w:val="0"/>
          <w:numId w:val="7"/>
        </w:numPr>
        <w:tabs>
          <w:tab w:val="left" w:pos="132"/>
        </w:tabs>
        <w:ind w:left="132" w:hanging="109"/>
      </w:pPr>
      <w:r>
        <w:t>Trois</w:t>
      </w:r>
      <w:r>
        <w:rPr>
          <w:spacing w:val="-6"/>
        </w:rPr>
        <w:t xml:space="preserve"> </w:t>
      </w:r>
      <w:r>
        <w:t>représentants</w:t>
      </w:r>
      <w:r>
        <w:rPr>
          <w:spacing w:val="-7"/>
        </w:rPr>
        <w:t xml:space="preserve"> </w:t>
      </w:r>
      <w:r>
        <w:t>des</w:t>
      </w:r>
      <w:r>
        <w:rPr>
          <w:spacing w:val="-6"/>
        </w:rPr>
        <w:t xml:space="preserve"> </w:t>
      </w:r>
      <w:r>
        <w:t>services</w:t>
      </w:r>
      <w:r>
        <w:rPr>
          <w:spacing w:val="-6"/>
        </w:rPr>
        <w:t xml:space="preserve"> </w:t>
      </w:r>
      <w:r>
        <w:t>de</w:t>
      </w:r>
      <w:r>
        <w:rPr>
          <w:spacing w:val="-7"/>
        </w:rPr>
        <w:t xml:space="preserve"> </w:t>
      </w:r>
      <w:r>
        <w:t>l'État</w:t>
      </w:r>
      <w:r>
        <w:rPr>
          <w:spacing w:val="-5"/>
        </w:rPr>
        <w:t xml:space="preserve"> </w:t>
      </w:r>
      <w:r>
        <w:rPr>
          <w:spacing w:val="-10"/>
        </w:rPr>
        <w:t>;</w:t>
      </w:r>
    </w:p>
    <w:p w14:paraId="7E56A8B7" w14:textId="77777777" w:rsidR="006F24ED" w:rsidRDefault="00DF72D2">
      <w:pPr>
        <w:pStyle w:val="Paragraphedeliste"/>
        <w:numPr>
          <w:ilvl w:val="0"/>
          <w:numId w:val="7"/>
        </w:numPr>
        <w:tabs>
          <w:tab w:val="left" w:pos="132"/>
        </w:tabs>
        <w:spacing w:before="2" w:line="252" w:lineRule="exact"/>
        <w:ind w:left="132" w:hanging="109"/>
      </w:pPr>
      <w:r>
        <w:t>Deux</w:t>
      </w:r>
      <w:r>
        <w:rPr>
          <w:spacing w:val="-10"/>
        </w:rPr>
        <w:t xml:space="preserve"> </w:t>
      </w:r>
      <w:r>
        <w:t>représentants</w:t>
      </w:r>
      <w:r>
        <w:rPr>
          <w:spacing w:val="-8"/>
        </w:rPr>
        <w:t xml:space="preserve"> </w:t>
      </w:r>
      <w:r>
        <w:t>des</w:t>
      </w:r>
      <w:r>
        <w:rPr>
          <w:spacing w:val="-8"/>
        </w:rPr>
        <w:t xml:space="preserve"> </w:t>
      </w:r>
      <w:r>
        <w:t>organismes</w:t>
      </w:r>
      <w:r>
        <w:rPr>
          <w:spacing w:val="-8"/>
        </w:rPr>
        <w:t xml:space="preserve"> </w:t>
      </w:r>
      <w:r>
        <w:t>d'assurance</w:t>
      </w:r>
      <w:r>
        <w:rPr>
          <w:spacing w:val="-8"/>
        </w:rPr>
        <w:t xml:space="preserve"> </w:t>
      </w:r>
      <w:r>
        <w:t>maladie</w:t>
      </w:r>
      <w:r>
        <w:rPr>
          <w:spacing w:val="-8"/>
        </w:rPr>
        <w:t xml:space="preserve"> </w:t>
      </w:r>
      <w:r>
        <w:t>et</w:t>
      </w:r>
      <w:r>
        <w:rPr>
          <w:spacing w:val="-8"/>
        </w:rPr>
        <w:t xml:space="preserve"> </w:t>
      </w:r>
      <w:r>
        <w:t>de</w:t>
      </w:r>
      <w:r>
        <w:rPr>
          <w:spacing w:val="-8"/>
        </w:rPr>
        <w:t xml:space="preserve"> </w:t>
      </w:r>
      <w:r>
        <w:t>prestations</w:t>
      </w:r>
      <w:r>
        <w:rPr>
          <w:spacing w:val="-8"/>
        </w:rPr>
        <w:t xml:space="preserve"> </w:t>
      </w:r>
      <w:r>
        <w:t>familiales</w:t>
      </w:r>
      <w:r>
        <w:rPr>
          <w:spacing w:val="-8"/>
        </w:rPr>
        <w:t xml:space="preserve"> </w:t>
      </w:r>
      <w:r>
        <w:rPr>
          <w:spacing w:val="-10"/>
        </w:rPr>
        <w:t>;</w:t>
      </w:r>
    </w:p>
    <w:p w14:paraId="7E56A8B8" w14:textId="77777777" w:rsidR="006F24ED" w:rsidRDefault="00DF72D2">
      <w:pPr>
        <w:pStyle w:val="Paragraphedeliste"/>
        <w:numPr>
          <w:ilvl w:val="0"/>
          <w:numId w:val="7"/>
        </w:numPr>
        <w:tabs>
          <w:tab w:val="left" w:pos="132"/>
        </w:tabs>
        <w:spacing w:line="252" w:lineRule="exact"/>
        <w:ind w:left="132" w:hanging="109"/>
      </w:pPr>
      <w:r>
        <w:t>Deux</w:t>
      </w:r>
      <w:r>
        <w:rPr>
          <w:spacing w:val="-10"/>
        </w:rPr>
        <w:t xml:space="preserve"> </w:t>
      </w:r>
      <w:r>
        <w:t>représentants</w:t>
      </w:r>
      <w:r>
        <w:rPr>
          <w:spacing w:val="-9"/>
        </w:rPr>
        <w:t xml:space="preserve"> </w:t>
      </w:r>
      <w:r>
        <w:t>des</w:t>
      </w:r>
      <w:r>
        <w:rPr>
          <w:spacing w:val="-9"/>
        </w:rPr>
        <w:t xml:space="preserve"> </w:t>
      </w:r>
      <w:r>
        <w:t>organisations</w:t>
      </w:r>
      <w:r>
        <w:rPr>
          <w:spacing w:val="-11"/>
        </w:rPr>
        <w:t xml:space="preserve"> </w:t>
      </w:r>
      <w:r>
        <w:t>syndicales</w:t>
      </w:r>
      <w:r>
        <w:rPr>
          <w:spacing w:val="-10"/>
        </w:rPr>
        <w:t xml:space="preserve"> ;</w:t>
      </w:r>
    </w:p>
    <w:p w14:paraId="7E56A8B9" w14:textId="77777777" w:rsidR="006F24ED" w:rsidRDefault="00DF72D2">
      <w:pPr>
        <w:pStyle w:val="Corpsdetexte"/>
        <w:spacing w:before="193"/>
        <w:rPr>
          <w:sz w:val="20"/>
        </w:rPr>
      </w:pPr>
      <w:r>
        <w:rPr>
          <w:noProof/>
          <w:sz w:val="20"/>
        </w:rPr>
        <mc:AlternateContent>
          <mc:Choice Requires="wps">
            <w:drawing>
              <wp:anchor distT="0" distB="0" distL="0" distR="0" simplePos="0" relativeHeight="487590912" behindDoc="1" locked="0" layoutInCell="1" allowOverlap="1" wp14:anchorId="7E56A9E5" wp14:editId="7E56A9E6">
                <wp:simplePos x="0" y="0"/>
                <wp:positionH relativeFrom="page">
                  <wp:posOffset>914704</wp:posOffset>
                </wp:positionH>
                <wp:positionV relativeFrom="paragraph">
                  <wp:posOffset>284063</wp:posOffset>
                </wp:positionV>
                <wp:extent cx="56743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20139634" id="Graphic 12" o:spid="_x0000_s1026" style="position:absolute;margin-left:1in;margin-top:22.35pt;width:446.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" path="m,l5673889,e" filled="f" strokecolor="#095192" strokeweight=".24536mm">
                <v:path arrowok="t"/>
                <w10:wrap type="topAndBottom" anchorx="page"/>
              </v:shape>
            </w:pict>
          </mc:Fallback>
        </mc:AlternateContent>
      </w:r>
    </w:p>
    <w:p w14:paraId="7E56A8BA" w14:textId="77777777" w:rsidR="006F24ED" w:rsidRDefault="006F24ED">
      <w:pPr>
        <w:pStyle w:val="Corpsdetexte"/>
        <w:spacing w:before="150"/>
        <w:rPr>
          <w:sz w:val="16"/>
        </w:rPr>
      </w:pPr>
    </w:p>
    <w:p w14:paraId="7E56A8BB"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20">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21">
        <w:r>
          <w:rPr>
            <w:rFonts w:ascii="Arial"/>
            <w:color w:val="0000FF"/>
            <w:sz w:val="16"/>
            <w:u w:val="single" w:color="0000FF"/>
          </w:rPr>
          <w:t>www.com-saint-martin.fr</w:t>
        </w:r>
      </w:hyperlink>
    </w:p>
    <w:p w14:paraId="7E56A8BC"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BD" w14:textId="77777777" w:rsidR="006F24ED" w:rsidRDefault="006F24ED">
      <w:pPr>
        <w:pStyle w:val="Corpsdetexte"/>
        <w:rPr>
          <w:rFonts w:ascii="Arial"/>
          <w:sz w:val="22"/>
        </w:rPr>
      </w:pPr>
    </w:p>
    <w:p w14:paraId="7E56A8BE" w14:textId="77777777" w:rsidR="006F24ED" w:rsidRDefault="006F24ED">
      <w:pPr>
        <w:pStyle w:val="Corpsdetexte"/>
        <w:spacing w:before="140"/>
        <w:rPr>
          <w:rFonts w:ascii="Arial"/>
          <w:sz w:val="22"/>
        </w:rPr>
      </w:pPr>
    </w:p>
    <w:p w14:paraId="7E56A8BF" w14:textId="77777777" w:rsidR="006F24ED" w:rsidRDefault="00DF72D2">
      <w:pPr>
        <w:pStyle w:val="Paragraphedeliste"/>
        <w:numPr>
          <w:ilvl w:val="0"/>
          <w:numId w:val="7"/>
        </w:numPr>
        <w:tabs>
          <w:tab w:val="left" w:pos="132"/>
        </w:tabs>
        <w:spacing w:line="252" w:lineRule="exact"/>
        <w:ind w:left="132" w:hanging="109"/>
      </w:pPr>
      <w:r>
        <w:t>Un</w:t>
      </w:r>
      <w:r>
        <w:rPr>
          <w:spacing w:val="-7"/>
        </w:rPr>
        <w:t xml:space="preserve"> </w:t>
      </w:r>
      <w:r>
        <w:t>représentant</w:t>
      </w:r>
      <w:r>
        <w:rPr>
          <w:spacing w:val="-7"/>
        </w:rPr>
        <w:t xml:space="preserve"> </w:t>
      </w:r>
      <w:r>
        <w:t>des</w:t>
      </w:r>
      <w:r>
        <w:rPr>
          <w:spacing w:val="-6"/>
        </w:rPr>
        <w:t xml:space="preserve"> </w:t>
      </w:r>
      <w:r>
        <w:t>associations</w:t>
      </w:r>
      <w:r>
        <w:rPr>
          <w:spacing w:val="-7"/>
        </w:rPr>
        <w:t xml:space="preserve"> </w:t>
      </w:r>
      <w:r>
        <w:t>de</w:t>
      </w:r>
      <w:r>
        <w:rPr>
          <w:spacing w:val="-6"/>
        </w:rPr>
        <w:t xml:space="preserve"> </w:t>
      </w:r>
      <w:r>
        <w:t>parents</w:t>
      </w:r>
      <w:r>
        <w:rPr>
          <w:spacing w:val="-7"/>
        </w:rPr>
        <w:t xml:space="preserve"> </w:t>
      </w:r>
      <w:r>
        <w:t>d'élèves</w:t>
      </w:r>
      <w:r>
        <w:rPr>
          <w:spacing w:val="-6"/>
        </w:rPr>
        <w:t xml:space="preserve"> </w:t>
      </w:r>
      <w:r>
        <w:rPr>
          <w:spacing w:val="-10"/>
        </w:rPr>
        <w:t>;</w:t>
      </w:r>
    </w:p>
    <w:p w14:paraId="7E56A8C0" w14:textId="77777777" w:rsidR="006F24ED" w:rsidRDefault="00DF72D2">
      <w:pPr>
        <w:pStyle w:val="Paragraphedeliste"/>
        <w:numPr>
          <w:ilvl w:val="0"/>
          <w:numId w:val="7"/>
        </w:numPr>
        <w:tabs>
          <w:tab w:val="left" w:pos="211"/>
        </w:tabs>
        <w:ind w:right="20" w:firstLine="0"/>
      </w:pPr>
      <w:r>
        <w:t>Trois</w:t>
      </w:r>
      <w:r>
        <w:rPr>
          <w:spacing w:val="77"/>
        </w:rPr>
        <w:t xml:space="preserve"> </w:t>
      </w:r>
      <w:r>
        <w:t>représentants</w:t>
      </w:r>
      <w:r>
        <w:rPr>
          <w:spacing w:val="77"/>
        </w:rPr>
        <w:t xml:space="preserve"> </w:t>
      </w:r>
      <w:r>
        <w:t>des</w:t>
      </w:r>
      <w:r>
        <w:rPr>
          <w:spacing w:val="75"/>
        </w:rPr>
        <w:t xml:space="preserve"> </w:t>
      </w:r>
      <w:r>
        <w:t>personnes</w:t>
      </w:r>
      <w:r>
        <w:rPr>
          <w:spacing w:val="77"/>
        </w:rPr>
        <w:t xml:space="preserve"> </w:t>
      </w:r>
      <w:r>
        <w:t>handicapées</w:t>
      </w:r>
      <w:r>
        <w:rPr>
          <w:spacing w:val="77"/>
        </w:rPr>
        <w:t xml:space="preserve"> </w:t>
      </w:r>
      <w:r>
        <w:t>et</w:t>
      </w:r>
      <w:r>
        <w:rPr>
          <w:spacing w:val="74"/>
        </w:rPr>
        <w:t xml:space="preserve"> </w:t>
      </w:r>
      <w:r>
        <w:t>de</w:t>
      </w:r>
      <w:r>
        <w:rPr>
          <w:spacing w:val="77"/>
        </w:rPr>
        <w:t xml:space="preserve"> </w:t>
      </w:r>
      <w:r>
        <w:t>leurs</w:t>
      </w:r>
      <w:r>
        <w:rPr>
          <w:spacing w:val="77"/>
        </w:rPr>
        <w:t xml:space="preserve"> </w:t>
      </w:r>
      <w:r>
        <w:t>familles,</w:t>
      </w:r>
      <w:r>
        <w:rPr>
          <w:spacing w:val="76"/>
        </w:rPr>
        <w:t xml:space="preserve"> </w:t>
      </w:r>
      <w:r>
        <w:t>désignés</w:t>
      </w:r>
      <w:r>
        <w:rPr>
          <w:spacing w:val="75"/>
        </w:rPr>
        <w:t xml:space="preserve"> </w:t>
      </w:r>
      <w:r>
        <w:t>par</w:t>
      </w:r>
      <w:r>
        <w:rPr>
          <w:spacing w:val="76"/>
        </w:rPr>
        <w:t xml:space="preserve"> </w:t>
      </w:r>
      <w:r>
        <w:t>les</w:t>
      </w:r>
      <w:r>
        <w:rPr>
          <w:spacing w:val="80"/>
        </w:rPr>
        <w:t xml:space="preserve"> </w:t>
      </w:r>
      <w:r>
        <w:t>associations représentatives ;</w:t>
      </w:r>
    </w:p>
    <w:p w14:paraId="7E56A8C1" w14:textId="77777777" w:rsidR="006F24ED" w:rsidRDefault="00DF72D2">
      <w:pPr>
        <w:pStyle w:val="Paragraphedeliste"/>
        <w:numPr>
          <w:ilvl w:val="0"/>
          <w:numId w:val="7"/>
        </w:numPr>
        <w:tabs>
          <w:tab w:val="left" w:pos="140"/>
        </w:tabs>
        <w:ind w:right="17" w:firstLine="0"/>
      </w:pPr>
      <w:r>
        <w:t>Deux représentants des organismes gestionnaires d'établissement ou de service pour personnes handicapées (voix consultative) ;</w:t>
      </w:r>
    </w:p>
    <w:p w14:paraId="7E56A8C2" w14:textId="77777777" w:rsidR="006F24ED" w:rsidRDefault="00DF72D2">
      <w:pPr>
        <w:pStyle w:val="Paragraphedeliste"/>
        <w:numPr>
          <w:ilvl w:val="0"/>
          <w:numId w:val="7"/>
        </w:numPr>
        <w:tabs>
          <w:tab w:val="left" w:pos="144"/>
        </w:tabs>
        <w:spacing w:before="1"/>
        <w:ind w:right="20" w:firstLine="0"/>
      </w:pPr>
      <w:r>
        <w:t xml:space="preserve">Un représentant du conseil territorial de la citoyenneté et de l'autonomie (CTCA), désigné par ce conseil (voix </w:t>
      </w:r>
      <w:r>
        <w:rPr>
          <w:spacing w:val="-2"/>
        </w:rPr>
        <w:t>délibérative).</w:t>
      </w:r>
    </w:p>
    <w:p w14:paraId="7E56A8C3" w14:textId="77777777" w:rsidR="006F24ED" w:rsidRDefault="00DF72D2">
      <w:pPr>
        <w:spacing w:before="251"/>
        <w:ind w:left="23"/>
      </w:pPr>
      <w:r>
        <w:t>Le</w:t>
      </w:r>
      <w:r>
        <w:rPr>
          <w:spacing w:val="-5"/>
        </w:rPr>
        <w:t xml:space="preserve"> </w:t>
      </w:r>
      <w:r>
        <w:t>conseil</w:t>
      </w:r>
      <w:r>
        <w:rPr>
          <w:spacing w:val="-6"/>
        </w:rPr>
        <w:t xml:space="preserve"> </w:t>
      </w:r>
      <w:r>
        <w:t>fixe,</w:t>
      </w:r>
      <w:r>
        <w:rPr>
          <w:spacing w:val="-5"/>
        </w:rPr>
        <w:t xml:space="preserve"> </w:t>
      </w:r>
      <w:r>
        <w:t>au</w:t>
      </w:r>
      <w:r>
        <w:rPr>
          <w:spacing w:val="-7"/>
        </w:rPr>
        <w:t xml:space="preserve"> </w:t>
      </w:r>
      <w:r>
        <w:t>sein</w:t>
      </w:r>
      <w:r>
        <w:rPr>
          <w:spacing w:val="-7"/>
        </w:rPr>
        <w:t xml:space="preserve"> </w:t>
      </w:r>
      <w:r>
        <w:t>de</w:t>
      </w:r>
      <w:r>
        <w:rPr>
          <w:spacing w:val="-7"/>
        </w:rPr>
        <w:t xml:space="preserve"> </w:t>
      </w:r>
      <w:r>
        <w:t>ladite</w:t>
      </w:r>
      <w:r>
        <w:rPr>
          <w:spacing w:val="-5"/>
        </w:rPr>
        <w:t xml:space="preserve"> </w:t>
      </w:r>
      <w:r>
        <w:t>Commission</w:t>
      </w:r>
      <w:r>
        <w:rPr>
          <w:spacing w:val="-7"/>
        </w:rPr>
        <w:t xml:space="preserve"> </w:t>
      </w:r>
      <w:r>
        <w:t>des</w:t>
      </w:r>
      <w:r>
        <w:rPr>
          <w:spacing w:val="-4"/>
        </w:rPr>
        <w:t xml:space="preserve"> </w:t>
      </w:r>
      <w:r>
        <w:t>Droits</w:t>
      </w:r>
      <w:r>
        <w:rPr>
          <w:spacing w:val="-7"/>
        </w:rPr>
        <w:t xml:space="preserve"> </w:t>
      </w:r>
      <w:r>
        <w:t>et</w:t>
      </w:r>
      <w:r>
        <w:rPr>
          <w:spacing w:val="-7"/>
        </w:rPr>
        <w:t xml:space="preserve"> </w:t>
      </w:r>
      <w:r>
        <w:t>de</w:t>
      </w:r>
      <w:r>
        <w:rPr>
          <w:spacing w:val="-7"/>
        </w:rPr>
        <w:t xml:space="preserve"> </w:t>
      </w:r>
      <w:r>
        <w:t>l’Autonomie</w:t>
      </w:r>
      <w:r>
        <w:rPr>
          <w:spacing w:val="-7"/>
        </w:rPr>
        <w:t xml:space="preserve"> </w:t>
      </w:r>
      <w:r>
        <w:t>des</w:t>
      </w:r>
      <w:r>
        <w:rPr>
          <w:spacing w:val="-6"/>
        </w:rPr>
        <w:t xml:space="preserve"> </w:t>
      </w:r>
      <w:r>
        <w:t>Personnes</w:t>
      </w:r>
      <w:r>
        <w:rPr>
          <w:spacing w:val="-2"/>
        </w:rPr>
        <w:t xml:space="preserve"> </w:t>
      </w:r>
      <w:r>
        <w:t>Handicapées</w:t>
      </w:r>
      <w:r>
        <w:rPr>
          <w:spacing w:val="-6"/>
        </w:rPr>
        <w:t xml:space="preserve"> </w:t>
      </w:r>
      <w:r>
        <w:t>les</w:t>
      </w:r>
      <w:r>
        <w:rPr>
          <w:spacing w:val="-4"/>
        </w:rPr>
        <w:t xml:space="preserve"> </w:t>
      </w:r>
      <w:r>
        <w:t>règles suivantes :</w:t>
      </w:r>
    </w:p>
    <w:p w14:paraId="7E56A8C4" w14:textId="77777777" w:rsidR="006F24ED" w:rsidRDefault="006F24ED">
      <w:pPr>
        <w:pStyle w:val="Corpsdetexte"/>
        <w:spacing w:before="1"/>
        <w:rPr>
          <w:sz w:val="22"/>
        </w:rPr>
      </w:pPr>
    </w:p>
    <w:p w14:paraId="7E56A8C5" w14:textId="77777777" w:rsidR="006F24ED" w:rsidRDefault="00DF72D2">
      <w:pPr>
        <w:spacing w:line="252" w:lineRule="exact"/>
        <w:ind w:left="23"/>
      </w:pPr>
      <w:r>
        <w:t>1°</w:t>
      </w:r>
      <w:r>
        <w:rPr>
          <w:spacing w:val="48"/>
        </w:rPr>
        <w:t xml:space="preserve"> </w:t>
      </w:r>
      <w:r>
        <w:t>Les</w:t>
      </w:r>
      <w:r>
        <w:rPr>
          <w:spacing w:val="48"/>
        </w:rPr>
        <w:t xml:space="preserve"> </w:t>
      </w:r>
      <w:r>
        <w:t>membres</w:t>
      </w:r>
      <w:r>
        <w:rPr>
          <w:spacing w:val="47"/>
        </w:rPr>
        <w:t xml:space="preserve"> </w:t>
      </w:r>
      <w:r>
        <w:t>de</w:t>
      </w:r>
      <w:r>
        <w:rPr>
          <w:spacing w:val="46"/>
        </w:rPr>
        <w:t xml:space="preserve"> </w:t>
      </w:r>
      <w:r>
        <w:t>la</w:t>
      </w:r>
      <w:r>
        <w:rPr>
          <w:spacing w:val="48"/>
        </w:rPr>
        <w:t xml:space="preserve"> </w:t>
      </w:r>
      <w:r>
        <w:t>commission</w:t>
      </w:r>
      <w:r>
        <w:rPr>
          <w:spacing w:val="46"/>
        </w:rPr>
        <w:t xml:space="preserve"> </w:t>
      </w:r>
      <w:r>
        <w:t>ont</w:t>
      </w:r>
      <w:r>
        <w:rPr>
          <w:spacing w:val="46"/>
        </w:rPr>
        <w:t xml:space="preserve"> </w:t>
      </w:r>
      <w:r>
        <w:t>voix</w:t>
      </w:r>
      <w:r>
        <w:rPr>
          <w:spacing w:val="46"/>
        </w:rPr>
        <w:t xml:space="preserve"> </w:t>
      </w:r>
      <w:r>
        <w:t>délibérative</w:t>
      </w:r>
      <w:r>
        <w:rPr>
          <w:spacing w:val="46"/>
        </w:rPr>
        <w:t xml:space="preserve"> </w:t>
      </w:r>
      <w:r>
        <w:t>à</w:t>
      </w:r>
      <w:r>
        <w:rPr>
          <w:spacing w:val="48"/>
        </w:rPr>
        <w:t xml:space="preserve"> </w:t>
      </w:r>
      <w:r>
        <w:t>l’exception</w:t>
      </w:r>
      <w:r>
        <w:rPr>
          <w:spacing w:val="46"/>
        </w:rPr>
        <w:t xml:space="preserve"> </w:t>
      </w:r>
      <w:r>
        <w:t>des</w:t>
      </w:r>
      <w:r>
        <w:rPr>
          <w:spacing w:val="46"/>
        </w:rPr>
        <w:t xml:space="preserve"> </w:t>
      </w:r>
      <w:r>
        <w:t>représentants</w:t>
      </w:r>
      <w:r>
        <w:rPr>
          <w:spacing w:val="48"/>
        </w:rPr>
        <w:t xml:space="preserve"> </w:t>
      </w:r>
      <w:r>
        <w:t>des</w:t>
      </w:r>
      <w:r>
        <w:rPr>
          <w:spacing w:val="58"/>
        </w:rPr>
        <w:t xml:space="preserve"> </w:t>
      </w:r>
      <w:r>
        <w:rPr>
          <w:spacing w:val="-2"/>
        </w:rPr>
        <w:t>organismes</w:t>
      </w:r>
    </w:p>
    <w:p w14:paraId="7E56A8C6" w14:textId="77777777" w:rsidR="006F24ED" w:rsidRDefault="00DF72D2">
      <w:pPr>
        <w:spacing w:line="252" w:lineRule="exact"/>
        <w:ind w:left="23"/>
      </w:pPr>
      <w:r>
        <w:t>gestionnaires</w:t>
      </w:r>
      <w:r>
        <w:rPr>
          <w:spacing w:val="-9"/>
        </w:rPr>
        <w:t xml:space="preserve"> </w:t>
      </w:r>
      <w:r>
        <w:t>d’établissements</w:t>
      </w:r>
      <w:r>
        <w:rPr>
          <w:spacing w:val="-7"/>
        </w:rPr>
        <w:t xml:space="preserve"> </w:t>
      </w:r>
      <w:r>
        <w:t>ou</w:t>
      </w:r>
      <w:r>
        <w:rPr>
          <w:spacing w:val="-7"/>
        </w:rPr>
        <w:t xml:space="preserve"> </w:t>
      </w:r>
      <w:r>
        <w:t>de</w:t>
      </w:r>
      <w:r>
        <w:rPr>
          <w:spacing w:val="-8"/>
        </w:rPr>
        <w:t xml:space="preserve"> </w:t>
      </w:r>
      <w:r>
        <w:t>services</w:t>
      </w:r>
      <w:r>
        <w:rPr>
          <w:spacing w:val="-7"/>
        </w:rPr>
        <w:t xml:space="preserve"> </w:t>
      </w:r>
      <w:r>
        <w:t>pour</w:t>
      </w:r>
      <w:r>
        <w:rPr>
          <w:spacing w:val="-9"/>
        </w:rPr>
        <w:t xml:space="preserve"> </w:t>
      </w:r>
      <w:r>
        <w:t>personnes</w:t>
      </w:r>
      <w:r>
        <w:rPr>
          <w:spacing w:val="-7"/>
        </w:rPr>
        <w:t xml:space="preserve"> </w:t>
      </w:r>
      <w:r>
        <w:t>handicapées</w:t>
      </w:r>
      <w:r>
        <w:rPr>
          <w:spacing w:val="-8"/>
        </w:rPr>
        <w:t xml:space="preserve"> </w:t>
      </w:r>
      <w:r>
        <w:t>qui</w:t>
      </w:r>
      <w:r>
        <w:rPr>
          <w:spacing w:val="-2"/>
        </w:rPr>
        <w:t xml:space="preserve"> </w:t>
      </w:r>
      <w:r>
        <w:t>ont</w:t>
      </w:r>
      <w:r>
        <w:rPr>
          <w:spacing w:val="-7"/>
        </w:rPr>
        <w:t xml:space="preserve"> </w:t>
      </w:r>
      <w:r>
        <w:t>voix</w:t>
      </w:r>
      <w:r>
        <w:rPr>
          <w:spacing w:val="-8"/>
        </w:rPr>
        <w:t xml:space="preserve"> </w:t>
      </w:r>
      <w:r>
        <w:rPr>
          <w:spacing w:val="-2"/>
        </w:rPr>
        <w:t>consultative.</w:t>
      </w:r>
    </w:p>
    <w:p w14:paraId="7E56A8C7" w14:textId="77777777" w:rsidR="006F24ED" w:rsidRDefault="00DF72D2">
      <w:pPr>
        <w:spacing w:before="252"/>
        <w:ind w:left="23" w:right="18"/>
        <w:jc w:val="both"/>
      </w:pPr>
      <w:r>
        <w:t>2° Les membres sont nommés pour une durée de quatre ans renouvelables, à l'exception des représentants de l'État.</w:t>
      </w:r>
      <w:r>
        <w:rPr>
          <w:spacing w:val="-1"/>
        </w:rPr>
        <w:t xml:space="preserve"> </w:t>
      </w:r>
      <w:r>
        <w:t>Le Président,</w:t>
      </w:r>
      <w:r>
        <w:rPr>
          <w:spacing w:val="-1"/>
        </w:rPr>
        <w:t xml:space="preserve"> </w:t>
      </w:r>
      <w:r>
        <w:t>dont</w:t>
      </w:r>
      <w:r>
        <w:rPr>
          <w:spacing w:val="-1"/>
        </w:rPr>
        <w:t xml:space="preserve"> </w:t>
      </w:r>
      <w:r>
        <w:t>le mandat est de deux</w:t>
      </w:r>
      <w:r>
        <w:rPr>
          <w:spacing w:val="-1"/>
        </w:rPr>
        <w:t xml:space="preserve"> </w:t>
      </w:r>
      <w:r>
        <w:t>ans renouvelables deux fois, est élu à bulletins</w:t>
      </w:r>
      <w:r>
        <w:rPr>
          <w:spacing w:val="-1"/>
        </w:rPr>
        <w:t xml:space="preserve"> </w:t>
      </w:r>
      <w:r>
        <w:t>secrets</w:t>
      </w:r>
      <w:r>
        <w:rPr>
          <w:spacing w:val="-1"/>
        </w:rPr>
        <w:t xml:space="preserve"> </w:t>
      </w:r>
      <w:r>
        <w:t>parmi</w:t>
      </w:r>
      <w:r>
        <w:rPr>
          <w:spacing w:val="-1"/>
        </w:rPr>
        <w:t xml:space="preserve"> </w:t>
      </w:r>
      <w:r>
        <w:t>les membres</w:t>
      </w:r>
      <w:r>
        <w:rPr>
          <w:spacing w:val="-9"/>
        </w:rPr>
        <w:t xml:space="preserve"> </w:t>
      </w:r>
      <w:r>
        <w:t>de</w:t>
      </w:r>
      <w:r>
        <w:rPr>
          <w:spacing w:val="-9"/>
        </w:rPr>
        <w:t xml:space="preserve"> </w:t>
      </w:r>
      <w:r>
        <w:t>la</w:t>
      </w:r>
      <w:r>
        <w:rPr>
          <w:spacing w:val="-9"/>
        </w:rPr>
        <w:t xml:space="preserve"> </w:t>
      </w:r>
      <w:r>
        <w:t>commission</w:t>
      </w:r>
      <w:r>
        <w:rPr>
          <w:spacing w:val="-9"/>
        </w:rPr>
        <w:t xml:space="preserve"> </w:t>
      </w:r>
      <w:r>
        <w:t>ayant</w:t>
      </w:r>
      <w:r>
        <w:rPr>
          <w:spacing w:val="-9"/>
        </w:rPr>
        <w:t xml:space="preserve"> </w:t>
      </w:r>
      <w:r>
        <w:t>voix</w:t>
      </w:r>
      <w:r>
        <w:rPr>
          <w:spacing w:val="-9"/>
        </w:rPr>
        <w:t xml:space="preserve"> </w:t>
      </w:r>
      <w:r>
        <w:t>délibérative.</w:t>
      </w:r>
      <w:r>
        <w:rPr>
          <w:spacing w:val="-9"/>
        </w:rPr>
        <w:t xml:space="preserve"> </w:t>
      </w:r>
      <w:r>
        <w:t>Le</w:t>
      </w:r>
      <w:r>
        <w:rPr>
          <w:spacing w:val="-9"/>
        </w:rPr>
        <w:t xml:space="preserve"> </w:t>
      </w:r>
      <w:r>
        <w:t>ou</w:t>
      </w:r>
      <w:r>
        <w:rPr>
          <w:spacing w:val="-6"/>
        </w:rPr>
        <w:t xml:space="preserve"> </w:t>
      </w:r>
      <w:r>
        <w:t>les</w:t>
      </w:r>
      <w:r>
        <w:rPr>
          <w:spacing w:val="-9"/>
        </w:rPr>
        <w:t xml:space="preserve"> </w:t>
      </w:r>
      <w:r>
        <w:t>vice-présidents</w:t>
      </w:r>
      <w:r>
        <w:rPr>
          <w:spacing w:val="-11"/>
        </w:rPr>
        <w:t xml:space="preserve"> </w:t>
      </w:r>
      <w:r>
        <w:t>sont</w:t>
      </w:r>
      <w:r>
        <w:rPr>
          <w:spacing w:val="-9"/>
        </w:rPr>
        <w:t xml:space="preserve"> </w:t>
      </w:r>
      <w:r>
        <w:t>élus</w:t>
      </w:r>
      <w:r>
        <w:rPr>
          <w:spacing w:val="-9"/>
        </w:rPr>
        <w:t xml:space="preserve"> </w:t>
      </w:r>
      <w:r>
        <w:t>dans</w:t>
      </w:r>
      <w:r>
        <w:rPr>
          <w:spacing w:val="-11"/>
        </w:rPr>
        <w:t xml:space="preserve"> </w:t>
      </w:r>
      <w:r>
        <w:t>les</w:t>
      </w:r>
      <w:r>
        <w:rPr>
          <w:spacing w:val="-9"/>
        </w:rPr>
        <w:t xml:space="preserve"> </w:t>
      </w:r>
      <w:r>
        <w:t>mêmes</w:t>
      </w:r>
      <w:r>
        <w:rPr>
          <w:spacing w:val="-9"/>
        </w:rPr>
        <w:t xml:space="preserve"> </w:t>
      </w:r>
      <w:r>
        <w:t>conditions pour une durée identique.</w:t>
      </w:r>
    </w:p>
    <w:p w14:paraId="7E56A8C8" w14:textId="77777777" w:rsidR="006F24ED" w:rsidRDefault="006F24ED">
      <w:pPr>
        <w:pStyle w:val="Corpsdetexte"/>
        <w:rPr>
          <w:sz w:val="22"/>
        </w:rPr>
      </w:pPr>
    </w:p>
    <w:p w14:paraId="7E56A8C9" w14:textId="77777777" w:rsidR="006F24ED" w:rsidRDefault="00DF72D2">
      <w:pPr>
        <w:ind w:left="23" w:right="22"/>
        <w:jc w:val="both"/>
      </w:pPr>
      <w:r>
        <w:t>3° Le</w:t>
      </w:r>
      <w:r>
        <w:rPr>
          <w:spacing w:val="-2"/>
        </w:rPr>
        <w:t xml:space="preserve"> </w:t>
      </w:r>
      <w:r>
        <w:t>représentant du conseil</w:t>
      </w:r>
      <w:r>
        <w:rPr>
          <w:spacing w:val="-3"/>
        </w:rPr>
        <w:t xml:space="preserve"> </w:t>
      </w:r>
      <w:r>
        <w:t>territorial de</w:t>
      </w:r>
      <w:r>
        <w:rPr>
          <w:spacing w:val="-2"/>
        </w:rPr>
        <w:t xml:space="preserve"> </w:t>
      </w:r>
      <w:r>
        <w:t>la</w:t>
      </w:r>
      <w:r>
        <w:rPr>
          <w:spacing w:val="-2"/>
        </w:rPr>
        <w:t xml:space="preserve"> </w:t>
      </w:r>
      <w:r>
        <w:t>citoyenneté</w:t>
      </w:r>
      <w:r>
        <w:rPr>
          <w:spacing w:val="-2"/>
        </w:rPr>
        <w:t xml:space="preserve"> </w:t>
      </w:r>
      <w:r>
        <w:t>et</w:t>
      </w:r>
      <w:r>
        <w:rPr>
          <w:spacing w:val="-5"/>
        </w:rPr>
        <w:t xml:space="preserve"> </w:t>
      </w:r>
      <w:r>
        <w:t>de l'autonomie est</w:t>
      </w:r>
      <w:r>
        <w:rPr>
          <w:spacing w:val="-2"/>
        </w:rPr>
        <w:t xml:space="preserve"> </w:t>
      </w:r>
      <w:r>
        <w:t>désigné</w:t>
      </w:r>
      <w:r>
        <w:rPr>
          <w:spacing w:val="-2"/>
        </w:rPr>
        <w:t xml:space="preserve"> </w:t>
      </w:r>
      <w:r>
        <w:t>par ledit conseil,</w:t>
      </w:r>
      <w:r>
        <w:rPr>
          <w:spacing w:val="-3"/>
        </w:rPr>
        <w:t xml:space="preserve"> </w:t>
      </w:r>
      <w:r>
        <w:t>dans les conditions fixées par l'arrêté conjoint.</w:t>
      </w:r>
    </w:p>
    <w:p w14:paraId="7E56A8CA" w14:textId="77777777" w:rsidR="006F24ED" w:rsidRDefault="006F24ED">
      <w:pPr>
        <w:pStyle w:val="Corpsdetexte"/>
        <w:spacing w:before="5"/>
        <w:rPr>
          <w:sz w:val="22"/>
        </w:rPr>
      </w:pPr>
    </w:p>
    <w:p w14:paraId="7E56A8CB" w14:textId="77777777" w:rsidR="006F24ED" w:rsidRDefault="00DF72D2">
      <w:pPr>
        <w:pStyle w:val="Titre1"/>
        <w:numPr>
          <w:ilvl w:val="1"/>
          <w:numId w:val="7"/>
        </w:numPr>
        <w:tabs>
          <w:tab w:val="left" w:pos="839"/>
        </w:tabs>
        <w:spacing w:line="237" w:lineRule="auto"/>
        <w:ind w:right="19"/>
        <w:jc w:val="both"/>
      </w:pPr>
      <w:r>
        <w:t>Demande de subvention auprès de l’Agence de la transition écologique (ADEME) — Construction d’une déchèterie intégrant une ressourcerie sur le secteur de Griselle (parcelle AW 664).</w:t>
      </w:r>
    </w:p>
    <w:p w14:paraId="7E56A8CC" w14:textId="77777777" w:rsidR="006F24ED" w:rsidRDefault="006F24ED">
      <w:pPr>
        <w:pStyle w:val="Corpsdetexte"/>
        <w:spacing w:before="1"/>
        <w:rPr>
          <w:b/>
        </w:rPr>
      </w:pPr>
    </w:p>
    <w:p w14:paraId="7E56A8CD" w14:textId="77777777" w:rsidR="006F24ED" w:rsidRDefault="00DF72D2">
      <w:pPr>
        <w:pStyle w:val="Corpsdetexte"/>
        <w:ind w:left="23" w:right="23"/>
        <w:jc w:val="both"/>
      </w:pPr>
      <w:r>
        <w:t>La création d’une déchèterie intégrant une ressourcerie constitue un investissement structurant pour la politique environnementale de la Collectivité. Elle permettra d’améliorer la qualité du service public de gestion</w:t>
      </w:r>
      <w:r>
        <w:rPr>
          <w:spacing w:val="-2"/>
        </w:rPr>
        <w:t xml:space="preserve"> </w:t>
      </w:r>
      <w:r>
        <w:t>des</w:t>
      </w:r>
      <w:r>
        <w:rPr>
          <w:spacing w:val="-4"/>
        </w:rPr>
        <w:t xml:space="preserve"> </w:t>
      </w:r>
      <w:r>
        <w:t>déchets,</w:t>
      </w:r>
      <w:r>
        <w:rPr>
          <w:spacing w:val="-2"/>
        </w:rPr>
        <w:t xml:space="preserve"> </w:t>
      </w:r>
      <w:r>
        <w:t>en</w:t>
      </w:r>
      <w:r>
        <w:rPr>
          <w:spacing w:val="-2"/>
        </w:rPr>
        <w:t xml:space="preserve"> </w:t>
      </w:r>
      <w:r>
        <w:t>offrant</w:t>
      </w:r>
      <w:r>
        <w:rPr>
          <w:spacing w:val="-2"/>
        </w:rPr>
        <w:t xml:space="preserve"> </w:t>
      </w:r>
      <w:r>
        <w:t>aux</w:t>
      </w:r>
      <w:r>
        <w:rPr>
          <w:spacing w:val="-3"/>
        </w:rPr>
        <w:t xml:space="preserve"> </w:t>
      </w:r>
      <w:r>
        <w:t>usagers</w:t>
      </w:r>
      <w:r>
        <w:rPr>
          <w:spacing w:val="-3"/>
        </w:rPr>
        <w:t xml:space="preserve"> </w:t>
      </w:r>
      <w:r>
        <w:t>un équipement</w:t>
      </w:r>
      <w:r>
        <w:rPr>
          <w:spacing w:val="-2"/>
        </w:rPr>
        <w:t xml:space="preserve"> </w:t>
      </w:r>
      <w:r>
        <w:t>adapté</w:t>
      </w:r>
      <w:r>
        <w:rPr>
          <w:spacing w:val="-2"/>
        </w:rPr>
        <w:t xml:space="preserve"> </w:t>
      </w:r>
      <w:r>
        <w:t>au</w:t>
      </w:r>
      <w:r>
        <w:rPr>
          <w:spacing w:val="-4"/>
        </w:rPr>
        <w:t xml:space="preserve"> </w:t>
      </w:r>
      <w:r>
        <w:t>dépôt</w:t>
      </w:r>
      <w:r>
        <w:rPr>
          <w:spacing w:val="-2"/>
        </w:rPr>
        <w:t xml:space="preserve"> </w:t>
      </w:r>
      <w:r>
        <w:t>des</w:t>
      </w:r>
      <w:r>
        <w:rPr>
          <w:spacing w:val="-3"/>
        </w:rPr>
        <w:t xml:space="preserve"> </w:t>
      </w:r>
      <w:r>
        <w:t>déchets</w:t>
      </w:r>
      <w:r>
        <w:rPr>
          <w:spacing w:val="-4"/>
        </w:rPr>
        <w:t xml:space="preserve"> </w:t>
      </w:r>
      <w:r>
        <w:t>occasionnels, tout en favorisant le tri à la source et la valorisation des matières.</w:t>
      </w:r>
    </w:p>
    <w:p w14:paraId="7E56A8CE" w14:textId="77777777" w:rsidR="006F24ED" w:rsidRDefault="006F24ED">
      <w:pPr>
        <w:pStyle w:val="Corpsdetexte"/>
        <w:spacing w:before="1"/>
      </w:pPr>
    </w:p>
    <w:p w14:paraId="7E56A8CF" w14:textId="77777777" w:rsidR="006F24ED" w:rsidRDefault="00DF72D2">
      <w:pPr>
        <w:pStyle w:val="Corpsdetexte"/>
        <w:ind w:left="23" w:right="21"/>
        <w:jc w:val="both"/>
      </w:pPr>
      <w:r>
        <w:t>L’intégration d’une ressourcerie répond pleinement aux ambitions de la Collectivité en matière d’économie</w:t>
      </w:r>
      <w:r>
        <w:rPr>
          <w:spacing w:val="-2"/>
        </w:rPr>
        <w:t xml:space="preserve"> </w:t>
      </w:r>
      <w:r>
        <w:t>circulaire,</w:t>
      </w:r>
      <w:r>
        <w:rPr>
          <w:spacing w:val="-2"/>
        </w:rPr>
        <w:t xml:space="preserve"> </w:t>
      </w:r>
      <w:r>
        <w:t>notamment</w:t>
      </w:r>
      <w:r>
        <w:rPr>
          <w:spacing w:val="-2"/>
        </w:rPr>
        <w:t xml:space="preserve"> </w:t>
      </w:r>
      <w:r>
        <w:t>dans</w:t>
      </w:r>
      <w:r>
        <w:rPr>
          <w:spacing w:val="-3"/>
        </w:rPr>
        <w:t xml:space="preserve"> </w:t>
      </w:r>
      <w:r>
        <w:t>le</w:t>
      </w:r>
      <w:r>
        <w:rPr>
          <w:spacing w:val="-2"/>
        </w:rPr>
        <w:t xml:space="preserve"> </w:t>
      </w:r>
      <w:r>
        <w:t>cadre</w:t>
      </w:r>
      <w:r>
        <w:rPr>
          <w:spacing w:val="-2"/>
        </w:rPr>
        <w:t xml:space="preserve"> </w:t>
      </w:r>
      <w:r>
        <w:t>de</w:t>
      </w:r>
      <w:r>
        <w:rPr>
          <w:spacing w:val="-2"/>
        </w:rPr>
        <w:t xml:space="preserve"> </w:t>
      </w:r>
      <w:r>
        <w:t>son</w:t>
      </w:r>
      <w:r>
        <w:rPr>
          <w:spacing w:val="-2"/>
        </w:rPr>
        <w:t xml:space="preserve"> </w:t>
      </w:r>
      <w:r>
        <w:t>PTPGD</w:t>
      </w:r>
      <w:r>
        <w:rPr>
          <w:spacing w:val="-2"/>
        </w:rPr>
        <w:t xml:space="preserve"> </w:t>
      </w:r>
      <w:r>
        <w:t>2024-2036.</w:t>
      </w:r>
      <w:r>
        <w:rPr>
          <w:spacing w:val="-2"/>
        </w:rPr>
        <w:t xml:space="preserve"> </w:t>
      </w:r>
      <w:r>
        <w:t>En</w:t>
      </w:r>
      <w:r>
        <w:rPr>
          <w:spacing w:val="-2"/>
        </w:rPr>
        <w:t xml:space="preserve"> </w:t>
      </w:r>
      <w:r>
        <w:t>favorisant</w:t>
      </w:r>
      <w:r>
        <w:rPr>
          <w:spacing w:val="-2"/>
        </w:rPr>
        <w:t xml:space="preserve"> </w:t>
      </w:r>
      <w:r>
        <w:t>la</w:t>
      </w:r>
      <w:r>
        <w:rPr>
          <w:spacing w:val="-2"/>
        </w:rPr>
        <w:t xml:space="preserve"> </w:t>
      </w:r>
      <w:r>
        <w:t>réparation, le réemploi et la réutilisation des objets, elle contribuera à réduire les volumes de déchets destinés à l’élimination, à préserver les ressources naturelles et à soutenir le développement d’activités locales génératrices de valeur et d’emplois.</w:t>
      </w:r>
    </w:p>
    <w:p w14:paraId="7E56A8D0" w14:textId="77777777" w:rsidR="006F24ED" w:rsidRDefault="00DF72D2">
      <w:pPr>
        <w:pStyle w:val="Corpsdetexte"/>
        <w:spacing w:before="6"/>
        <w:rPr>
          <w:sz w:val="19"/>
        </w:rPr>
      </w:pPr>
      <w:r>
        <w:rPr>
          <w:noProof/>
          <w:sz w:val="19"/>
        </w:rPr>
        <mc:AlternateContent>
          <mc:Choice Requires="wps">
            <w:drawing>
              <wp:anchor distT="0" distB="0" distL="0" distR="0" simplePos="0" relativeHeight="487591424" behindDoc="1" locked="0" layoutInCell="1" allowOverlap="1" wp14:anchorId="7E56A9E7" wp14:editId="7E56A9E8">
                <wp:simplePos x="0" y="0"/>
                <wp:positionH relativeFrom="page">
                  <wp:posOffset>914704</wp:posOffset>
                </wp:positionH>
                <wp:positionV relativeFrom="paragraph">
                  <wp:posOffset>158009</wp:posOffset>
                </wp:positionV>
                <wp:extent cx="56743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7970D81A" id="Graphic 13" o:spid="_x0000_s1026" style="position:absolute;margin-left:1in;margin-top:12.45pt;width:446.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" path="m,l5673889,e" filled="f" strokecolor="#095192" strokeweight=".24536mm">
                <v:path arrowok="t"/>
                <w10:wrap type="topAndBottom" anchorx="page"/>
              </v:shape>
            </w:pict>
          </mc:Fallback>
        </mc:AlternateContent>
      </w:r>
    </w:p>
    <w:p w14:paraId="7E56A8D1" w14:textId="77777777" w:rsidR="006F24ED" w:rsidRDefault="006F24ED">
      <w:pPr>
        <w:pStyle w:val="Corpsdetexte"/>
        <w:spacing w:before="150"/>
        <w:rPr>
          <w:sz w:val="16"/>
        </w:rPr>
      </w:pPr>
    </w:p>
    <w:p w14:paraId="7E56A8D2"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22">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23">
        <w:r>
          <w:rPr>
            <w:rFonts w:ascii="Arial"/>
            <w:color w:val="0000FF"/>
            <w:sz w:val="16"/>
            <w:u w:val="single" w:color="0000FF"/>
          </w:rPr>
          <w:t>www.com-saint-martin.fr</w:t>
        </w:r>
      </w:hyperlink>
    </w:p>
    <w:p w14:paraId="7E56A8D3"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D4" w14:textId="77777777" w:rsidR="006F24ED" w:rsidRDefault="006F24ED">
      <w:pPr>
        <w:pStyle w:val="Corpsdetexte"/>
        <w:rPr>
          <w:rFonts w:ascii="Arial"/>
        </w:rPr>
      </w:pPr>
    </w:p>
    <w:p w14:paraId="7E56A8D5" w14:textId="77777777" w:rsidR="006F24ED" w:rsidRDefault="006F24ED">
      <w:pPr>
        <w:pStyle w:val="Corpsdetexte"/>
        <w:rPr>
          <w:rFonts w:ascii="Arial"/>
        </w:rPr>
      </w:pPr>
    </w:p>
    <w:p w14:paraId="7E56A8D6" w14:textId="77777777" w:rsidR="006F24ED" w:rsidRDefault="006F24ED">
      <w:pPr>
        <w:pStyle w:val="Corpsdetexte"/>
        <w:spacing w:before="92"/>
        <w:rPr>
          <w:rFonts w:ascii="Arial"/>
        </w:rPr>
      </w:pPr>
    </w:p>
    <w:p w14:paraId="7E56A8D7" w14:textId="77777777" w:rsidR="006F24ED" w:rsidRDefault="00DF72D2">
      <w:pPr>
        <w:pStyle w:val="Corpsdetexte"/>
        <w:ind w:left="23" w:right="23"/>
        <w:jc w:val="both"/>
      </w:pPr>
      <w:r>
        <w:t>Ce projet participe également à la mise en oeuvre des orientations stratégiques de la Collectivité en faveur</w:t>
      </w:r>
      <w:r>
        <w:rPr>
          <w:spacing w:val="-10"/>
        </w:rPr>
        <w:t xml:space="preserve"> </w:t>
      </w:r>
      <w:r>
        <w:t>de</w:t>
      </w:r>
      <w:r>
        <w:rPr>
          <w:spacing w:val="-5"/>
        </w:rPr>
        <w:t xml:space="preserve"> </w:t>
      </w:r>
      <w:r>
        <w:t>la</w:t>
      </w:r>
      <w:r>
        <w:rPr>
          <w:spacing w:val="-9"/>
        </w:rPr>
        <w:t xml:space="preserve"> </w:t>
      </w:r>
      <w:r>
        <w:t>transition</w:t>
      </w:r>
      <w:r>
        <w:rPr>
          <w:spacing w:val="-6"/>
        </w:rPr>
        <w:t xml:space="preserve"> </w:t>
      </w:r>
      <w:r>
        <w:t>écologique</w:t>
      </w:r>
      <w:r>
        <w:rPr>
          <w:spacing w:val="-8"/>
        </w:rPr>
        <w:t xml:space="preserve"> </w:t>
      </w:r>
      <w:r>
        <w:t>et</w:t>
      </w:r>
      <w:r>
        <w:rPr>
          <w:spacing w:val="-6"/>
        </w:rPr>
        <w:t xml:space="preserve"> </w:t>
      </w:r>
      <w:r>
        <w:t>s’inscrit</w:t>
      </w:r>
      <w:r>
        <w:rPr>
          <w:spacing w:val="-6"/>
        </w:rPr>
        <w:t xml:space="preserve"> </w:t>
      </w:r>
      <w:r>
        <w:t>dans</w:t>
      </w:r>
      <w:r>
        <w:rPr>
          <w:spacing w:val="-7"/>
        </w:rPr>
        <w:t xml:space="preserve"> </w:t>
      </w:r>
      <w:r>
        <w:t>la</w:t>
      </w:r>
      <w:r>
        <w:rPr>
          <w:spacing w:val="-9"/>
        </w:rPr>
        <w:t xml:space="preserve"> </w:t>
      </w:r>
      <w:r>
        <w:t>continuité</w:t>
      </w:r>
      <w:r>
        <w:rPr>
          <w:spacing w:val="-9"/>
        </w:rPr>
        <w:t xml:space="preserve"> </w:t>
      </w:r>
      <w:r>
        <w:t>des</w:t>
      </w:r>
      <w:r>
        <w:rPr>
          <w:spacing w:val="-9"/>
        </w:rPr>
        <w:t xml:space="preserve"> </w:t>
      </w:r>
      <w:r>
        <w:t>démarches</w:t>
      </w:r>
      <w:r>
        <w:rPr>
          <w:spacing w:val="-7"/>
        </w:rPr>
        <w:t xml:space="preserve"> </w:t>
      </w:r>
      <w:r>
        <w:t>engagées</w:t>
      </w:r>
      <w:r>
        <w:rPr>
          <w:spacing w:val="-9"/>
        </w:rPr>
        <w:t xml:space="preserve"> </w:t>
      </w:r>
      <w:r>
        <w:t>avec</w:t>
      </w:r>
      <w:r>
        <w:rPr>
          <w:spacing w:val="-7"/>
        </w:rPr>
        <w:t xml:space="preserve"> </w:t>
      </w:r>
      <w:r>
        <w:t>l’ADEME, notamment au travers du programme Territoire Engagé pour la Transition Écologique (TETE). Enfin, la réalisation de cette infrastructure, et sa mise en service à l’horizon 2028, contribuera à lutter contre les dépôts sauvages,</w:t>
      </w:r>
      <w:r>
        <w:rPr>
          <w:spacing w:val="-2"/>
        </w:rPr>
        <w:t xml:space="preserve"> </w:t>
      </w:r>
      <w:r>
        <w:t>à améliorer</w:t>
      </w:r>
      <w:r>
        <w:rPr>
          <w:spacing w:val="-1"/>
        </w:rPr>
        <w:t xml:space="preserve"> </w:t>
      </w:r>
      <w:r>
        <w:t>la qualité</w:t>
      </w:r>
      <w:r>
        <w:rPr>
          <w:spacing w:val="-1"/>
        </w:rPr>
        <w:t xml:space="preserve"> </w:t>
      </w:r>
      <w:r>
        <w:t>du cadre</w:t>
      </w:r>
      <w:r>
        <w:rPr>
          <w:spacing w:val="-2"/>
        </w:rPr>
        <w:t xml:space="preserve"> </w:t>
      </w:r>
      <w:r>
        <w:t>de vie</w:t>
      </w:r>
      <w:r>
        <w:rPr>
          <w:spacing w:val="-1"/>
        </w:rPr>
        <w:t xml:space="preserve"> </w:t>
      </w:r>
      <w:r>
        <w:t>des</w:t>
      </w:r>
      <w:r>
        <w:rPr>
          <w:spacing w:val="-2"/>
        </w:rPr>
        <w:t xml:space="preserve"> </w:t>
      </w:r>
      <w:r>
        <w:t>habitants</w:t>
      </w:r>
      <w:r>
        <w:rPr>
          <w:spacing w:val="-2"/>
        </w:rPr>
        <w:t xml:space="preserve"> </w:t>
      </w:r>
      <w:r>
        <w:t>et à</w:t>
      </w:r>
      <w:r>
        <w:rPr>
          <w:spacing w:val="-1"/>
        </w:rPr>
        <w:t xml:space="preserve"> </w:t>
      </w:r>
      <w:r>
        <w:t>renforcer</w:t>
      </w:r>
      <w:r>
        <w:rPr>
          <w:spacing w:val="-1"/>
        </w:rPr>
        <w:t xml:space="preserve"> </w:t>
      </w:r>
      <w:r>
        <w:t>la préservation</w:t>
      </w:r>
      <w:r>
        <w:rPr>
          <w:spacing w:val="-1"/>
        </w:rPr>
        <w:t xml:space="preserve"> </w:t>
      </w:r>
      <w:r>
        <w:t>des milieux naturels, en particulier de l’étang de Chevrise.</w:t>
      </w:r>
    </w:p>
    <w:p w14:paraId="7E56A8D8" w14:textId="77777777" w:rsidR="006F24ED" w:rsidRDefault="006F24ED">
      <w:pPr>
        <w:pStyle w:val="Corpsdetexte"/>
        <w:spacing w:before="2"/>
      </w:pPr>
    </w:p>
    <w:p w14:paraId="7E56A8D9" w14:textId="77777777" w:rsidR="006F24ED" w:rsidRDefault="00DF72D2">
      <w:pPr>
        <w:pStyle w:val="Corpsdetexte"/>
        <w:spacing w:before="1"/>
        <w:ind w:left="23" w:right="18"/>
        <w:jc w:val="both"/>
      </w:pPr>
      <w:r>
        <w:t>Le</w:t>
      </w:r>
      <w:r>
        <w:rPr>
          <w:spacing w:val="-6"/>
        </w:rPr>
        <w:t xml:space="preserve"> </w:t>
      </w:r>
      <w:r>
        <w:t>Conseil</w:t>
      </w:r>
      <w:r>
        <w:rPr>
          <w:spacing w:val="-10"/>
        </w:rPr>
        <w:t xml:space="preserve"> </w:t>
      </w:r>
      <w:r>
        <w:t>exécutif</w:t>
      </w:r>
      <w:r>
        <w:rPr>
          <w:spacing w:val="-9"/>
        </w:rPr>
        <w:t xml:space="preserve"> </w:t>
      </w:r>
      <w:r>
        <w:t>décide</w:t>
      </w:r>
      <w:r>
        <w:rPr>
          <w:spacing w:val="-9"/>
        </w:rPr>
        <w:t xml:space="preserve"> </w:t>
      </w:r>
      <w:r>
        <w:t>d’autoriser</w:t>
      </w:r>
      <w:r>
        <w:rPr>
          <w:spacing w:val="-8"/>
        </w:rPr>
        <w:t xml:space="preserve"> </w:t>
      </w:r>
      <w:r>
        <w:t>le</w:t>
      </w:r>
      <w:r>
        <w:rPr>
          <w:spacing w:val="-6"/>
        </w:rPr>
        <w:t xml:space="preserve"> </w:t>
      </w:r>
      <w:r>
        <w:t>Président</w:t>
      </w:r>
      <w:r>
        <w:rPr>
          <w:spacing w:val="-9"/>
        </w:rPr>
        <w:t xml:space="preserve"> </w:t>
      </w:r>
      <w:r>
        <w:t>du</w:t>
      </w:r>
      <w:r>
        <w:rPr>
          <w:spacing w:val="-8"/>
        </w:rPr>
        <w:t xml:space="preserve"> </w:t>
      </w:r>
      <w:r>
        <w:t>Conseil</w:t>
      </w:r>
      <w:r>
        <w:rPr>
          <w:spacing w:val="-10"/>
        </w:rPr>
        <w:t xml:space="preserve"> </w:t>
      </w:r>
      <w:r>
        <w:t>territorial</w:t>
      </w:r>
      <w:r>
        <w:rPr>
          <w:spacing w:val="-7"/>
        </w:rPr>
        <w:t xml:space="preserve"> </w:t>
      </w:r>
      <w:r>
        <w:t>à</w:t>
      </w:r>
      <w:r>
        <w:rPr>
          <w:spacing w:val="-8"/>
        </w:rPr>
        <w:t xml:space="preserve"> </w:t>
      </w:r>
      <w:r>
        <w:t>solliciter</w:t>
      </w:r>
      <w:r>
        <w:rPr>
          <w:spacing w:val="-10"/>
        </w:rPr>
        <w:t xml:space="preserve"> </w:t>
      </w:r>
      <w:r>
        <w:t>auprès</w:t>
      </w:r>
      <w:r>
        <w:rPr>
          <w:spacing w:val="-9"/>
        </w:rPr>
        <w:t xml:space="preserve"> </w:t>
      </w:r>
      <w:r>
        <w:t>de</w:t>
      </w:r>
      <w:r>
        <w:rPr>
          <w:spacing w:val="-8"/>
        </w:rPr>
        <w:t xml:space="preserve"> </w:t>
      </w:r>
      <w:r>
        <w:t>l’Agence</w:t>
      </w:r>
      <w:r>
        <w:rPr>
          <w:spacing w:val="-8"/>
        </w:rPr>
        <w:t xml:space="preserve"> </w:t>
      </w:r>
      <w:r>
        <w:t>de la</w:t>
      </w:r>
      <w:r>
        <w:rPr>
          <w:spacing w:val="-9"/>
        </w:rPr>
        <w:t xml:space="preserve"> </w:t>
      </w:r>
      <w:r>
        <w:t>transition</w:t>
      </w:r>
      <w:r>
        <w:rPr>
          <w:spacing w:val="-10"/>
        </w:rPr>
        <w:t xml:space="preserve"> </w:t>
      </w:r>
      <w:r>
        <w:t>écologique</w:t>
      </w:r>
      <w:r>
        <w:rPr>
          <w:spacing w:val="-11"/>
        </w:rPr>
        <w:t xml:space="preserve"> </w:t>
      </w:r>
      <w:r>
        <w:t>(ADEME)</w:t>
      </w:r>
      <w:r>
        <w:rPr>
          <w:spacing w:val="-10"/>
        </w:rPr>
        <w:t xml:space="preserve"> </w:t>
      </w:r>
      <w:r>
        <w:t>une</w:t>
      </w:r>
      <w:r>
        <w:rPr>
          <w:spacing w:val="-9"/>
        </w:rPr>
        <w:t xml:space="preserve"> </w:t>
      </w:r>
      <w:r>
        <w:t>subvention</w:t>
      </w:r>
      <w:r>
        <w:rPr>
          <w:spacing w:val="-11"/>
        </w:rPr>
        <w:t xml:space="preserve"> </w:t>
      </w:r>
      <w:r>
        <w:t>de</w:t>
      </w:r>
      <w:r>
        <w:rPr>
          <w:spacing w:val="-11"/>
        </w:rPr>
        <w:t xml:space="preserve"> </w:t>
      </w:r>
      <w:r>
        <w:t>750</w:t>
      </w:r>
      <w:r>
        <w:rPr>
          <w:spacing w:val="-9"/>
        </w:rPr>
        <w:t xml:space="preserve"> </w:t>
      </w:r>
      <w:r>
        <w:t>000</w:t>
      </w:r>
      <w:r>
        <w:rPr>
          <w:spacing w:val="-11"/>
        </w:rPr>
        <w:t xml:space="preserve"> </w:t>
      </w:r>
      <w:r>
        <w:t>€</w:t>
      </w:r>
      <w:r>
        <w:rPr>
          <w:spacing w:val="-11"/>
        </w:rPr>
        <w:t xml:space="preserve"> </w:t>
      </w:r>
      <w:r>
        <w:t>au</w:t>
      </w:r>
      <w:r>
        <w:rPr>
          <w:spacing w:val="-9"/>
        </w:rPr>
        <w:t xml:space="preserve"> </w:t>
      </w:r>
      <w:r>
        <w:t>titre</w:t>
      </w:r>
      <w:r>
        <w:rPr>
          <w:spacing w:val="-11"/>
        </w:rPr>
        <w:t xml:space="preserve"> </w:t>
      </w:r>
      <w:r>
        <w:t>du</w:t>
      </w:r>
      <w:r>
        <w:rPr>
          <w:spacing w:val="-11"/>
        </w:rPr>
        <w:t xml:space="preserve"> </w:t>
      </w:r>
      <w:r>
        <w:t>dispositif</w:t>
      </w:r>
      <w:r>
        <w:rPr>
          <w:spacing w:val="-12"/>
        </w:rPr>
        <w:t xml:space="preserve"> </w:t>
      </w:r>
      <w:r>
        <w:t>«</w:t>
      </w:r>
      <w:r>
        <w:rPr>
          <w:spacing w:val="-9"/>
        </w:rPr>
        <w:t xml:space="preserve"> </w:t>
      </w:r>
      <w:r>
        <w:t>Création,</w:t>
      </w:r>
      <w:r>
        <w:rPr>
          <w:spacing w:val="-11"/>
        </w:rPr>
        <w:t xml:space="preserve"> </w:t>
      </w:r>
      <w:r>
        <w:t>extension ou modernisation d’un centre de tri de déchets et valorisation de la matière » ; et ce, pour le projet, cité en</w:t>
      </w:r>
      <w:r>
        <w:rPr>
          <w:spacing w:val="-5"/>
        </w:rPr>
        <w:t xml:space="preserve"> </w:t>
      </w:r>
      <w:r>
        <w:t>objet,</w:t>
      </w:r>
      <w:r>
        <w:rPr>
          <w:spacing w:val="-7"/>
        </w:rPr>
        <w:t xml:space="preserve"> </w:t>
      </w:r>
      <w:r>
        <w:t>de</w:t>
      </w:r>
      <w:r>
        <w:rPr>
          <w:spacing w:val="-5"/>
        </w:rPr>
        <w:t xml:space="preserve"> </w:t>
      </w:r>
      <w:r>
        <w:t>construction,</w:t>
      </w:r>
      <w:r>
        <w:rPr>
          <w:spacing w:val="-7"/>
        </w:rPr>
        <w:t xml:space="preserve"> </w:t>
      </w:r>
      <w:r>
        <w:t>à</w:t>
      </w:r>
      <w:r>
        <w:rPr>
          <w:spacing w:val="-5"/>
        </w:rPr>
        <w:t xml:space="preserve"> </w:t>
      </w:r>
      <w:r>
        <w:t>l’horizon</w:t>
      </w:r>
      <w:r>
        <w:rPr>
          <w:spacing w:val="-5"/>
        </w:rPr>
        <w:t xml:space="preserve"> </w:t>
      </w:r>
      <w:r>
        <w:t>2028,</w:t>
      </w:r>
      <w:r>
        <w:rPr>
          <w:spacing w:val="-5"/>
        </w:rPr>
        <w:t xml:space="preserve"> </w:t>
      </w:r>
      <w:r>
        <w:t>d’une</w:t>
      </w:r>
      <w:r>
        <w:rPr>
          <w:spacing w:val="-7"/>
        </w:rPr>
        <w:t xml:space="preserve"> </w:t>
      </w:r>
      <w:r>
        <w:t>déchèterie</w:t>
      </w:r>
      <w:r>
        <w:rPr>
          <w:spacing w:val="-5"/>
        </w:rPr>
        <w:t xml:space="preserve"> </w:t>
      </w:r>
      <w:r>
        <w:t>intégrant</w:t>
      </w:r>
      <w:r>
        <w:rPr>
          <w:spacing w:val="-7"/>
        </w:rPr>
        <w:t xml:space="preserve"> </w:t>
      </w:r>
      <w:r>
        <w:t>une ressourcerie</w:t>
      </w:r>
      <w:r>
        <w:rPr>
          <w:spacing w:val="-5"/>
        </w:rPr>
        <w:t xml:space="preserve"> </w:t>
      </w:r>
      <w:r>
        <w:t>sur</w:t>
      </w:r>
      <w:r>
        <w:rPr>
          <w:spacing w:val="-6"/>
        </w:rPr>
        <w:t xml:space="preserve"> </w:t>
      </w:r>
      <w:r>
        <w:t>le</w:t>
      </w:r>
      <w:r>
        <w:rPr>
          <w:spacing w:val="-5"/>
        </w:rPr>
        <w:t xml:space="preserve"> </w:t>
      </w:r>
      <w:r>
        <w:t>secteur</w:t>
      </w:r>
      <w:r>
        <w:rPr>
          <w:spacing w:val="-6"/>
        </w:rPr>
        <w:t xml:space="preserve"> </w:t>
      </w:r>
      <w:r>
        <w:t>de Griselle (parcelle AW 664) ;</w:t>
      </w:r>
    </w:p>
    <w:p w14:paraId="7E56A8DA" w14:textId="77777777" w:rsidR="006F24ED" w:rsidRDefault="00DF72D2">
      <w:pPr>
        <w:pStyle w:val="Corpsdetexte"/>
        <w:ind w:left="23" w:right="17"/>
        <w:jc w:val="both"/>
      </w:pPr>
      <w:r>
        <w:t>Le</w:t>
      </w:r>
      <w:r>
        <w:rPr>
          <w:spacing w:val="-3"/>
        </w:rPr>
        <w:t xml:space="preserve"> </w:t>
      </w:r>
      <w:r>
        <w:t>conseil</w:t>
      </w:r>
      <w:r>
        <w:rPr>
          <w:spacing w:val="-3"/>
        </w:rPr>
        <w:t xml:space="preserve"> </w:t>
      </w:r>
      <w:r>
        <w:t>autorise,</w:t>
      </w:r>
      <w:r>
        <w:rPr>
          <w:spacing w:val="-3"/>
        </w:rPr>
        <w:t xml:space="preserve"> </w:t>
      </w:r>
      <w:r>
        <w:t>corrélativement,</w:t>
      </w:r>
      <w:r>
        <w:rPr>
          <w:spacing w:val="-3"/>
        </w:rPr>
        <w:t xml:space="preserve"> </w:t>
      </w:r>
      <w:r>
        <w:t>le</w:t>
      </w:r>
      <w:r>
        <w:rPr>
          <w:spacing w:val="-3"/>
        </w:rPr>
        <w:t xml:space="preserve"> </w:t>
      </w:r>
      <w:r>
        <w:t>Président</w:t>
      </w:r>
      <w:r>
        <w:rPr>
          <w:spacing w:val="-5"/>
        </w:rPr>
        <w:t xml:space="preserve"> </w:t>
      </w:r>
      <w:r>
        <w:t>du</w:t>
      </w:r>
      <w:r>
        <w:rPr>
          <w:spacing w:val="-3"/>
        </w:rPr>
        <w:t xml:space="preserve"> </w:t>
      </w:r>
      <w:r>
        <w:t>Conseil</w:t>
      </w:r>
      <w:r>
        <w:rPr>
          <w:spacing w:val="-4"/>
        </w:rPr>
        <w:t xml:space="preserve"> </w:t>
      </w:r>
      <w:r>
        <w:t>territorial</w:t>
      </w:r>
      <w:r>
        <w:rPr>
          <w:spacing w:val="-4"/>
        </w:rPr>
        <w:t xml:space="preserve"> </w:t>
      </w:r>
      <w:r>
        <w:t>à</w:t>
      </w:r>
      <w:r>
        <w:rPr>
          <w:spacing w:val="-5"/>
        </w:rPr>
        <w:t xml:space="preserve"> </w:t>
      </w:r>
      <w:r>
        <w:t>produire</w:t>
      </w:r>
      <w:r>
        <w:rPr>
          <w:spacing w:val="-3"/>
        </w:rPr>
        <w:t xml:space="preserve"> </w:t>
      </w:r>
      <w:r>
        <w:t>toute</w:t>
      </w:r>
      <w:r>
        <w:rPr>
          <w:spacing w:val="-4"/>
        </w:rPr>
        <w:t xml:space="preserve"> </w:t>
      </w:r>
      <w:r>
        <w:t>pièce justificative et à accomplir l’ensemble des démarches administratives et techniques nécessaires à l’instruction et à l’obtention</w:t>
      </w:r>
      <w:r>
        <w:rPr>
          <w:spacing w:val="-2"/>
        </w:rPr>
        <w:t xml:space="preserve"> </w:t>
      </w:r>
      <w:r>
        <w:t>de</w:t>
      </w:r>
      <w:r>
        <w:rPr>
          <w:spacing w:val="-2"/>
        </w:rPr>
        <w:t xml:space="preserve"> </w:t>
      </w:r>
      <w:r>
        <w:t>ladite</w:t>
      </w:r>
      <w:r>
        <w:rPr>
          <w:spacing w:val="-2"/>
        </w:rPr>
        <w:t xml:space="preserve"> </w:t>
      </w:r>
      <w:r>
        <w:t>subvention</w:t>
      </w:r>
      <w:r>
        <w:rPr>
          <w:spacing w:val="-1"/>
        </w:rPr>
        <w:t xml:space="preserve"> </w:t>
      </w:r>
      <w:r>
        <w:t>;</w:t>
      </w:r>
      <w:r>
        <w:rPr>
          <w:spacing w:val="-2"/>
        </w:rPr>
        <w:t xml:space="preserve"> </w:t>
      </w:r>
      <w:r>
        <w:t>et,</w:t>
      </w:r>
      <w:r>
        <w:rPr>
          <w:spacing w:val="-4"/>
        </w:rPr>
        <w:t xml:space="preserve"> </w:t>
      </w:r>
      <w:r>
        <w:t>en</w:t>
      </w:r>
      <w:r>
        <w:rPr>
          <w:spacing w:val="-4"/>
        </w:rPr>
        <w:t xml:space="preserve"> </w:t>
      </w:r>
      <w:r>
        <w:t>particulier,</w:t>
      </w:r>
      <w:r>
        <w:rPr>
          <w:spacing w:val="-3"/>
        </w:rPr>
        <w:t xml:space="preserve"> </w:t>
      </w:r>
      <w:r>
        <w:t>à</w:t>
      </w:r>
      <w:r>
        <w:rPr>
          <w:spacing w:val="-2"/>
        </w:rPr>
        <w:t xml:space="preserve"> </w:t>
      </w:r>
      <w:r>
        <w:t>signer</w:t>
      </w:r>
      <w:r>
        <w:rPr>
          <w:spacing w:val="-2"/>
        </w:rPr>
        <w:t xml:space="preserve"> </w:t>
      </w:r>
      <w:r>
        <w:t>le projet</w:t>
      </w:r>
      <w:r>
        <w:rPr>
          <w:spacing w:val="-4"/>
        </w:rPr>
        <w:t xml:space="preserve"> </w:t>
      </w:r>
      <w:r>
        <w:t>de</w:t>
      </w:r>
      <w:r>
        <w:rPr>
          <w:spacing w:val="-2"/>
        </w:rPr>
        <w:t xml:space="preserve"> </w:t>
      </w:r>
      <w:r>
        <w:t>convention</w:t>
      </w:r>
      <w:r>
        <w:rPr>
          <w:spacing w:val="-4"/>
        </w:rPr>
        <w:t xml:space="preserve"> </w:t>
      </w:r>
      <w:r>
        <w:t>de</w:t>
      </w:r>
      <w:r>
        <w:rPr>
          <w:spacing w:val="-2"/>
        </w:rPr>
        <w:t xml:space="preserve"> </w:t>
      </w:r>
      <w:r>
        <w:t>financement</w:t>
      </w:r>
      <w:r>
        <w:rPr>
          <w:spacing w:val="-2"/>
        </w:rPr>
        <w:t xml:space="preserve"> </w:t>
      </w:r>
      <w:r>
        <w:t>entre la Collectivité et l’ADEME.</w:t>
      </w:r>
    </w:p>
    <w:p w14:paraId="7E56A8DB" w14:textId="77777777" w:rsidR="006F24ED" w:rsidRDefault="00DF72D2">
      <w:pPr>
        <w:pStyle w:val="Corpsdetexte"/>
        <w:ind w:left="23" w:right="18"/>
        <w:jc w:val="both"/>
      </w:pPr>
      <w:r>
        <w:t>Le conseil autorise, parallèlement, le Président du Conseil territorial à solliciter tout cofinancement complémentaire, national et européen, s’agissant du projet cité en objet et approuve le plan de financement prévisionnel de l’opération.</w:t>
      </w:r>
    </w:p>
    <w:p w14:paraId="7E56A8DC" w14:textId="77777777" w:rsidR="006F24ED" w:rsidRDefault="00DF72D2">
      <w:pPr>
        <w:pStyle w:val="Titre1"/>
        <w:numPr>
          <w:ilvl w:val="0"/>
          <w:numId w:val="6"/>
        </w:numPr>
        <w:tabs>
          <w:tab w:val="left" w:pos="743"/>
        </w:tabs>
        <w:spacing w:before="274"/>
      </w:pPr>
      <w:r>
        <w:t>Examen</w:t>
      </w:r>
      <w:r>
        <w:rPr>
          <w:spacing w:val="-5"/>
        </w:rPr>
        <w:t xml:space="preserve"> </w:t>
      </w:r>
      <w:r>
        <w:t>d’une</w:t>
      </w:r>
      <w:r>
        <w:rPr>
          <w:spacing w:val="-5"/>
        </w:rPr>
        <w:t xml:space="preserve"> </w:t>
      </w:r>
      <w:r>
        <w:t>demande</w:t>
      </w:r>
      <w:r>
        <w:rPr>
          <w:spacing w:val="-5"/>
        </w:rPr>
        <w:t xml:space="preserve"> </w:t>
      </w:r>
      <w:r>
        <w:t>d’autorisation</w:t>
      </w:r>
      <w:r>
        <w:rPr>
          <w:spacing w:val="-5"/>
        </w:rPr>
        <w:t xml:space="preserve"> </w:t>
      </w:r>
      <w:r>
        <w:rPr>
          <w:spacing w:val="-2"/>
        </w:rPr>
        <w:t>d’urbanisme</w:t>
      </w:r>
    </w:p>
    <w:p w14:paraId="7E56A8DD" w14:textId="77777777" w:rsidR="006F24ED" w:rsidRDefault="00DF72D2">
      <w:pPr>
        <w:spacing w:before="274"/>
        <w:ind w:left="23" w:right="19"/>
        <w:jc w:val="both"/>
        <w:rPr>
          <w:b/>
          <w:sz w:val="24"/>
        </w:rPr>
      </w:pPr>
      <w:r>
        <w:rPr>
          <w:b/>
          <w:sz w:val="24"/>
        </w:rPr>
        <w:t>L'instruction des autorisations d'urbanisme est un processus essentiel pour la gestion du territoire et le développement urbain. Les enjeux associés à cette démarche sont multiples et touchent à différents aspects du cadre de vie, de l'environnement et de l'économie, a fortiori s’agissant d’un Territoire qui détient la compétence « Urbanisme » et « Construction » depuis 2012. Dix-sept dossiers ont été examinés.</w:t>
      </w:r>
    </w:p>
    <w:p w14:paraId="7E56A8DE" w14:textId="77777777" w:rsidR="006F24ED" w:rsidRDefault="00DF72D2">
      <w:pPr>
        <w:pStyle w:val="Corpsdetexte"/>
        <w:spacing w:before="275"/>
        <w:ind w:left="23"/>
      </w:pPr>
      <w:r>
        <w:rPr>
          <w:u w:val="single"/>
        </w:rPr>
        <w:t>Dossier</w:t>
      </w:r>
      <w:r>
        <w:rPr>
          <w:spacing w:val="-5"/>
          <w:u w:val="single"/>
        </w:rPr>
        <w:t xml:space="preserve"> </w:t>
      </w:r>
      <w:r>
        <w:rPr>
          <w:spacing w:val="-10"/>
          <w:u w:val="single"/>
        </w:rPr>
        <w:t>1</w:t>
      </w:r>
    </w:p>
    <w:p w14:paraId="7E56A8DF" w14:textId="77777777" w:rsidR="006F24ED" w:rsidRDefault="00DF72D2">
      <w:pPr>
        <w:pStyle w:val="Corpsdetexte"/>
        <w:spacing w:before="1"/>
        <w:ind w:left="23"/>
      </w:pPr>
      <w:r>
        <w:t>Le</w:t>
      </w:r>
      <w:r>
        <w:rPr>
          <w:spacing w:val="-12"/>
        </w:rPr>
        <w:t xml:space="preserve"> </w:t>
      </w:r>
      <w:r>
        <w:t>dossier</w:t>
      </w:r>
      <w:r>
        <w:rPr>
          <w:spacing w:val="-13"/>
        </w:rPr>
        <w:t xml:space="preserve"> </w:t>
      </w:r>
      <w:r>
        <w:t>examiné</w:t>
      </w:r>
      <w:r>
        <w:rPr>
          <w:spacing w:val="-11"/>
        </w:rPr>
        <w:t xml:space="preserve"> </w:t>
      </w:r>
      <w:r>
        <w:t>concerne</w:t>
      </w:r>
      <w:r>
        <w:rPr>
          <w:spacing w:val="-7"/>
        </w:rPr>
        <w:t xml:space="preserve"> </w:t>
      </w:r>
      <w:r>
        <w:t>la</w:t>
      </w:r>
      <w:r>
        <w:rPr>
          <w:spacing w:val="-10"/>
        </w:rPr>
        <w:t xml:space="preserve"> </w:t>
      </w:r>
      <w:r>
        <w:t>rénovation</w:t>
      </w:r>
      <w:r>
        <w:rPr>
          <w:spacing w:val="-12"/>
        </w:rPr>
        <w:t xml:space="preserve"> </w:t>
      </w:r>
      <w:r>
        <w:t>complète</w:t>
      </w:r>
      <w:r>
        <w:rPr>
          <w:spacing w:val="-11"/>
        </w:rPr>
        <w:t xml:space="preserve"> </w:t>
      </w:r>
      <w:r>
        <w:t>de</w:t>
      </w:r>
      <w:r>
        <w:rPr>
          <w:spacing w:val="-12"/>
        </w:rPr>
        <w:t xml:space="preserve"> </w:t>
      </w:r>
      <w:r>
        <w:t>la</w:t>
      </w:r>
      <w:r>
        <w:rPr>
          <w:spacing w:val="-10"/>
        </w:rPr>
        <w:t xml:space="preserve"> </w:t>
      </w:r>
      <w:r>
        <w:t>toiture</w:t>
      </w:r>
      <w:r>
        <w:rPr>
          <w:spacing w:val="-10"/>
        </w:rPr>
        <w:t xml:space="preserve"> </w:t>
      </w:r>
      <w:r>
        <w:t>d’un</w:t>
      </w:r>
      <w:r>
        <w:rPr>
          <w:spacing w:val="-12"/>
        </w:rPr>
        <w:t xml:space="preserve"> </w:t>
      </w:r>
      <w:r>
        <w:t>bâtiment,</w:t>
      </w:r>
      <w:r>
        <w:rPr>
          <w:spacing w:val="-10"/>
        </w:rPr>
        <w:t xml:space="preserve"> </w:t>
      </w:r>
      <w:r>
        <w:t>fortement</w:t>
      </w:r>
      <w:r>
        <w:rPr>
          <w:spacing w:val="-12"/>
        </w:rPr>
        <w:t xml:space="preserve"> </w:t>
      </w:r>
      <w:r>
        <w:t>endommagée lors du passage du cyclone Irma à Concordia.</w:t>
      </w:r>
    </w:p>
    <w:p w14:paraId="7E56A8E0" w14:textId="77777777" w:rsidR="006F24ED" w:rsidRDefault="00DF72D2">
      <w:pPr>
        <w:pStyle w:val="Corpsdetexte"/>
        <w:spacing w:line="274" w:lineRule="exact"/>
        <w:ind w:left="23"/>
      </w:pPr>
      <w:r>
        <w:t>Le</w:t>
      </w:r>
      <w:r>
        <w:rPr>
          <w:spacing w:val="-6"/>
        </w:rPr>
        <w:t xml:space="preserve"> </w:t>
      </w:r>
      <w:r>
        <w:t>Conseil</w:t>
      </w:r>
      <w:r>
        <w:rPr>
          <w:spacing w:val="-6"/>
        </w:rPr>
        <w:t xml:space="preserve"> </w:t>
      </w:r>
      <w:r>
        <w:t>exécutif</w:t>
      </w:r>
      <w:r>
        <w:rPr>
          <w:spacing w:val="-7"/>
        </w:rPr>
        <w:t xml:space="preserve"> </w:t>
      </w:r>
      <w:r>
        <w:t>décide</w:t>
      </w:r>
      <w:r>
        <w:rPr>
          <w:spacing w:val="-5"/>
        </w:rPr>
        <w:t xml:space="preserve"> </w:t>
      </w:r>
      <w:r>
        <w:t>d’émettre</w:t>
      </w:r>
      <w:r>
        <w:rPr>
          <w:spacing w:val="-5"/>
        </w:rPr>
        <w:t xml:space="preserve"> </w:t>
      </w:r>
      <w:r>
        <w:t>une</w:t>
      </w:r>
      <w:r>
        <w:rPr>
          <w:spacing w:val="-7"/>
        </w:rPr>
        <w:t xml:space="preserve"> </w:t>
      </w:r>
      <w:r>
        <w:t>décision</w:t>
      </w:r>
      <w:r>
        <w:rPr>
          <w:spacing w:val="-6"/>
        </w:rPr>
        <w:t xml:space="preserve"> </w:t>
      </w:r>
      <w:r>
        <w:t>FAVORABLE</w:t>
      </w:r>
      <w:r>
        <w:rPr>
          <w:spacing w:val="-7"/>
        </w:rPr>
        <w:t xml:space="preserve"> </w:t>
      </w:r>
      <w:r>
        <w:t>à</w:t>
      </w:r>
      <w:r>
        <w:rPr>
          <w:spacing w:val="-5"/>
        </w:rPr>
        <w:t xml:space="preserve"> </w:t>
      </w:r>
      <w:r>
        <w:t>la</w:t>
      </w:r>
      <w:r>
        <w:rPr>
          <w:spacing w:val="-7"/>
        </w:rPr>
        <w:t xml:space="preserve"> </w:t>
      </w:r>
      <w:r>
        <w:t>demande</w:t>
      </w:r>
      <w:r>
        <w:rPr>
          <w:spacing w:val="-7"/>
        </w:rPr>
        <w:t xml:space="preserve"> </w:t>
      </w:r>
      <w:r>
        <w:t>de</w:t>
      </w:r>
      <w:r>
        <w:rPr>
          <w:spacing w:val="-5"/>
        </w:rPr>
        <w:t xml:space="preserve"> </w:t>
      </w:r>
      <w:r>
        <w:t>Déclaration</w:t>
      </w:r>
      <w:r>
        <w:rPr>
          <w:spacing w:val="-7"/>
        </w:rPr>
        <w:t xml:space="preserve"> </w:t>
      </w:r>
      <w:r>
        <w:rPr>
          <w:spacing w:val="-2"/>
        </w:rPr>
        <w:t>préalable.</w:t>
      </w:r>
    </w:p>
    <w:p w14:paraId="7E56A8E1" w14:textId="77777777" w:rsidR="006F24ED" w:rsidRDefault="006F24ED">
      <w:pPr>
        <w:pStyle w:val="Corpsdetexte"/>
        <w:rPr>
          <w:sz w:val="20"/>
        </w:rPr>
      </w:pPr>
    </w:p>
    <w:p w14:paraId="7E56A8E2" w14:textId="77777777" w:rsidR="006F24ED" w:rsidRDefault="00DF72D2">
      <w:pPr>
        <w:pStyle w:val="Corpsdetexte"/>
        <w:spacing w:before="86"/>
        <w:rPr>
          <w:sz w:val="20"/>
        </w:rPr>
      </w:pPr>
      <w:r>
        <w:rPr>
          <w:noProof/>
          <w:sz w:val="20"/>
        </w:rPr>
        <mc:AlternateContent>
          <mc:Choice Requires="wps">
            <w:drawing>
              <wp:anchor distT="0" distB="0" distL="0" distR="0" simplePos="0" relativeHeight="487591936" behindDoc="1" locked="0" layoutInCell="1" allowOverlap="1" wp14:anchorId="7E56A9E9" wp14:editId="7E56A9EA">
                <wp:simplePos x="0" y="0"/>
                <wp:positionH relativeFrom="page">
                  <wp:posOffset>914704</wp:posOffset>
                </wp:positionH>
                <wp:positionV relativeFrom="paragraph">
                  <wp:posOffset>216159</wp:posOffset>
                </wp:positionV>
                <wp:extent cx="56743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3DE0CDB4" id="Graphic 14" o:spid="_x0000_s1026" style="position:absolute;margin-left:1in;margin-top:17pt;width:446.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" path="m,l5673889,e" filled="f" strokecolor="#095192" strokeweight=".24536mm">
                <v:path arrowok="t"/>
                <w10:wrap type="topAndBottom" anchorx="page"/>
              </v:shape>
            </w:pict>
          </mc:Fallback>
        </mc:AlternateContent>
      </w:r>
    </w:p>
    <w:p w14:paraId="7E56A8E3" w14:textId="77777777" w:rsidR="006F24ED" w:rsidRDefault="006F24ED">
      <w:pPr>
        <w:pStyle w:val="Corpsdetexte"/>
        <w:spacing w:before="150"/>
        <w:rPr>
          <w:sz w:val="16"/>
        </w:rPr>
      </w:pPr>
    </w:p>
    <w:p w14:paraId="7E56A8E4"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24">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25">
        <w:r>
          <w:rPr>
            <w:rFonts w:ascii="Arial"/>
            <w:color w:val="0000FF"/>
            <w:sz w:val="16"/>
            <w:u w:val="single" w:color="0000FF"/>
          </w:rPr>
          <w:t>www.com-saint-martin.fr</w:t>
        </w:r>
      </w:hyperlink>
    </w:p>
    <w:p w14:paraId="7E56A8E5"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8E6" w14:textId="77777777" w:rsidR="006F24ED" w:rsidRDefault="006F24ED">
      <w:pPr>
        <w:pStyle w:val="Corpsdetexte"/>
        <w:rPr>
          <w:rFonts w:ascii="Arial"/>
        </w:rPr>
      </w:pPr>
    </w:p>
    <w:p w14:paraId="7E56A8E7" w14:textId="77777777" w:rsidR="006F24ED" w:rsidRDefault="006F24ED">
      <w:pPr>
        <w:pStyle w:val="Corpsdetexte"/>
        <w:spacing w:before="94"/>
        <w:rPr>
          <w:rFonts w:ascii="Arial"/>
        </w:rPr>
      </w:pPr>
    </w:p>
    <w:p w14:paraId="7E56A8E8" w14:textId="77777777" w:rsidR="006F24ED" w:rsidRDefault="00DF72D2">
      <w:pPr>
        <w:pStyle w:val="Corpsdetexte"/>
        <w:spacing w:line="274" w:lineRule="exact"/>
        <w:ind w:left="23"/>
      </w:pPr>
      <w:r>
        <w:rPr>
          <w:u w:val="single"/>
        </w:rPr>
        <w:t>Dossier</w:t>
      </w:r>
      <w:r>
        <w:rPr>
          <w:spacing w:val="-5"/>
          <w:u w:val="single"/>
        </w:rPr>
        <w:t xml:space="preserve"> </w:t>
      </w:r>
      <w:r>
        <w:rPr>
          <w:spacing w:val="-10"/>
          <w:u w:val="single"/>
        </w:rPr>
        <w:t>2</w:t>
      </w:r>
    </w:p>
    <w:p w14:paraId="7E56A8E9" w14:textId="77777777" w:rsidR="006F24ED" w:rsidRDefault="00DF72D2">
      <w:pPr>
        <w:pStyle w:val="Corpsdetexte"/>
        <w:ind w:left="23"/>
      </w:pPr>
      <w:r>
        <w:t>Le</w:t>
      </w:r>
      <w:r>
        <w:rPr>
          <w:spacing w:val="-3"/>
        </w:rPr>
        <w:t xml:space="preserve"> </w:t>
      </w:r>
      <w:r>
        <w:t>dossier</w:t>
      </w:r>
      <w:r>
        <w:rPr>
          <w:spacing w:val="-3"/>
        </w:rPr>
        <w:t xml:space="preserve"> </w:t>
      </w:r>
      <w:r>
        <w:t>examiné</w:t>
      </w:r>
      <w:r>
        <w:rPr>
          <w:spacing w:val="-4"/>
        </w:rPr>
        <w:t xml:space="preserve"> </w:t>
      </w:r>
      <w:r>
        <w:t>concerne la</w:t>
      </w:r>
      <w:r>
        <w:rPr>
          <w:spacing w:val="-3"/>
        </w:rPr>
        <w:t xml:space="preserve"> </w:t>
      </w:r>
      <w:r>
        <w:t>construction</w:t>
      </w:r>
      <w:r>
        <w:rPr>
          <w:spacing w:val="-3"/>
        </w:rPr>
        <w:t xml:space="preserve"> </w:t>
      </w:r>
      <w:r>
        <w:t>d'une</w:t>
      </w:r>
      <w:r>
        <w:rPr>
          <w:spacing w:val="-3"/>
        </w:rPr>
        <w:t xml:space="preserve"> </w:t>
      </w:r>
      <w:r>
        <w:t>clôture</w:t>
      </w:r>
      <w:r>
        <w:rPr>
          <w:spacing w:val="-3"/>
        </w:rPr>
        <w:t xml:space="preserve"> </w:t>
      </w:r>
      <w:r>
        <w:t>ajourée d’un</w:t>
      </w:r>
      <w:r>
        <w:rPr>
          <w:spacing w:val="-3"/>
        </w:rPr>
        <w:t xml:space="preserve"> </w:t>
      </w:r>
      <w:r>
        <w:t>mètre</w:t>
      </w:r>
      <w:r>
        <w:rPr>
          <w:spacing w:val="-4"/>
        </w:rPr>
        <w:t xml:space="preserve"> </w:t>
      </w:r>
      <w:r>
        <w:t>quatre-vingt</w:t>
      </w:r>
      <w:r>
        <w:rPr>
          <w:spacing w:val="-3"/>
        </w:rPr>
        <w:t xml:space="preserve"> </w:t>
      </w:r>
      <w:r>
        <w:t>de</w:t>
      </w:r>
      <w:r>
        <w:rPr>
          <w:spacing w:val="-4"/>
        </w:rPr>
        <w:t xml:space="preserve"> </w:t>
      </w:r>
      <w:r>
        <w:t>hauteur</w:t>
      </w:r>
      <w:r>
        <w:rPr>
          <w:spacing w:val="-1"/>
        </w:rPr>
        <w:t xml:space="preserve"> </w:t>
      </w:r>
      <w:r>
        <w:t xml:space="preserve">à </w:t>
      </w:r>
      <w:r>
        <w:rPr>
          <w:spacing w:val="-2"/>
        </w:rPr>
        <w:t>Concordia.</w:t>
      </w:r>
    </w:p>
    <w:p w14:paraId="7E56A8EA" w14:textId="77777777" w:rsidR="006F24ED" w:rsidRDefault="00DF72D2">
      <w:pPr>
        <w:pStyle w:val="Corpsdetexte"/>
        <w:spacing w:before="1"/>
        <w:ind w:left="23"/>
      </w:pPr>
      <w:r>
        <w:t>Le</w:t>
      </w:r>
      <w:r>
        <w:rPr>
          <w:spacing w:val="-6"/>
        </w:rPr>
        <w:t xml:space="preserve"> </w:t>
      </w:r>
      <w:r>
        <w:t>Conseil</w:t>
      </w:r>
      <w:r>
        <w:rPr>
          <w:spacing w:val="-6"/>
        </w:rPr>
        <w:t xml:space="preserve"> </w:t>
      </w:r>
      <w:r>
        <w:t>exécutif</w:t>
      </w:r>
      <w:r>
        <w:rPr>
          <w:spacing w:val="-7"/>
        </w:rPr>
        <w:t xml:space="preserve"> </w:t>
      </w:r>
      <w:r>
        <w:t>décide</w:t>
      </w:r>
      <w:r>
        <w:rPr>
          <w:spacing w:val="-5"/>
        </w:rPr>
        <w:t xml:space="preserve"> </w:t>
      </w:r>
      <w:r>
        <w:t>d’émettre</w:t>
      </w:r>
      <w:r>
        <w:rPr>
          <w:spacing w:val="-5"/>
        </w:rPr>
        <w:t xml:space="preserve"> </w:t>
      </w:r>
      <w:r>
        <w:t>une</w:t>
      </w:r>
      <w:r>
        <w:rPr>
          <w:spacing w:val="-7"/>
        </w:rPr>
        <w:t xml:space="preserve"> </w:t>
      </w:r>
      <w:r>
        <w:t>décision</w:t>
      </w:r>
      <w:r>
        <w:rPr>
          <w:spacing w:val="-6"/>
        </w:rPr>
        <w:t xml:space="preserve"> </w:t>
      </w:r>
      <w:r>
        <w:t>FAVORABLE</w:t>
      </w:r>
      <w:r>
        <w:rPr>
          <w:spacing w:val="-7"/>
        </w:rPr>
        <w:t xml:space="preserve"> </w:t>
      </w:r>
      <w:r>
        <w:t>à</w:t>
      </w:r>
      <w:r>
        <w:rPr>
          <w:spacing w:val="-5"/>
        </w:rPr>
        <w:t xml:space="preserve"> </w:t>
      </w:r>
      <w:r>
        <w:t>la</w:t>
      </w:r>
      <w:r>
        <w:rPr>
          <w:spacing w:val="-7"/>
        </w:rPr>
        <w:t xml:space="preserve"> </w:t>
      </w:r>
      <w:r>
        <w:t>demande</w:t>
      </w:r>
      <w:r>
        <w:rPr>
          <w:spacing w:val="-7"/>
        </w:rPr>
        <w:t xml:space="preserve"> </w:t>
      </w:r>
      <w:r>
        <w:t>de</w:t>
      </w:r>
      <w:r>
        <w:rPr>
          <w:spacing w:val="-5"/>
        </w:rPr>
        <w:t xml:space="preserve"> </w:t>
      </w:r>
      <w:r>
        <w:t>Déclaration</w:t>
      </w:r>
      <w:r>
        <w:rPr>
          <w:spacing w:val="-7"/>
        </w:rPr>
        <w:t xml:space="preserve"> </w:t>
      </w:r>
      <w:r>
        <w:rPr>
          <w:spacing w:val="-2"/>
        </w:rPr>
        <w:t>préalable.</w:t>
      </w:r>
    </w:p>
    <w:p w14:paraId="7E56A8EB" w14:textId="77777777" w:rsidR="006F24ED" w:rsidRDefault="00DF72D2">
      <w:pPr>
        <w:pStyle w:val="Corpsdetexte"/>
        <w:spacing w:before="275"/>
        <w:ind w:left="23"/>
        <w:jc w:val="both"/>
      </w:pPr>
      <w:r>
        <w:rPr>
          <w:u w:val="single"/>
        </w:rPr>
        <w:t>Dossier</w:t>
      </w:r>
      <w:r>
        <w:rPr>
          <w:spacing w:val="-5"/>
          <w:u w:val="single"/>
        </w:rPr>
        <w:t xml:space="preserve"> </w:t>
      </w:r>
      <w:r>
        <w:rPr>
          <w:spacing w:val="-10"/>
          <w:u w:val="single"/>
        </w:rPr>
        <w:t>3</w:t>
      </w:r>
    </w:p>
    <w:p w14:paraId="7E56A8EC" w14:textId="77777777" w:rsidR="006F24ED" w:rsidRDefault="00DF72D2">
      <w:pPr>
        <w:pStyle w:val="Corpsdetexte"/>
        <w:ind w:left="23"/>
        <w:jc w:val="both"/>
      </w:pPr>
      <w:r>
        <w:t>Le</w:t>
      </w:r>
      <w:r>
        <w:rPr>
          <w:spacing w:val="-6"/>
        </w:rPr>
        <w:t xml:space="preserve"> </w:t>
      </w:r>
      <w:r>
        <w:t>dossier</w:t>
      </w:r>
      <w:r>
        <w:rPr>
          <w:spacing w:val="-4"/>
        </w:rPr>
        <w:t xml:space="preserve"> </w:t>
      </w:r>
      <w:r>
        <w:t>examiné</w:t>
      </w:r>
      <w:r>
        <w:rPr>
          <w:spacing w:val="-2"/>
        </w:rPr>
        <w:t xml:space="preserve"> </w:t>
      </w:r>
      <w:r>
        <w:t>concerne</w:t>
      </w:r>
      <w:r>
        <w:rPr>
          <w:spacing w:val="-1"/>
        </w:rPr>
        <w:t xml:space="preserve"> </w:t>
      </w:r>
      <w:r>
        <w:t>la</w:t>
      </w:r>
      <w:r>
        <w:rPr>
          <w:spacing w:val="-4"/>
        </w:rPr>
        <w:t xml:space="preserve"> </w:t>
      </w:r>
      <w:r>
        <w:t>modification</w:t>
      </w:r>
      <w:r>
        <w:rPr>
          <w:spacing w:val="-3"/>
        </w:rPr>
        <w:t xml:space="preserve"> </w:t>
      </w:r>
      <w:r>
        <w:t>de</w:t>
      </w:r>
      <w:r>
        <w:rPr>
          <w:spacing w:val="-4"/>
        </w:rPr>
        <w:t xml:space="preserve"> </w:t>
      </w:r>
      <w:r>
        <w:t>l'aspect</w:t>
      </w:r>
      <w:r>
        <w:rPr>
          <w:spacing w:val="-3"/>
        </w:rPr>
        <w:t xml:space="preserve"> </w:t>
      </w:r>
      <w:r>
        <w:t>extérieur</w:t>
      </w:r>
      <w:r>
        <w:rPr>
          <w:spacing w:val="-4"/>
        </w:rPr>
        <w:t xml:space="preserve"> </w:t>
      </w:r>
      <w:r>
        <w:t>d'un</w:t>
      </w:r>
      <w:r>
        <w:rPr>
          <w:spacing w:val="-5"/>
        </w:rPr>
        <w:t xml:space="preserve"> </w:t>
      </w:r>
      <w:r>
        <w:t>bâtiment</w:t>
      </w:r>
      <w:r>
        <w:rPr>
          <w:spacing w:val="-4"/>
        </w:rPr>
        <w:t xml:space="preserve"> </w:t>
      </w:r>
      <w:r>
        <w:t>existant</w:t>
      </w:r>
      <w:r>
        <w:rPr>
          <w:spacing w:val="-1"/>
        </w:rPr>
        <w:t xml:space="preserve"> </w:t>
      </w:r>
      <w:r>
        <w:t>à</w:t>
      </w:r>
      <w:r>
        <w:rPr>
          <w:spacing w:val="-1"/>
        </w:rPr>
        <w:t xml:space="preserve"> </w:t>
      </w:r>
      <w:r>
        <w:rPr>
          <w:spacing w:val="-2"/>
        </w:rPr>
        <w:t>Marigot.</w:t>
      </w:r>
    </w:p>
    <w:p w14:paraId="7E56A8ED" w14:textId="77777777" w:rsidR="006F24ED" w:rsidRDefault="00DF72D2">
      <w:pPr>
        <w:pStyle w:val="Corpsdetexte"/>
        <w:spacing w:before="1"/>
        <w:ind w:left="23" w:right="20"/>
        <w:jc w:val="both"/>
      </w:pPr>
      <w:r>
        <w:t>Le Conseil exécutif décide d’émettre une décision de REJET TACITE à la demande de Déclaration préalable</w:t>
      </w:r>
      <w:r>
        <w:rPr>
          <w:spacing w:val="-6"/>
        </w:rPr>
        <w:t xml:space="preserve"> </w:t>
      </w:r>
      <w:r>
        <w:t>;</w:t>
      </w:r>
      <w:r>
        <w:rPr>
          <w:spacing w:val="-8"/>
        </w:rPr>
        <w:t xml:space="preserve"> </w:t>
      </w:r>
      <w:r>
        <w:t>et</w:t>
      </w:r>
      <w:r>
        <w:rPr>
          <w:spacing w:val="-9"/>
        </w:rPr>
        <w:t xml:space="preserve"> </w:t>
      </w:r>
      <w:r>
        <w:t>ce,</w:t>
      </w:r>
      <w:r>
        <w:rPr>
          <w:spacing w:val="-6"/>
        </w:rPr>
        <w:t xml:space="preserve"> </w:t>
      </w:r>
      <w:r>
        <w:t>compte</w:t>
      </w:r>
      <w:r>
        <w:rPr>
          <w:spacing w:val="-6"/>
        </w:rPr>
        <w:t xml:space="preserve"> </w:t>
      </w:r>
      <w:r>
        <w:t>tenu</w:t>
      </w:r>
      <w:r>
        <w:rPr>
          <w:spacing w:val="-9"/>
        </w:rPr>
        <w:t xml:space="preserve"> </w:t>
      </w:r>
      <w:r>
        <w:t>du</w:t>
      </w:r>
      <w:r>
        <w:rPr>
          <w:spacing w:val="-9"/>
        </w:rPr>
        <w:t xml:space="preserve"> </w:t>
      </w:r>
      <w:r>
        <w:t>fait</w:t>
      </w:r>
      <w:r>
        <w:rPr>
          <w:spacing w:val="-9"/>
        </w:rPr>
        <w:t xml:space="preserve"> </w:t>
      </w:r>
      <w:r>
        <w:t>que</w:t>
      </w:r>
      <w:r>
        <w:rPr>
          <w:spacing w:val="-8"/>
        </w:rPr>
        <w:t xml:space="preserve"> </w:t>
      </w:r>
      <w:r>
        <w:t>l’intégralité</w:t>
      </w:r>
      <w:r>
        <w:rPr>
          <w:spacing w:val="-9"/>
        </w:rPr>
        <w:t xml:space="preserve"> </w:t>
      </w:r>
      <w:r>
        <w:t>des</w:t>
      </w:r>
      <w:r>
        <w:rPr>
          <w:spacing w:val="-7"/>
        </w:rPr>
        <w:t xml:space="preserve"> </w:t>
      </w:r>
      <w:r>
        <w:t>pièces</w:t>
      </w:r>
      <w:r>
        <w:rPr>
          <w:spacing w:val="-4"/>
        </w:rPr>
        <w:t xml:space="preserve"> </w:t>
      </w:r>
      <w:r>
        <w:t>manquantes</w:t>
      </w:r>
      <w:r>
        <w:rPr>
          <w:spacing w:val="-9"/>
        </w:rPr>
        <w:t xml:space="preserve"> </w:t>
      </w:r>
      <w:r>
        <w:t>n’ont</w:t>
      </w:r>
      <w:r>
        <w:rPr>
          <w:spacing w:val="-9"/>
        </w:rPr>
        <w:t xml:space="preserve"> </w:t>
      </w:r>
      <w:r>
        <w:t>pas</w:t>
      </w:r>
      <w:r>
        <w:rPr>
          <w:spacing w:val="-9"/>
        </w:rPr>
        <w:t xml:space="preserve"> </w:t>
      </w:r>
      <w:r>
        <w:t>été</w:t>
      </w:r>
      <w:r>
        <w:rPr>
          <w:spacing w:val="-8"/>
        </w:rPr>
        <w:t xml:space="preserve"> </w:t>
      </w:r>
      <w:r>
        <w:t>adressées</w:t>
      </w:r>
      <w:r>
        <w:rPr>
          <w:spacing w:val="-9"/>
        </w:rPr>
        <w:t xml:space="preserve"> </w:t>
      </w:r>
      <w:r>
        <w:t>au service Urbanisme de la Collectivité dans le délai de trois mois prévus par l’article 43-38 du Code de l’urbanisme de Saint-Martin susvisé.</w:t>
      </w:r>
    </w:p>
    <w:p w14:paraId="7E56A8EE" w14:textId="77777777" w:rsidR="006F24ED" w:rsidRDefault="006F24ED">
      <w:pPr>
        <w:pStyle w:val="Corpsdetexte"/>
      </w:pPr>
    </w:p>
    <w:p w14:paraId="7E56A8EF" w14:textId="77777777" w:rsidR="006F24ED" w:rsidRDefault="00DF72D2">
      <w:pPr>
        <w:pStyle w:val="Corpsdetexte"/>
        <w:spacing w:line="274" w:lineRule="exact"/>
        <w:ind w:left="23"/>
      </w:pPr>
      <w:r>
        <w:rPr>
          <w:u w:val="single"/>
        </w:rPr>
        <w:t>Dossier</w:t>
      </w:r>
      <w:r>
        <w:rPr>
          <w:spacing w:val="-5"/>
          <w:u w:val="single"/>
        </w:rPr>
        <w:t xml:space="preserve"> </w:t>
      </w:r>
      <w:r>
        <w:rPr>
          <w:spacing w:val="-10"/>
          <w:u w:val="single"/>
        </w:rPr>
        <w:t>4</w:t>
      </w:r>
    </w:p>
    <w:p w14:paraId="7E56A8F0" w14:textId="77777777" w:rsidR="006F24ED" w:rsidRDefault="00DF72D2">
      <w:pPr>
        <w:pStyle w:val="Corpsdetexte"/>
        <w:spacing w:line="274" w:lineRule="exact"/>
        <w:ind w:left="23"/>
      </w:pPr>
      <w:r>
        <w:t>Le</w:t>
      </w:r>
      <w:r>
        <w:rPr>
          <w:spacing w:val="14"/>
        </w:rPr>
        <w:t xml:space="preserve"> </w:t>
      </w:r>
      <w:r>
        <w:t>dossier</w:t>
      </w:r>
      <w:r>
        <w:rPr>
          <w:spacing w:val="13"/>
        </w:rPr>
        <w:t xml:space="preserve"> </w:t>
      </w:r>
      <w:r>
        <w:t>examiné</w:t>
      </w:r>
      <w:r>
        <w:rPr>
          <w:spacing w:val="14"/>
        </w:rPr>
        <w:t xml:space="preserve"> </w:t>
      </w:r>
      <w:r>
        <w:t>concerne</w:t>
      </w:r>
      <w:r>
        <w:rPr>
          <w:spacing w:val="18"/>
        </w:rPr>
        <w:t xml:space="preserve"> </w:t>
      </w:r>
      <w:r>
        <w:t>la</w:t>
      </w:r>
      <w:r>
        <w:rPr>
          <w:spacing w:val="14"/>
        </w:rPr>
        <w:t xml:space="preserve"> </w:t>
      </w:r>
      <w:r>
        <w:t>mise</w:t>
      </w:r>
      <w:r>
        <w:rPr>
          <w:spacing w:val="14"/>
        </w:rPr>
        <w:t xml:space="preserve"> </w:t>
      </w:r>
      <w:r>
        <w:t>à</w:t>
      </w:r>
      <w:r>
        <w:rPr>
          <w:spacing w:val="12"/>
        </w:rPr>
        <w:t xml:space="preserve"> </w:t>
      </w:r>
      <w:r>
        <w:t>jour</w:t>
      </w:r>
      <w:r>
        <w:rPr>
          <w:spacing w:val="13"/>
        </w:rPr>
        <w:t xml:space="preserve"> </w:t>
      </w:r>
      <w:r>
        <w:t>des</w:t>
      </w:r>
      <w:r>
        <w:rPr>
          <w:spacing w:val="15"/>
        </w:rPr>
        <w:t xml:space="preserve"> </w:t>
      </w:r>
      <w:r>
        <w:t>façades</w:t>
      </w:r>
      <w:r>
        <w:rPr>
          <w:spacing w:val="14"/>
        </w:rPr>
        <w:t xml:space="preserve"> </w:t>
      </w:r>
      <w:r>
        <w:t>avec</w:t>
      </w:r>
      <w:r>
        <w:rPr>
          <w:spacing w:val="14"/>
        </w:rPr>
        <w:t xml:space="preserve"> </w:t>
      </w:r>
      <w:r>
        <w:t>la</w:t>
      </w:r>
      <w:r>
        <w:rPr>
          <w:spacing w:val="12"/>
        </w:rPr>
        <w:t xml:space="preserve"> </w:t>
      </w:r>
      <w:r>
        <w:t>création</w:t>
      </w:r>
      <w:r>
        <w:rPr>
          <w:spacing w:val="14"/>
        </w:rPr>
        <w:t xml:space="preserve"> </w:t>
      </w:r>
      <w:r>
        <w:t>de</w:t>
      </w:r>
      <w:r>
        <w:rPr>
          <w:spacing w:val="14"/>
        </w:rPr>
        <w:t xml:space="preserve"> </w:t>
      </w:r>
      <w:r>
        <w:t>trois</w:t>
      </w:r>
      <w:r>
        <w:rPr>
          <w:spacing w:val="11"/>
        </w:rPr>
        <w:t xml:space="preserve"> </w:t>
      </w:r>
      <w:r>
        <w:t>nouvelles</w:t>
      </w:r>
      <w:r>
        <w:rPr>
          <w:spacing w:val="15"/>
        </w:rPr>
        <w:t xml:space="preserve"> </w:t>
      </w:r>
      <w:r>
        <w:rPr>
          <w:spacing w:val="-2"/>
        </w:rPr>
        <w:t>fenêtres,</w:t>
      </w:r>
    </w:p>
    <w:p w14:paraId="7E56A8F1" w14:textId="77777777" w:rsidR="006F24ED" w:rsidRDefault="00DF72D2">
      <w:pPr>
        <w:pStyle w:val="Corpsdetexte"/>
        <w:spacing w:before="1"/>
        <w:ind w:left="23"/>
      </w:pPr>
      <w:r>
        <w:t>ainsi</w:t>
      </w:r>
      <w:r>
        <w:rPr>
          <w:spacing w:val="-4"/>
        </w:rPr>
        <w:t xml:space="preserve"> </w:t>
      </w:r>
      <w:r>
        <w:t>que</w:t>
      </w:r>
      <w:r>
        <w:rPr>
          <w:spacing w:val="-3"/>
        </w:rPr>
        <w:t xml:space="preserve"> </w:t>
      </w:r>
      <w:r>
        <w:t>le</w:t>
      </w:r>
      <w:r>
        <w:rPr>
          <w:spacing w:val="-5"/>
        </w:rPr>
        <w:t xml:space="preserve"> </w:t>
      </w:r>
      <w:r>
        <w:t>déplacement</w:t>
      </w:r>
      <w:r>
        <w:rPr>
          <w:spacing w:val="-2"/>
        </w:rPr>
        <w:t xml:space="preserve"> </w:t>
      </w:r>
      <w:r>
        <w:t>de</w:t>
      </w:r>
      <w:r>
        <w:rPr>
          <w:spacing w:val="-5"/>
        </w:rPr>
        <w:t xml:space="preserve"> </w:t>
      </w:r>
      <w:r>
        <w:t>l’échelle</w:t>
      </w:r>
      <w:r>
        <w:rPr>
          <w:spacing w:val="-3"/>
        </w:rPr>
        <w:t xml:space="preserve"> </w:t>
      </w:r>
      <w:r>
        <w:t>à crinoline</w:t>
      </w:r>
      <w:r>
        <w:rPr>
          <w:spacing w:val="-4"/>
        </w:rPr>
        <w:t xml:space="preserve"> </w:t>
      </w:r>
      <w:r>
        <w:t>à</w:t>
      </w:r>
      <w:r>
        <w:rPr>
          <w:spacing w:val="-1"/>
        </w:rPr>
        <w:t xml:space="preserve"> </w:t>
      </w:r>
      <w:r>
        <w:rPr>
          <w:spacing w:val="-2"/>
        </w:rPr>
        <w:t>Agrément.</w:t>
      </w:r>
    </w:p>
    <w:p w14:paraId="7E56A8F2" w14:textId="77777777" w:rsidR="006F24ED" w:rsidRDefault="00DF72D2">
      <w:pPr>
        <w:pStyle w:val="Corpsdetexte"/>
        <w:spacing w:before="1"/>
        <w:ind w:left="23"/>
      </w:pPr>
      <w:r>
        <w:t>Le</w:t>
      </w:r>
      <w:r>
        <w:rPr>
          <w:spacing w:val="-5"/>
        </w:rPr>
        <w:t xml:space="preserve"> </w:t>
      </w:r>
      <w:r>
        <w:t>Conseil</w:t>
      </w:r>
      <w:r>
        <w:rPr>
          <w:spacing w:val="-3"/>
        </w:rPr>
        <w:t xml:space="preserve"> </w:t>
      </w:r>
      <w:r>
        <w:t>exécutif</w:t>
      </w:r>
      <w:r>
        <w:rPr>
          <w:spacing w:val="-3"/>
        </w:rPr>
        <w:t xml:space="preserve"> </w:t>
      </w:r>
      <w:r>
        <w:t>décide</w:t>
      </w:r>
      <w:r>
        <w:rPr>
          <w:spacing w:val="-4"/>
        </w:rPr>
        <w:t xml:space="preserve"> </w:t>
      </w:r>
      <w:r>
        <w:t>d’émettre</w:t>
      </w:r>
      <w:r>
        <w:rPr>
          <w:spacing w:val="-4"/>
        </w:rPr>
        <w:t xml:space="preserve"> </w:t>
      </w:r>
      <w:r>
        <w:t>une</w:t>
      </w:r>
      <w:r>
        <w:rPr>
          <w:spacing w:val="-4"/>
        </w:rPr>
        <w:t xml:space="preserve"> </w:t>
      </w:r>
      <w:r>
        <w:t>décision</w:t>
      </w:r>
      <w:r>
        <w:rPr>
          <w:spacing w:val="-2"/>
        </w:rPr>
        <w:t xml:space="preserve"> </w:t>
      </w:r>
      <w:r>
        <w:t>FAVORABLE</w:t>
      </w:r>
      <w:r>
        <w:rPr>
          <w:spacing w:val="-4"/>
        </w:rPr>
        <w:t xml:space="preserve"> </w:t>
      </w:r>
      <w:r>
        <w:t>à</w:t>
      </w:r>
      <w:r>
        <w:rPr>
          <w:spacing w:val="-1"/>
        </w:rPr>
        <w:t xml:space="preserve"> </w:t>
      </w:r>
      <w:r>
        <w:t>la</w:t>
      </w:r>
      <w:r>
        <w:rPr>
          <w:spacing w:val="-4"/>
        </w:rPr>
        <w:t xml:space="preserve"> </w:t>
      </w:r>
      <w:r>
        <w:t>demande</w:t>
      </w:r>
      <w:r>
        <w:rPr>
          <w:spacing w:val="-4"/>
        </w:rPr>
        <w:t xml:space="preserve"> </w:t>
      </w:r>
      <w:r>
        <w:t>de</w:t>
      </w:r>
      <w:r>
        <w:rPr>
          <w:spacing w:val="2"/>
        </w:rPr>
        <w:t xml:space="preserve"> </w:t>
      </w:r>
      <w:r>
        <w:t>permis</w:t>
      </w:r>
      <w:r>
        <w:rPr>
          <w:spacing w:val="-3"/>
        </w:rPr>
        <w:t xml:space="preserve"> </w:t>
      </w:r>
      <w:r>
        <w:t>de</w:t>
      </w:r>
      <w:r>
        <w:rPr>
          <w:spacing w:val="-2"/>
        </w:rPr>
        <w:t xml:space="preserve"> construire.</w:t>
      </w:r>
    </w:p>
    <w:p w14:paraId="7E56A8F3" w14:textId="77777777" w:rsidR="006F24ED" w:rsidRDefault="00DF72D2">
      <w:pPr>
        <w:pStyle w:val="Corpsdetexte"/>
        <w:spacing w:before="274"/>
        <w:ind w:left="23"/>
      </w:pPr>
      <w:r>
        <w:rPr>
          <w:u w:val="single"/>
        </w:rPr>
        <w:t>Dossier</w:t>
      </w:r>
      <w:r>
        <w:rPr>
          <w:spacing w:val="-5"/>
          <w:u w:val="single"/>
        </w:rPr>
        <w:t xml:space="preserve"> </w:t>
      </w:r>
      <w:r>
        <w:rPr>
          <w:spacing w:val="-10"/>
          <w:u w:val="single"/>
        </w:rPr>
        <w:t>5</w:t>
      </w:r>
    </w:p>
    <w:p w14:paraId="7E56A8F4" w14:textId="77777777" w:rsidR="006F24ED" w:rsidRDefault="00DF72D2">
      <w:pPr>
        <w:pStyle w:val="Corpsdetexte"/>
        <w:spacing w:before="1"/>
        <w:ind w:left="23"/>
      </w:pPr>
      <w:r>
        <w:t>Le</w:t>
      </w:r>
      <w:r>
        <w:rPr>
          <w:spacing w:val="-3"/>
        </w:rPr>
        <w:t xml:space="preserve"> </w:t>
      </w:r>
      <w:r>
        <w:t>dossier</w:t>
      </w:r>
      <w:r>
        <w:rPr>
          <w:spacing w:val="-1"/>
        </w:rPr>
        <w:t xml:space="preserve"> </w:t>
      </w:r>
      <w:r>
        <w:t>examiné</w:t>
      </w:r>
      <w:r>
        <w:rPr>
          <w:spacing w:val="2"/>
        </w:rPr>
        <w:t xml:space="preserve"> </w:t>
      </w:r>
      <w:r>
        <w:t>concerne</w:t>
      </w:r>
      <w:r>
        <w:rPr>
          <w:spacing w:val="5"/>
        </w:rPr>
        <w:t xml:space="preserve"> </w:t>
      </w:r>
      <w:r>
        <w:t>la</w:t>
      </w:r>
      <w:r>
        <w:rPr>
          <w:spacing w:val="2"/>
        </w:rPr>
        <w:t xml:space="preserve"> </w:t>
      </w:r>
      <w:r>
        <w:t>modification</w:t>
      </w:r>
      <w:r>
        <w:rPr>
          <w:spacing w:val="-1"/>
        </w:rPr>
        <w:t xml:space="preserve"> </w:t>
      </w:r>
      <w:r>
        <w:t>de la nouvelle</w:t>
      </w:r>
      <w:r>
        <w:rPr>
          <w:spacing w:val="1"/>
        </w:rPr>
        <w:t xml:space="preserve"> </w:t>
      </w:r>
      <w:r>
        <w:t>construction «</w:t>
      </w:r>
      <w:r>
        <w:rPr>
          <w:spacing w:val="-1"/>
        </w:rPr>
        <w:t xml:space="preserve"> </w:t>
      </w:r>
      <w:r>
        <w:t>Casa</w:t>
      </w:r>
      <w:r>
        <w:rPr>
          <w:spacing w:val="1"/>
        </w:rPr>
        <w:t xml:space="preserve"> </w:t>
      </w:r>
      <w:r>
        <w:t>Collina</w:t>
      </w:r>
      <w:r>
        <w:rPr>
          <w:spacing w:val="-1"/>
        </w:rPr>
        <w:t xml:space="preserve"> </w:t>
      </w:r>
      <w:r>
        <w:t xml:space="preserve">» et </w:t>
      </w:r>
      <w:r>
        <w:rPr>
          <w:spacing w:val="-2"/>
        </w:rPr>
        <w:t>l’extension</w:t>
      </w:r>
    </w:p>
    <w:p w14:paraId="7E56A8F5" w14:textId="77777777" w:rsidR="006F24ED" w:rsidRDefault="00DF72D2">
      <w:pPr>
        <w:pStyle w:val="Corpsdetexte"/>
        <w:spacing w:before="1"/>
        <w:ind w:left="23"/>
      </w:pPr>
      <w:r>
        <w:t>de</w:t>
      </w:r>
      <w:r>
        <w:rPr>
          <w:spacing w:val="-5"/>
        </w:rPr>
        <w:t xml:space="preserve"> </w:t>
      </w:r>
      <w:r>
        <w:t>la</w:t>
      </w:r>
      <w:r>
        <w:rPr>
          <w:spacing w:val="-3"/>
        </w:rPr>
        <w:t xml:space="preserve"> </w:t>
      </w:r>
      <w:r>
        <w:t>villa</w:t>
      </w:r>
      <w:r>
        <w:rPr>
          <w:spacing w:val="-3"/>
        </w:rPr>
        <w:t xml:space="preserve"> </w:t>
      </w:r>
      <w:r>
        <w:t>existante</w:t>
      </w:r>
      <w:r>
        <w:rPr>
          <w:spacing w:val="-4"/>
        </w:rPr>
        <w:t xml:space="preserve"> </w:t>
      </w:r>
      <w:r>
        <w:t>afin</w:t>
      </w:r>
      <w:r>
        <w:rPr>
          <w:spacing w:val="-5"/>
        </w:rPr>
        <w:t xml:space="preserve"> </w:t>
      </w:r>
      <w:r>
        <w:t>d’aménager</w:t>
      </w:r>
      <w:r>
        <w:rPr>
          <w:spacing w:val="-2"/>
        </w:rPr>
        <w:t xml:space="preserve"> </w:t>
      </w:r>
      <w:r>
        <w:t>une</w:t>
      </w:r>
      <w:r>
        <w:rPr>
          <w:spacing w:val="-3"/>
        </w:rPr>
        <w:t xml:space="preserve"> </w:t>
      </w:r>
      <w:r>
        <w:t>salle</w:t>
      </w:r>
      <w:r>
        <w:rPr>
          <w:spacing w:val="-4"/>
        </w:rPr>
        <w:t xml:space="preserve"> </w:t>
      </w:r>
      <w:r>
        <w:t>de</w:t>
      </w:r>
      <w:r>
        <w:rPr>
          <w:spacing w:val="-3"/>
        </w:rPr>
        <w:t xml:space="preserve"> </w:t>
      </w:r>
      <w:r>
        <w:t>sport</w:t>
      </w:r>
      <w:r>
        <w:rPr>
          <w:spacing w:val="-1"/>
        </w:rPr>
        <w:t xml:space="preserve"> </w:t>
      </w:r>
      <w:r>
        <w:t>aux</w:t>
      </w:r>
      <w:r>
        <w:rPr>
          <w:spacing w:val="-3"/>
        </w:rPr>
        <w:t xml:space="preserve"> </w:t>
      </w:r>
      <w:r>
        <w:t>Terres-</w:t>
      </w:r>
      <w:r>
        <w:rPr>
          <w:spacing w:val="-2"/>
        </w:rPr>
        <w:t>Basses.</w:t>
      </w:r>
    </w:p>
    <w:p w14:paraId="7E56A8F6" w14:textId="77777777" w:rsidR="006F24ED" w:rsidRDefault="00DF72D2">
      <w:pPr>
        <w:pStyle w:val="Corpsdetexte"/>
        <w:ind w:left="23"/>
      </w:pPr>
      <w:r>
        <w:t>Le</w:t>
      </w:r>
      <w:r>
        <w:rPr>
          <w:spacing w:val="-3"/>
        </w:rPr>
        <w:t xml:space="preserve"> </w:t>
      </w:r>
      <w:r>
        <w:t>Conseil</w:t>
      </w:r>
      <w:r>
        <w:rPr>
          <w:spacing w:val="-3"/>
        </w:rPr>
        <w:t xml:space="preserve"> </w:t>
      </w:r>
      <w:r>
        <w:t>exécutif</w:t>
      </w:r>
      <w:r>
        <w:rPr>
          <w:spacing w:val="-4"/>
        </w:rPr>
        <w:t xml:space="preserve"> </w:t>
      </w:r>
      <w:r>
        <w:t>décide</w:t>
      </w:r>
      <w:r>
        <w:rPr>
          <w:spacing w:val="-3"/>
        </w:rPr>
        <w:t xml:space="preserve"> </w:t>
      </w:r>
      <w:r>
        <w:t>d’émettre</w:t>
      </w:r>
      <w:r>
        <w:rPr>
          <w:spacing w:val="-1"/>
        </w:rPr>
        <w:t xml:space="preserve"> </w:t>
      </w:r>
      <w:r>
        <w:t>une</w:t>
      </w:r>
      <w:r>
        <w:rPr>
          <w:spacing w:val="-4"/>
        </w:rPr>
        <w:t xml:space="preserve"> </w:t>
      </w:r>
      <w:r>
        <w:t>décision</w:t>
      </w:r>
      <w:r>
        <w:rPr>
          <w:spacing w:val="-2"/>
        </w:rPr>
        <w:t xml:space="preserve"> </w:t>
      </w:r>
      <w:r>
        <w:t>FAVORABLE</w:t>
      </w:r>
      <w:r>
        <w:rPr>
          <w:spacing w:val="-3"/>
        </w:rPr>
        <w:t xml:space="preserve"> </w:t>
      </w:r>
      <w:r>
        <w:t>à</w:t>
      </w:r>
      <w:r>
        <w:rPr>
          <w:spacing w:val="-1"/>
        </w:rPr>
        <w:t xml:space="preserve"> </w:t>
      </w:r>
      <w:r>
        <w:t>la</w:t>
      </w:r>
      <w:r>
        <w:rPr>
          <w:spacing w:val="-4"/>
        </w:rPr>
        <w:t xml:space="preserve"> </w:t>
      </w:r>
      <w:r>
        <w:t>demande</w:t>
      </w:r>
      <w:r>
        <w:rPr>
          <w:spacing w:val="-3"/>
        </w:rPr>
        <w:t xml:space="preserve"> </w:t>
      </w:r>
      <w:r>
        <w:t>de</w:t>
      </w:r>
      <w:r>
        <w:rPr>
          <w:spacing w:val="-6"/>
        </w:rPr>
        <w:t xml:space="preserve"> </w:t>
      </w:r>
      <w:r>
        <w:t>permis</w:t>
      </w:r>
      <w:r>
        <w:rPr>
          <w:spacing w:val="-3"/>
        </w:rPr>
        <w:t xml:space="preserve"> </w:t>
      </w:r>
      <w:r>
        <w:t>de</w:t>
      </w:r>
      <w:r>
        <w:rPr>
          <w:spacing w:val="-1"/>
        </w:rPr>
        <w:t xml:space="preserve"> </w:t>
      </w:r>
      <w:r>
        <w:rPr>
          <w:spacing w:val="-2"/>
        </w:rPr>
        <w:t>construire.</w:t>
      </w:r>
    </w:p>
    <w:p w14:paraId="7E56A8F7" w14:textId="77777777" w:rsidR="006F24ED" w:rsidRDefault="00DF72D2">
      <w:pPr>
        <w:pStyle w:val="Corpsdetexte"/>
        <w:spacing w:before="274"/>
        <w:ind w:left="23"/>
      </w:pPr>
      <w:r>
        <w:rPr>
          <w:u w:val="single"/>
        </w:rPr>
        <w:t>Dossier</w:t>
      </w:r>
      <w:r>
        <w:rPr>
          <w:spacing w:val="-5"/>
          <w:u w:val="single"/>
        </w:rPr>
        <w:t xml:space="preserve"> </w:t>
      </w:r>
      <w:r>
        <w:rPr>
          <w:spacing w:val="-10"/>
          <w:u w:val="single"/>
        </w:rPr>
        <w:t>6</w:t>
      </w:r>
    </w:p>
    <w:p w14:paraId="7E56A8F8" w14:textId="77777777" w:rsidR="006F24ED" w:rsidRDefault="00DF72D2">
      <w:pPr>
        <w:pStyle w:val="Corpsdetexte"/>
        <w:spacing w:before="1"/>
        <w:ind w:left="23"/>
      </w:pPr>
      <w:r>
        <w:t>Le dossier examiné concerne</w:t>
      </w:r>
      <w:r>
        <w:rPr>
          <w:spacing w:val="27"/>
        </w:rPr>
        <w:t xml:space="preserve"> </w:t>
      </w:r>
      <w:r>
        <w:t>la nouvelle construction d’une</w:t>
      </w:r>
      <w:r>
        <w:rPr>
          <w:spacing w:val="27"/>
        </w:rPr>
        <w:t xml:space="preserve"> </w:t>
      </w:r>
      <w:r>
        <w:t>maison principale avec annexes et une</w:t>
      </w:r>
      <w:r>
        <w:rPr>
          <w:spacing w:val="40"/>
        </w:rPr>
        <w:t xml:space="preserve"> </w:t>
      </w:r>
      <w:r>
        <w:t>maison de gardien.</w:t>
      </w:r>
    </w:p>
    <w:p w14:paraId="7E56A8F9" w14:textId="77777777" w:rsidR="006F24ED" w:rsidRDefault="00DF72D2">
      <w:pPr>
        <w:pStyle w:val="Corpsdetexte"/>
        <w:spacing w:line="274" w:lineRule="exact"/>
        <w:ind w:left="23"/>
      </w:pPr>
      <w:r>
        <w:t>Le</w:t>
      </w:r>
      <w:r>
        <w:rPr>
          <w:spacing w:val="-5"/>
        </w:rPr>
        <w:t xml:space="preserve"> </w:t>
      </w:r>
      <w:r>
        <w:t>Conseil</w:t>
      </w:r>
      <w:r>
        <w:rPr>
          <w:spacing w:val="-3"/>
        </w:rPr>
        <w:t xml:space="preserve"> </w:t>
      </w:r>
      <w:r>
        <w:t>exécutif</w:t>
      </w:r>
      <w:r>
        <w:rPr>
          <w:spacing w:val="-3"/>
        </w:rPr>
        <w:t xml:space="preserve"> </w:t>
      </w:r>
      <w:r>
        <w:t>décide</w:t>
      </w:r>
      <w:r>
        <w:rPr>
          <w:spacing w:val="-4"/>
        </w:rPr>
        <w:t xml:space="preserve"> </w:t>
      </w:r>
      <w:r>
        <w:t>d’émettre</w:t>
      </w:r>
      <w:r>
        <w:rPr>
          <w:spacing w:val="-1"/>
        </w:rPr>
        <w:t xml:space="preserve"> </w:t>
      </w:r>
      <w:r>
        <w:t>une</w:t>
      </w:r>
      <w:r>
        <w:rPr>
          <w:spacing w:val="-4"/>
        </w:rPr>
        <w:t xml:space="preserve"> </w:t>
      </w:r>
      <w:r>
        <w:t>décision</w:t>
      </w:r>
      <w:r>
        <w:rPr>
          <w:spacing w:val="-2"/>
        </w:rPr>
        <w:t xml:space="preserve"> </w:t>
      </w:r>
      <w:r>
        <w:t>FAVORABLE</w:t>
      </w:r>
      <w:r>
        <w:rPr>
          <w:spacing w:val="-4"/>
        </w:rPr>
        <w:t xml:space="preserve"> </w:t>
      </w:r>
      <w:r>
        <w:t>à</w:t>
      </w:r>
      <w:r>
        <w:rPr>
          <w:spacing w:val="-1"/>
        </w:rPr>
        <w:t xml:space="preserve"> </w:t>
      </w:r>
      <w:r>
        <w:t>la</w:t>
      </w:r>
      <w:r>
        <w:rPr>
          <w:spacing w:val="-4"/>
        </w:rPr>
        <w:t xml:space="preserve"> </w:t>
      </w:r>
      <w:r>
        <w:t>demande</w:t>
      </w:r>
      <w:r>
        <w:rPr>
          <w:spacing w:val="-4"/>
        </w:rPr>
        <w:t xml:space="preserve"> </w:t>
      </w:r>
      <w:r>
        <w:t>de</w:t>
      </w:r>
      <w:r>
        <w:rPr>
          <w:spacing w:val="-5"/>
        </w:rPr>
        <w:t xml:space="preserve"> </w:t>
      </w:r>
      <w:r>
        <w:t>Permis</w:t>
      </w:r>
      <w:r>
        <w:rPr>
          <w:spacing w:val="-3"/>
        </w:rPr>
        <w:t xml:space="preserve"> </w:t>
      </w:r>
      <w:r>
        <w:t>de</w:t>
      </w:r>
      <w:r>
        <w:rPr>
          <w:spacing w:val="-2"/>
        </w:rPr>
        <w:t xml:space="preserve"> construire.</w:t>
      </w:r>
    </w:p>
    <w:p w14:paraId="7E56A8FA" w14:textId="77777777" w:rsidR="006F24ED" w:rsidRDefault="006F24ED">
      <w:pPr>
        <w:pStyle w:val="Corpsdetexte"/>
        <w:spacing w:before="1"/>
      </w:pPr>
    </w:p>
    <w:p w14:paraId="7E56A8FB" w14:textId="77777777" w:rsidR="006F24ED" w:rsidRDefault="00DF72D2">
      <w:pPr>
        <w:pStyle w:val="Corpsdetexte"/>
        <w:ind w:left="23"/>
      </w:pPr>
      <w:r>
        <w:rPr>
          <w:u w:val="single"/>
        </w:rPr>
        <w:t>Dossier</w:t>
      </w:r>
      <w:r>
        <w:rPr>
          <w:spacing w:val="-5"/>
          <w:u w:val="single"/>
        </w:rPr>
        <w:t xml:space="preserve"> </w:t>
      </w:r>
      <w:r>
        <w:rPr>
          <w:spacing w:val="-10"/>
          <w:u w:val="single"/>
        </w:rPr>
        <w:t>7</w:t>
      </w:r>
    </w:p>
    <w:p w14:paraId="7E56A8FC" w14:textId="77777777" w:rsidR="006F24ED" w:rsidRDefault="00DF72D2">
      <w:pPr>
        <w:pStyle w:val="Corpsdetexte"/>
        <w:spacing w:before="1" w:line="274" w:lineRule="exact"/>
        <w:ind w:left="23"/>
      </w:pPr>
      <w:r>
        <w:t>Le</w:t>
      </w:r>
      <w:r>
        <w:rPr>
          <w:spacing w:val="-6"/>
        </w:rPr>
        <w:t xml:space="preserve"> </w:t>
      </w:r>
      <w:r>
        <w:t>dossier</w:t>
      </w:r>
      <w:r>
        <w:rPr>
          <w:spacing w:val="-4"/>
        </w:rPr>
        <w:t xml:space="preserve"> </w:t>
      </w:r>
      <w:r>
        <w:t>examiné</w:t>
      </w:r>
      <w:r>
        <w:rPr>
          <w:spacing w:val="-2"/>
        </w:rPr>
        <w:t xml:space="preserve"> </w:t>
      </w:r>
      <w:r>
        <w:t>concerne</w:t>
      </w:r>
      <w:r>
        <w:rPr>
          <w:spacing w:val="-1"/>
        </w:rPr>
        <w:t xml:space="preserve"> </w:t>
      </w:r>
      <w:r>
        <w:t>la</w:t>
      </w:r>
      <w:r>
        <w:rPr>
          <w:spacing w:val="-3"/>
        </w:rPr>
        <w:t xml:space="preserve"> </w:t>
      </w:r>
      <w:r>
        <w:t>construction</w:t>
      </w:r>
      <w:r>
        <w:rPr>
          <w:spacing w:val="-6"/>
        </w:rPr>
        <w:t xml:space="preserve"> </w:t>
      </w:r>
      <w:r>
        <w:t>d'une</w:t>
      </w:r>
      <w:r>
        <w:rPr>
          <w:spacing w:val="-3"/>
        </w:rPr>
        <w:t xml:space="preserve"> </w:t>
      </w:r>
      <w:r>
        <w:t>villa</w:t>
      </w:r>
      <w:r>
        <w:rPr>
          <w:spacing w:val="-4"/>
        </w:rPr>
        <w:t xml:space="preserve"> </w:t>
      </w:r>
      <w:r>
        <w:t>et</w:t>
      </w:r>
      <w:r>
        <w:rPr>
          <w:spacing w:val="-5"/>
        </w:rPr>
        <w:t xml:space="preserve"> </w:t>
      </w:r>
      <w:r>
        <w:t>de</w:t>
      </w:r>
      <w:r>
        <w:rPr>
          <w:spacing w:val="-4"/>
        </w:rPr>
        <w:t xml:space="preserve"> </w:t>
      </w:r>
      <w:r>
        <w:t>sa</w:t>
      </w:r>
      <w:r>
        <w:rPr>
          <w:spacing w:val="-3"/>
        </w:rPr>
        <w:t xml:space="preserve"> </w:t>
      </w:r>
      <w:r>
        <w:t>dépendance aux</w:t>
      </w:r>
      <w:r>
        <w:rPr>
          <w:spacing w:val="-8"/>
        </w:rPr>
        <w:t xml:space="preserve"> </w:t>
      </w:r>
      <w:r>
        <w:t>Terres-</w:t>
      </w:r>
      <w:r>
        <w:rPr>
          <w:spacing w:val="-2"/>
        </w:rPr>
        <w:t>Basses.</w:t>
      </w:r>
    </w:p>
    <w:p w14:paraId="7E56A8FD" w14:textId="77777777" w:rsidR="006F24ED" w:rsidRDefault="00DF72D2">
      <w:pPr>
        <w:pStyle w:val="Corpsdetexte"/>
        <w:spacing w:line="274" w:lineRule="exact"/>
        <w:ind w:left="23"/>
      </w:pPr>
      <w:r>
        <w:t>Le</w:t>
      </w:r>
      <w:r>
        <w:rPr>
          <w:spacing w:val="-5"/>
        </w:rPr>
        <w:t xml:space="preserve"> </w:t>
      </w:r>
      <w:r>
        <w:t>Conseil</w:t>
      </w:r>
      <w:r>
        <w:rPr>
          <w:spacing w:val="-3"/>
        </w:rPr>
        <w:t xml:space="preserve"> </w:t>
      </w:r>
      <w:r>
        <w:t>exécutif</w:t>
      </w:r>
      <w:r>
        <w:rPr>
          <w:spacing w:val="-4"/>
        </w:rPr>
        <w:t xml:space="preserve"> </w:t>
      </w:r>
      <w:r>
        <w:t>décide</w:t>
      </w:r>
      <w:r>
        <w:rPr>
          <w:spacing w:val="-4"/>
        </w:rPr>
        <w:t xml:space="preserve"> </w:t>
      </w:r>
      <w:r>
        <w:t>d’émettre</w:t>
      </w:r>
      <w:r>
        <w:rPr>
          <w:spacing w:val="-3"/>
        </w:rPr>
        <w:t xml:space="preserve"> </w:t>
      </w:r>
      <w:r>
        <w:t>une</w:t>
      </w:r>
      <w:r>
        <w:rPr>
          <w:spacing w:val="-4"/>
        </w:rPr>
        <w:t xml:space="preserve"> </w:t>
      </w:r>
      <w:r>
        <w:t>décision</w:t>
      </w:r>
      <w:r>
        <w:rPr>
          <w:spacing w:val="-3"/>
        </w:rPr>
        <w:t xml:space="preserve"> </w:t>
      </w:r>
      <w:r>
        <w:t>FAVORABLE</w:t>
      </w:r>
      <w:r>
        <w:rPr>
          <w:spacing w:val="-3"/>
        </w:rPr>
        <w:t xml:space="preserve"> </w:t>
      </w:r>
      <w:r>
        <w:t>à</w:t>
      </w:r>
      <w:r>
        <w:rPr>
          <w:spacing w:val="-2"/>
        </w:rPr>
        <w:t xml:space="preserve"> </w:t>
      </w:r>
      <w:r>
        <w:t>la</w:t>
      </w:r>
      <w:r>
        <w:rPr>
          <w:spacing w:val="-4"/>
        </w:rPr>
        <w:t xml:space="preserve"> </w:t>
      </w:r>
      <w:r>
        <w:t>demande</w:t>
      </w:r>
      <w:r>
        <w:rPr>
          <w:spacing w:val="-4"/>
        </w:rPr>
        <w:t xml:space="preserve"> </w:t>
      </w:r>
      <w:r>
        <w:t>de</w:t>
      </w:r>
      <w:r>
        <w:rPr>
          <w:spacing w:val="-5"/>
        </w:rPr>
        <w:t xml:space="preserve"> </w:t>
      </w:r>
      <w:r>
        <w:t>Permis</w:t>
      </w:r>
      <w:r>
        <w:rPr>
          <w:spacing w:val="-3"/>
        </w:rPr>
        <w:t xml:space="preserve"> </w:t>
      </w:r>
      <w:r>
        <w:t>de</w:t>
      </w:r>
      <w:r>
        <w:rPr>
          <w:spacing w:val="-2"/>
        </w:rPr>
        <w:t xml:space="preserve"> construire</w:t>
      </w:r>
    </w:p>
    <w:p w14:paraId="7E56A8FE" w14:textId="77777777" w:rsidR="006F24ED" w:rsidRDefault="006F24ED">
      <w:pPr>
        <w:pStyle w:val="Corpsdetexte"/>
        <w:spacing w:before="1"/>
      </w:pPr>
    </w:p>
    <w:p w14:paraId="7E56A8FF" w14:textId="77777777" w:rsidR="006F24ED" w:rsidRDefault="00DF72D2">
      <w:pPr>
        <w:pStyle w:val="Corpsdetexte"/>
        <w:spacing w:before="1"/>
        <w:ind w:left="23"/>
      </w:pPr>
      <w:r>
        <w:rPr>
          <w:u w:val="single"/>
        </w:rPr>
        <w:t>Dossier</w:t>
      </w:r>
      <w:r>
        <w:rPr>
          <w:spacing w:val="-5"/>
          <w:u w:val="single"/>
        </w:rPr>
        <w:t xml:space="preserve"> </w:t>
      </w:r>
      <w:r>
        <w:rPr>
          <w:spacing w:val="-10"/>
          <w:u w:val="single"/>
        </w:rPr>
        <w:t>8</w:t>
      </w:r>
    </w:p>
    <w:p w14:paraId="7E56A900" w14:textId="77777777" w:rsidR="006F24ED" w:rsidRDefault="00DF72D2">
      <w:pPr>
        <w:pStyle w:val="Corpsdetexte"/>
        <w:spacing w:line="274" w:lineRule="exact"/>
        <w:ind w:left="23"/>
      </w:pPr>
      <w:r>
        <w:t>Le</w:t>
      </w:r>
      <w:r>
        <w:rPr>
          <w:spacing w:val="-6"/>
        </w:rPr>
        <w:t xml:space="preserve"> </w:t>
      </w:r>
      <w:r>
        <w:t>dossier</w:t>
      </w:r>
      <w:r>
        <w:rPr>
          <w:spacing w:val="-4"/>
        </w:rPr>
        <w:t xml:space="preserve"> </w:t>
      </w:r>
      <w:r>
        <w:t>examiné</w:t>
      </w:r>
      <w:r>
        <w:rPr>
          <w:spacing w:val="-3"/>
        </w:rPr>
        <w:t xml:space="preserve"> </w:t>
      </w:r>
      <w:r>
        <w:t>concerne</w:t>
      </w:r>
      <w:r>
        <w:rPr>
          <w:spacing w:val="-1"/>
        </w:rPr>
        <w:t xml:space="preserve"> </w:t>
      </w:r>
      <w:r>
        <w:t>la</w:t>
      </w:r>
      <w:r>
        <w:rPr>
          <w:spacing w:val="-4"/>
        </w:rPr>
        <w:t xml:space="preserve"> </w:t>
      </w:r>
      <w:r>
        <w:t>construction</w:t>
      </w:r>
      <w:r>
        <w:rPr>
          <w:spacing w:val="-6"/>
        </w:rPr>
        <w:t xml:space="preserve"> </w:t>
      </w:r>
      <w:r>
        <w:t>d'une</w:t>
      </w:r>
      <w:r>
        <w:rPr>
          <w:spacing w:val="-4"/>
        </w:rPr>
        <w:t xml:space="preserve"> </w:t>
      </w:r>
      <w:r>
        <w:t>maison</w:t>
      </w:r>
      <w:r>
        <w:rPr>
          <w:spacing w:val="-4"/>
        </w:rPr>
        <w:t xml:space="preserve"> </w:t>
      </w:r>
      <w:r>
        <w:t>individuelle</w:t>
      </w:r>
      <w:r>
        <w:rPr>
          <w:spacing w:val="-1"/>
        </w:rPr>
        <w:t xml:space="preserve"> </w:t>
      </w:r>
      <w:r>
        <w:t>de</w:t>
      </w:r>
      <w:r>
        <w:rPr>
          <w:spacing w:val="-6"/>
        </w:rPr>
        <w:t xml:space="preserve"> </w:t>
      </w:r>
      <w:r>
        <w:t>plain-pied</w:t>
      </w:r>
      <w:r>
        <w:rPr>
          <w:spacing w:val="-3"/>
        </w:rPr>
        <w:t xml:space="preserve"> </w:t>
      </w:r>
      <w:r>
        <w:t>à</w:t>
      </w:r>
      <w:r>
        <w:rPr>
          <w:spacing w:val="-4"/>
        </w:rPr>
        <w:t xml:space="preserve"> </w:t>
      </w:r>
      <w:r>
        <w:t>Friars’</w:t>
      </w:r>
      <w:r>
        <w:rPr>
          <w:spacing w:val="-4"/>
        </w:rPr>
        <w:t xml:space="preserve"> bay.</w:t>
      </w:r>
    </w:p>
    <w:p w14:paraId="7E56A901" w14:textId="77777777" w:rsidR="006F24ED" w:rsidRDefault="00DF72D2">
      <w:pPr>
        <w:pStyle w:val="Corpsdetexte"/>
        <w:spacing w:line="274" w:lineRule="exact"/>
        <w:ind w:left="23"/>
      </w:pPr>
      <w:r>
        <w:t>Le</w:t>
      </w:r>
      <w:r>
        <w:rPr>
          <w:spacing w:val="-5"/>
        </w:rPr>
        <w:t xml:space="preserve"> </w:t>
      </w:r>
      <w:r>
        <w:t>Conseil</w:t>
      </w:r>
      <w:r>
        <w:rPr>
          <w:spacing w:val="-3"/>
        </w:rPr>
        <w:t xml:space="preserve"> </w:t>
      </w:r>
      <w:r>
        <w:t>exécutif</w:t>
      </w:r>
      <w:r>
        <w:rPr>
          <w:spacing w:val="-4"/>
        </w:rPr>
        <w:t xml:space="preserve"> </w:t>
      </w:r>
      <w:r>
        <w:t>décide</w:t>
      </w:r>
      <w:r>
        <w:rPr>
          <w:spacing w:val="-4"/>
        </w:rPr>
        <w:t xml:space="preserve"> </w:t>
      </w:r>
      <w:r>
        <w:t>d’émettre</w:t>
      </w:r>
      <w:r>
        <w:rPr>
          <w:spacing w:val="-3"/>
        </w:rPr>
        <w:t xml:space="preserve"> </w:t>
      </w:r>
      <w:r>
        <w:t>une</w:t>
      </w:r>
      <w:r>
        <w:rPr>
          <w:spacing w:val="-4"/>
        </w:rPr>
        <w:t xml:space="preserve"> </w:t>
      </w:r>
      <w:r>
        <w:t>décision</w:t>
      </w:r>
      <w:r>
        <w:rPr>
          <w:spacing w:val="-3"/>
        </w:rPr>
        <w:t xml:space="preserve"> </w:t>
      </w:r>
      <w:r>
        <w:t>FAVORABLE</w:t>
      </w:r>
      <w:r>
        <w:rPr>
          <w:spacing w:val="-3"/>
        </w:rPr>
        <w:t xml:space="preserve"> </w:t>
      </w:r>
      <w:r>
        <w:t>à</w:t>
      </w:r>
      <w:r>
        <w:rPr>
          <w:spacing w:val="-2"/>
        </w:rPr>
        <w:t xml:space="preserve"> </w:t>
      </w:r>
      <w:r>
        <w:t>la</w:t>
      </w:r>
      <w:r>
        <w:rPr>
          <w:spacing w:val="-4"/>
        </w:rPr>
        <w:t xml:space="preserve"> </w:t>
      </w:r>
      <w:r>
        <w:t>demande</w:t>
      </w:r>
      <w:r>
        <w:rPr>
          <w:spacing w:val="-4"/>
        </w:rPr>
        <w:t xml:space="preserve"> </w:t>
      </w:r>
      <w:r>
        <w:t>de</w:t>
      </w:r>
      <w:r>
        <w:rPr>
          <w:spacing w:val="-5"/>
        </w:rPr>
        <w:t xml:space="preserve"> </w:t>
      </w:r>
      <w:r>
        <w:t>Permis</w:t>
      </w:r>
      <w:r>
        <w:rPr>
          <w:spacing w:val="-3"/>
        </w:rPr>
        <w:t xml:space="preserve"> </w:t>
      </w:r>
      <w:r>
        <w:t>de</w:t>
      </w:r>
      <w:r>
        <w:rPr>
          <w:spacing w:val="-2"/>
        </w:rPr>
        <w:t xml:space="preserve"> construire.</w:t>
      </w:r>
    </w:p>
    <w:p w14:paraId="7E56A902" w14:textId="77777777" w:rsidR="006F24ED" w:rsidRDefault="00DF72D2">
      <w:pPr>
        <w:pStyle w:val="Corpsdetexte"/>
        <w:spacing w:before="57"/>
        <w:rPr>
          <w:sz w:val="20"/>
        </w:rPr>
      </w:pPr>
      <w:r>
        <w:rPr>
          <w:noProof/>
          <w:sz w:val="20"/>
        </w:rPr>
        <mc:AlternateContent>
          <mc:Choice Requires="wps">
            <w:drawing>
              <wp:anchor distT="0" distB="0" distL="0" distR="0" simplePos="0" relativeHeight="487592448" behindDoc="1" locked="0" layoutInCell="1" allowOverlap="1" wp14:anchorId="7E56A9EB" wp14:editId="7E56A9EC">
                <wp:simplePos x="0" y="0"/>
                <wp:positionH relativeFrom="page">
                  <wp:posOffset>914704</wp:posOffset>
                </wp:positionH>
                <wp:positionV relativeFrom="paragraph">
                  <wp:posOffset>197482</wp:posOffset>
                </wp:positionV>
                <wp:extent cx="56743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695EA7DC" id="Graphic 15" o:spid="_x0000_s1026" style="position:absolute;margin-left:1in;margin-top:15.55pt;width:446.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" path="m,l5673889,e" filled="f" strokecolor="#095192" strokeweight=".24536mm">
                <v:path arrowok="t"/>
                <w10:wrap type="topAndBottom" anchorx="page"/>
              </v:shape>
            </w:pict>
          </mc:Fallback>
        </mc:AlternateContent>
      </w:r>
    </w:p>
    <w:p w14:paraId="7E56A903" w14:textId="77777777" w:rsidR="006F24ED" w:rsidRDefault="006F24ED">
      <w:pPr>
        <w:pStyle w:val="Corpsdetexte"/>
        <w:spacing w:before="150"/>
        <w:rPr>
          <w:sz w:val="16"/>
        </w:rPr>
      </w:pPr>
    </w:p>
    <w:p w14:paraId="7E56A904"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26">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27">
        <w:r>
          <w:rPr>
            <w:rFonts w:ascii="Arial"/>
            <w:color w:val="0000FF"/>
            <w:sz w:val="16"/>
            <w:u w:val="single" w:color="0000FF"/>
          </w:rPr>
          <w:t>www.com-saint-martin.fr</w:t>
        </w:r>
      </w:hyperlink>
    </w:p>
    <w:p w14:paraId="7E56A905"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06" w14:textId="77777777" w:rsidR="006F24ED" w:rsidRDefault="006F24ED">
      <w:pPr>
        <w:pStyle w:val="Corpsdetexte"/>
        <w:rPr>
          <w:rFonts w:ascii="Arial"/>
        </w:rPr>
      </w:pPr>
    </w:p>
    <w:p w14:paraId="7E56A907" w14:textId="77777777" w:rsidR="006F24ED" w:rsidRDefault="006F24ED">
      <w:pPr>
        <w:pStyle w:val="Corpsdetexte"/>
        <w:rPr>
          <w:rFonts w:ascii="Arial"/>
        </w:rPr>
      </w:pPr>
    </w:p>
    <w:p w14:paraId="7E56A908" w14:textId="77777777" w:rsidR="006F24ED" w:rsidRDefault="006F24ED">
      <w:pPr>
        <w:pStyle w:val="Corpsdetexte"/>
        <w:spacing w:before="92"/>
        <w:rPr>
          <w:rFonts w:ascii="Arial"/>
        </w:rPr>
      </w:pPr>
    </w:p>
    <w:p w14:paraId="7E56A909" w14:textId="77777777" w:rsidR="006F24ED" w:rsidRDefault="00DF72D2">
      <w:pPr>
        <w:pStyle w:val="Corpsdetexte"/>
        <w:ind w:left="23"/>
      </w:pPr>
      <w:r>
        <w:rPr>
          <w:u w:val="single"/>
        </w:rPr>
        <w:t>Dossier</w:t>
      </w:r>
      <w:r>
        <w:rPr>
          <w:spacing w:val="-5"/>
          <w:u w:val="single"/>
        </w:rPr>
        <w:t xml:space="preserve"> </w:t>
      </w:r>
      <w:r>
        <w:rPr>
          <w:spacing w:val="-10"/>
          <w:u w:val="single"/>
        </w:rPr>
        <w:t>9</w:t>
      </w:r>
    </w:p>
    <w:p w14:paraId="7E56A90A" w14:textId="77777777" w:rsidR="006F24ED" w:rsidRDefault="00DF72D2">
      <w:pPr>
        <w:pStyle w:val="Corpsdetexte"/>
        <w:spacing w:before="1"/>
        <w:ind w:left="23"/>
      </w:pPr>
      <w:r>
        <w:t>Le</w:t>
      </w:r>
      <w:r>
        <w:rPr>
          <w:spacing w:val="-5"/>
        </w:rPr>
        <w:t xml:space="preserve"> </w:t>
      </w:r>
      <w:r>
        <w:t>dossier</w:t>
      </w:r>
      <w:r>
        <w:rPr>
          <w:spacing w:val="-3"/>
        </w:rPr>
        <w:t xml:space="preserve"> </w:t>
      </w:r>
      <w:r>
        <w:t>examiné</w:t>
      </w:r>
      <w:r>
        <w:rPr>
          <w:spacing w:val="-1"/>
        </w:rPr>
        <w:t xml:space="preserve"> </w:t>
      </w:r>
      <w:r>
        <w:t>concerne</w:t>
      </w:r>
      <w:r>
        <w:rPr>
          <w:spacing w:val="3"/>
        </w:rPr>
        <w:t xml:space="preserve"> </w:t>
      </w:r>
      <w:r>
        <w:t>l’annulation</w:t>
      </w:r>
      <w:r>
        <w:rPr>
          <w:spacing w:val="-2"/>
        </w:rPr>
        <w:t xml:space="preserve"> </w:t>
      </w:r>
      <w:r>
        <w:t>de la</w:t>
      </w:r>
      <w:r>
        <w:rPr>
          <w:spacing w:val="-3"/>
        </w:rPr>
        <w:t xml:space="preserve"> </w:t>
      </w:r>
      <w:r>
        <w:t>demande</w:t>
      </w:r>
      <w:r>
        <w:rPr>
          <w:spacing w:val="-3"/>
        </w:rPr>
        <w:t xml:space="preserve"> </w:t>
      </w:r>
      <w:r>
        <w:t>de</w:t>
      </w:r>
      <w:r>
        <w:rPr>
          <w:spacing w:val="-2"/>
        </w:rPr>
        <w:t xml:space="preserve"> </w:t>
      </w:r>
      <w:r>
        <w:t>permis</w:t>
      </w:r>
      <w:r>
        <w:rPr>
          <w:spacing w:val="1"/>
        </w:rPr>
        <w:t xml:space="preserve"> </w:t>
      </w:r>
      <w:r>
        <w:t>de construire</w:t>
      </w:r>
      <w:r>
        <w:rPr>
          <w:spacing w:val="-3"/>
        </w:rPr>
        <w:t xml:space="preserve"> </w:t>
      </w:r>
      <w:r>
        <w:t>en</w:t>
      </w:r>
      <w:r>
        <w:rPr>
          <w:spacing w:val="-1"/>
        </w:rPr>
        <w:t xml:space="preserve"> </w:t>
      </w:r>
      <w:r>
        <w:t>cours</w:t>
      </w:r>
      <w:r>
        <w:rPr>
          <w:spacing w:val="-3"/>
        </w:rPr>
        <w:t xml:space="preserve"> </w:t>
      </w:r>
      <w:r>
        <w:rPr>
          <w:spacing w:val="-2"/>
        </w:rPr>
        <w:t>d’instruction</w:t>
      </w:r>
    </w:p>
    <w:p w14:paraId="7E56A90B" w14:textId="77777777" w:rsidR="006F24ED" w:rsidRDefault="00DF72D2">
      <w:pPr>
        <w:pStyle w:val="Corpsdetexte"/>
        <w:spacing w:before="1"/>
        <w:ind w:left="23"/>
      </w:pPr>
      <w:r>
        <w:t>à</w:t>
      </w:r>
      <w:r>
        <w:rPr>
          <w:spacing w:val="-2"/>
        </w:rPr>
        <w:t xml:space="preserve"> </w:t>
      </w:r>
      <w:r>
        <w:t>Friars’</w:t>
      </w:r>
      <w:r>
        <w:rPr>
          <w:spacing w:val="-3"/>
        </w:rPr>
        <w:t xml:space="preserve"> </w:t>
      </w:r>
      <w:r>
        <w:rPr>
          <w:spacing w:val="-4"/>
        </w:rPr>
        <w:t>bay.</w:t>
      </w:r>
    </w:p>
    <w:p w14:paraId="7E56A90C" w14:textId="77777777" w:rsidR="006F24ED" w:rsidRDefault="00DF72D2">
      <w:pPr>
        <w:pStyle w:val="Corpsdetexte"/>
        <w:spacing w:before="1"/>
        <w:ind w:left="23"/>
      </w:pPr>
      <w:r>
        <w:t>Le</w:t>
      </w:r>
      <w:r>
        <w:rPr>
          <w:spacing w:val="-5"/>
        </w:rPr>
        <w:t xml:space="preserve"> </w:t>
      </w:r>
      <w:r>
        <w:t>Conseil</w:t>
      </w:r>
      <w:r>
        <w:rPr>
          <w:spacing w:val="-4"/>
        </w:rPr>
        <w:t xml:space="preserve"> </w:t>
      </w:r>
      <w:r>
        <w:t>exécutif</w:t>
      </w:r>
      <w:r>
        <w:rPr>
          <w:spacing w:val="-5"/>
        </w:rPr>
        <w:t xml:space="preserve"> </w:t>
      </w:r>
      <w:r>
        <w:t>décide</w:t>
      </w:r>
      <w:r>
        <w:rPr>
          <w:spacing w:val="-2"/>
        </w:rPr>
        <w:t xml:space="preserve"> </w:t>
      </w:r>
      <w:r>
        <w:t>de</w:t>
      </w:r>
      <w:r>
        <w:rPr>
          <w:spacing w:val="-1"/>
        </w:rPr>
        <w:t xml:space="preserve"> </w:t>
      </w:r>
      <w:r>
        <w:t>procéder</w:t>
      </w:r>
      <w:r>
        <w:rPr>
          <w:spacing w:val="-3"/>
        </w:rPr>
        <w:t xml:space="preserve"> </w:t>
      </w:r>
      <w:r>
        <w:t>à</w:t>
      </w:r>
      <w:r>
        <w:rPr>
          <w:spacing w:val="-3"/>
        </w:rPr>
        <w:t xml:space="preserve"> </w:t>
      </w:r>
      <w:r>
        <w:t>la</w:t>
      </w:r>
      <w:r>
        <w:rPr>
          <w:spacing w:val="-5"/>
        </w:rPr>
        <w:t xml:space="preserve"> </w:t>
      </w:r>
      <w:r>
        <w:t>demande</w:t>
      </w:r>
      <w:r>
        <w:rPr>
          <w:spacing w:val="-5"/>
        </w:rPr>
        <w:t xml:space="preserve"> </w:t>
      </w:r>
      <w:r>
        <w:t>d’annulation</w:t>
      </w:r>
      <w:r>
        <w:rPr>
          <w:spacing w:val="-3"/>
        </w:rPr>
        <w:t xml:space="preserve"> </w:t>
      </w:r>
      <w:r>
        <w:t>de</w:t>
      </w:r>
      <w:r>
        <w:rPr>
          <w:spacing w:val="-3"/>
        </w:rPr>
        <w:t xml:space="preserve"> </w:t>
      </w:r>
      <w:r>
        <w:t>Permis</w:t>
      </w:r>
      <w:r>
        <w:rPr>
          <w:spacing w:val="-4"/>
        </w:rPr>
        <w:t xml:space="preserve"> </w:t>
      </w:r>
      <w:r>
        <w:t>de</w:t>
      </w:r>
      <w:r>
        <w:rPr>
          <w:spacing w:val="-2"/>
        </w:rPr>
        <w:t xml:space="preserve"> construire.</w:t>
      </w:r>
    </w:p>
    <w:p w14:paraId="7E56A90D" w14:textId="77777777" w:rsidR="006F24ED" w:rsidRDefault="006F24ED">
      <w:pPr>
        <w:pStyle w:val="Corpsdetexte"/>
        <w:spacing w:before="41"/>
      </w:pPr>
    </w:p>
    <w:p w14:paraId="7E56A90E" w14:textId="77777777" w:rsidR="006F24ED" w:rsidRDefault="00DF72D2">
      <w:pPr>
        <w:pStyle w:val="Corpsdetexte"/>
        <w:spacing w:before="1"/>
        <w:ind w:left="23"/>
      </w:pPr>
      <w:r>
        <w:rPr>
          <w:u w:val="single"/>
        </w:rPr>
        <w:t>Dossier</w:t>
      </w:r>
      <w:r>
        <w:rPr>
          <w:spacing w:val="-5"/>
          <w:u w:val="single"/>
        </w:rPr>
        <w:t xml:space="preserve"> 10</w:t>
      </w:r>
    </w:p>
    <w:p w14:paraId="7E56A90F" w14:textId="77777777" w:rsidR="006F24ED" w:rsidRDefault="00DF72D2">
      <w:pPr>
        <w:pStyle w:val="Corpsdetexte"/>
        <w:spacing w:before="41" w:line="273" w:lineRule="auto"/>
        <w:ind w:left="23"/>
      </w:pPr>
      <w:r>
        <w:t>Le</w:t>
      </w:r>
      <w:r>
        <w:rPr>
          <w:spacing w:val="-7"/>
        </w:rPr>
        <w:t xml:space="preserve"> </w:t>
      </w:r>
      <w:r>
        <w:t>dossier</w:t>
      </w:r>
      <w:r>
        <w:rPr>
          <w:spacing w:val="-8"/>
        </w:rPr>
        <w:t xml:space="preserve"> </w:t>
      </w:r>
      <w:r>
        <w:t>examiné</w:t>
      </w:r>
      <w:r>
        <w:rPr>
          <w:spacing w:val="-6"/>
        </w:rPr>
        <w:t xml:space="preserve"> </w:t>
      </w:r>
      <w:r>
        <w:t>concerne</w:t>
      </w:r>
      <w:r>
        <w:rPr>
          <w:spacing w:val="-2"/>
        </w:rPr>
        <w:t xml:space="preserve"> </w:t>
      </w:r>
      <w:r>
        <w:t>la</w:t>
      </w:r>
      <w:r>
        <w:rPr>
          <w:spacing w:val="-5"/>
        </w:rPr>
        <w:t xml:space="preserve"> </w:t>
      </w:r>
      <w:r>
        <w:t>régularisation</w:t>
      </w:r>
      <w:r>
        <w:rPr>
          <w:spacing w:val="-7"/>
        </w:rPr>
        <w:t xml:space="preserve"> </w:t>
      </w:r>
      <w:r>
        <w:t>de</w:t>
      </w:r>
      <w:r>
        <w:rPr>
          <w:spacing w:val="-7"/>
        </w:rPr>
        <w:t xml:space="preserve"> </w:t>
      </w:r>
      <w:r>
        <w:t>l’aménagement</w:t>
      </w:r>
      <w:r>
        <w:rPr>
          <w:spacing w:val="-4"/>
        </w:rPr>
        <w:t xml:space="preserve"> </w:t>
      </w:r>
      <w:r>
        <w:t>du</w:t>
      </w:r>
      <w:r>
        <w:rPr>
          <w:spacing w:val="-7"/>
        </w:rPr>
        <w:t xml:space="preserve"> </w:t>
      </w:r>
      <w:r>
        <w:t>niveau</w:t>
      </w:r>
      <w:r>
        <w:rPr>
          <w:spacing w:val="-5"/>
        </w:rPr>
        <w:t xml:space="preserve"> </w:t>
      </w:r>
      <w:r>
        <w:t>inférieur</w:t>
      </w:r>
      <w:r>
        <w:rPr>
          <w:spacing w:val="-9"/>
        </w:rPr>
        <w:t xml:space="preserve"> </w:t>
      </w:r>
      <w:r>
        <w:t>et</w:t>
      </w:r>
      <w:r>
        <w:rPr>
          <w:spacing w:val="-5"/>
        </w:rPr>
        <w:t xml:space="preserve"> </w:t>
      </w:r>
      <w:r>
        <w:t>l'achèvement</w:t>
      </w:r>
      <w:r>
        <w:rPr>
          <w:spacing w:val="-5"/>
        </w:rPr>
        <w:t xml:space="preserve"> </w:t>
      </w:r>
      <w:r>
        <w:t>de travaux restant sur une construction existante à Friars’ bay.</w:t>
      </w:r>
    </w:p>
    <w:p w14:paraId="7E56A910" w14:textId="77777777" w:rsidR="006F24ED" w:rsidRDefault="00DF72D2">
      <w:pPr>
        <w:pStyle w:val="Corpsdetexte"/>
        <w:spacing w:before="3"/>
        <w:ind w:left="23"/>
      </w:pPr>
      <w:r>
        <w:t>Le</w:t>
      </w:r>
      <w:r>
        <w:rPr>
          <w:spacing w:val="-5"/>
        </w:rPr>
        <w:t xml:space="preserve"> </w:t>
      </w:r>
      <w:r>
        <w:t>Conseil</w:t>
      </w:r>
      <w:r>
        <w:rPr>
          <w:spacing w:val="-3"/>
        </w:rPr>
        <w:t xml:space="preserve"> </w:t>
      </w:r>
      <w:r>
        <w:t>exécutif</w:t>
      </w:r>
      <w:r>
        <w:rPr>
          <w:spacing w:val="-4"/>
        </w:rPr>
        <w:t xml:space="preserve"> </w:t>
      </w:r>
      <w:r>
        <w:t>décide</w:t>
      </w:r>
      <w:r>
        <w:rPr>
          <w:spacing w:val="-4"/>
        </w:rPr>
        <w:t xml:space="preserve"> </w:t>
      </w:r>
      <w:r>
        <w:t>d’émettre</w:t>
      </w:r>
      <w:r>
        <w:rPr>
          <w:spacing w:val="-3"/>
        </w:rPr>
        <w:t xml:space="preserve"> </w:t>
      </w:r>
      <w:r>
        <w:t>une</w:t>
      </w:r>
      <w:r>
        <w:rPr>
          <w:spacing w:val="-4"/>
        </w:rPr>
        <w:t xml:space="preserve"> </w:t>
      </w:r>
      <w:r>
        <w:t>décision</w:t>
      </w:r>
      <w:r>
        <w:rPr>
          <w:spacing w:val="-3"/>
        </w:rPr>
        <w:t xml:space="preserve"> </w:t>
      </w:r>
      <w:r>
        <w:t>FAVORABLE</w:t>
      </w:r>
      <w:r>
        <w:rPr>
          <w:spacing w:val="-3"/>
        </w:rPr>
        <w:t xml:space="preserve"> </w:t>
      </w:r>
      <w:r>
        <w:t>à</w:t>
      </w:r>
      <w:r>
        <w:rPr>
          <w:spacing w:val="-2"/>
        </w:rPr>
        <w:t xml:space="preserve"> </w:t>
      </w:r>
      <w:r>
        <w:t>la</w:t>
      </w:r>
      <w:r>
        <w:rPr>
          <w:spacing w:val="-4"/>
        </w:rPr>
        <w:t xml:space="preserve"> </w:t>
      </w:r>
      <w:r>
        <w:t>demande</w:t>
      </w:r>
      <w:r>
        <w:rPr>
          <w:spacing w:val="-4"/>
        </w:rPr>
        <w:t xml:space="preserve"> </w:t>
      </w:r>
      <w:r>
        <w:t>de</w:t>
      </w:r>
      <w:r>
        <w:rPr>
          <w:spacing w:val="-5"/>
        </w:rPr>
        <w:t xml:space="preserve"> </w:t>
      </w:r>
      <w:r>
        <w:t>Permis</w:t>
      </w:r>
      <w:r>
        <w:rPr>
          <w:spacing w:val="-3"/>
        </w:rPr>
        <w:t xml:space="preserve"> </w:t>
      </w:r>
      <w:r>
        <w:t>de</w:t>
      </w:r>
      <w:r>
        <w:rPr>
          <w:spacing w:val="-2"/>
        </w:rPr>
        <w:t xml:space="preserve"> construire.</w:t>
      </w:r>
    </w:p>
    <w:p w14:paraId="7E56A911" w14:textId="77777777" w:rsidR="006F24ED" w:rsidRDefault="006F24ED">
      <w:pPr>
        <w:pStyle w:val="Corpsdetexte"/>
        <w:spacing w:before="83"/>
      </w:pPr>
    </w:p>
    <w:p w14:paraId="7E56A912" w14:textId="77777777" w:rsidR="006F24ED" w:rsidRDefault="00DF72D2">
      <w:pPr>
        <w:pStyle w:val="Corpsdetexte"/>
        <w:ind w:left="23"/>
        <w:jc w:val="both"/>
      </w:pPr>
      <w:r>
        <w:rPr>
          <w:u w:val="single"/>
        </w:rPr>
        <w:t>Dossier</w:t>
      </w:r>
      <w:r>
        <w:rPr>
          <w:spacing w:val="-5"/>
          <w:u w:val="single"/>
        </w:rPr>
        <w:t xml:space="preserve"> 11</w:t>
      </w:r>
    </w:p>
    <w:p w14:paraId="7E56A913" w14:textId="77777777" w:rsidR="006F24ED" w:rsidRDefault="00DF72D2">
      <w:pPr>
        <w:pStyle w:val="Corpsdetexte"/>
        <w:spacing w:before="42" w:line="276" w:lineRule="auto"/>
        <w:ind w:left="23" w:right="22"/>
        <w:jc w:val="both"/>
      </w:pPr>
      <w:r>
        <w:t>Le dossier examiné concerne la demande d’annulation de l’autorisation d’urbanisme pour le projet de création d'un appartement à l'étage d'une construction existante en superposition de la structure existante à Quartier d’orléans.</w:t>
      </w:r>
    </w:p>
    <w:p w14:paraId="7E56A914" w14:textId="77777777" w:rsidR="006F24ED" w:rsidRDefault="00DF72D2">
      <w:pPr>
        <w:pStyle w:val="Corpsdetexte"/>
        <w:ind w:left="23"/>
        <w:jc w:val="both"/>
      </w:pPr>
      <w:r>
        <w:t>Le</w:t>
      </w:r>
      <w:r>
        <w:rPr>
          <w:spacing w:val="-6"/>
        </w:rPr>
        <w:t xml:space="preserve"> </w:t>
      </w:r>
      <w:r>
        <w:t>Conseil</w:t>
      </w:r>
      <w:r>
        <w:rPr>
          <w:spacing w:val="-5"/>
        </w:rPr>
        <w:t xml:space="preserve"> </w:t>
      </w:r>
      <w:r>
        <w:t>exécutif</w:t>
      </w:r>
      <w:r>
        <w:rPr>
          <w:spacing w:val="-5"/>
        </w:rPr>
        <w:t xml:space="preserve"> </w:t>
      </w:r>
      <w:r>
        <w:t>décide</w:t>
      </w:r>
      <w:r>
        <w:rPr>
          <w:spacing w:val="-3"/>
        </w:rPr>
        <w:t xml:space="preserve"> </w:t>
      </w:r>
      <w:r>
        <w:t>de</w:t>
      </w:r>
      <w:r>
        <w:rPr>
          <w:spacing w:val="-1"/>
        </w:rPr>
        <w:t xml:space="preserve"> </w:t>
      </w:r>
      <w:r>
        <w:t>procéder</w:t>
      </w:r>
      <w:r>
        <w:rPr>
          <w:spacing w:val="-4"/>
        </w:rPr>
        <w:t xml:space="preserve"> </w:t>
      </w:r>
      <w:r>
        <w:t>à</w:t>
      </w:r>
      <w:r>
        <w:rPr>
          <w:spacing w:val="-4"/>
        </w:rPr>
        <w:t xml:space="preserve"> </w:t>
      </w:r>
      <w:r>
        <w:t>l’annulation</w:t>
      </w:r>
      <w:r>
        <w:rPr>
          <w:spacing w:val="-5"/>
        </w:rPr>
        <w:t xml:space="preserve"> </w:t>
      </w:r>
      <w:r>
        <w:t>de</w:t>
      </w:r>
      <w:r>
        <w:rPr>
          <w:spacing w:val="-4"/>
        </w:rPr>
        <w:t xml:space="preserve"> </w:t>
      </w:r>
      <w:r>
        <w:t>l’autorisation</w:t>
      </w:r>
      <w:r>
        <w:rPr>
          <w:spacing w:val="-5"/>
        </w:rPr>
        <w:t xml:space="preserve"> </w:t>
      </w:r>
      <w:r>
        <w:t>de</w:t>
      </w:r>
      <w:r>
        <w:rPr>
          <w:spacing w:val="-5"/>
        </w:rPr>
        <w:t xml:space="preserve"> </w:t>
      </w:r>
      <w:r>
        <w:t>Permis</w:t>
      </w:r>
      <w:r>
        <w:rPr>
          <w:spacing w:val="-5"/>
        </w:rPr>
        <w:t xml:space="preserve"> </w:t>
      </w:r>
      <w:r>
        <w:t>de</w:t>
      </w:r>
      <w:r>
        <w:rPr>
          <w:spacing w:val="-3"/>
        </w:rPr>
        <w:t xml:space="preserve"> </w:t>
      </w:r>
      <w:r>
        <w:rPr>
          <w:spacing w:val="-2"/>
        </w:rPr>
        <w:t>construire.</w:t>
      </w:r>
    </w:p>
    <w:p w14:paraId="7E56A915" w14:textId="77777777" w:rsidR="006F24ED" w:rsidRDefault="006F24ED">
      <w:pPr>
        <w:pStyle w:val="Corpsdetexte"/>
        <w:spacing w:before="83"/>
      </w:pPr>
    </w:p>
    <w:p w14:paraId="7E56A916" w14:textId="77777777" w:rsidR="006F24ED" w:rsidRDefault="00DF72D2">
      <w:pPr>
        <w:pStyle w:val="Corpsdetexte"/>
        <w:ind w:left="23"/>
      </w:pPr>
      <w:r>
        <w:rPr>
          <w:u w:val="single"/>
        </w:rPr>
        <w:t>Dossier</w:t>
      </w:r>
      <w:r>
        <w:rPr>
          <w:spacing w:val="-5"/>
          <w:u w:val="single"/>
        </w:rPr>
        <w:t xml:space="preserve"> 12</w:t>
      </w:r>
    </w:p>
    <w:p w14:paraId="7E56A917" w14:textId="77777777" w:rsidR="006F24ED" w:rsidRDefault="00DF72D2">
      <w:pPr>
        <w:pStyle w:val="Corpsdetexte"/>
        <w:spacing w:before="41"/>
        <w:ind w:left="23"/>
      </w:pPr>
      <w:r>
        <w:t>Le</w:t>
      </w:r>
      <w:r>
        <w:rPr>
          <w:spacing w:val="5"/>
        </w:rPr>
        <w:t xml:space="preserve"> </w:t>
      </w:r>
      <w:r>
        <w:t>dossier</w:t>
      </w:r>
      <w:r>
        <w:rPr>
          <w:spacing w:val="8"/>
        </w:rPr>
        <w:t xml:space="preserve"> </w:t>
      </w:r>
      <w:r>
        <w:t>examiné</w:t>
      </w:r>
      <w:r>
        <w:rPr>
          <w:spacing w:val="11"/>
        </w:rPr>
        <w:t xml:space="preserve"> </w:t>
      </w:r>
      <w:r>
        <w:t>concerne</w:t>
      </w:r>
      <w:r>
        <w:rPr>
          <w:spacing w:val="15"/>
        </w:rPr>
        <w:t xml:space="preserve"> </w:t>
      </w:r>
      <w:r>
        <w:t>la</w:t>
      </w:r>
      <w:r>
        <w:rPr>
          <w:spacing w:val="8"/>
        </w:rPr>
        <w:t xml:space="preserve"> </w:t>
      </w:r>
      <w:r>
        <w:t>demande</w:t>
      </w:r>
      <w:r>
        <w:rPr>
          <w:spacing w:val="8"/>
        </w:rPr>
        <w:t xml:space="preserve"> </w:t>
      </w:r>
      <w:r>
        <w:t>de</w:t>
      </w:r>
      <w:r>
        <w:rPr>
          <w:spacing w:val="11"/>
        </w:rPr>
        <w:t xml:space="preserve"> </w:t>
      </w:r>
      <w:r>
        <w:t>modification</w:t>
      </w:r>
      <w:r>
        <w:rPr>
          <w:spacing w:val="8"/>
        </w:rPr>
        <w:t xml:space="preserve"> </w:t>
      </w:r>
      <w:r>
        <w:t>d’une</w:t>
      </w:r>
      <w:r>
        <w:rPr>
          <w:spacing w:val="8"/>
        </w:rPr>
        <w:t xml:space="preserve"> </w:t>
      </w:r>
      <w:r>
        <w:t>autorisation</w:t>
      </w:r>
      <w:r>
        <w:rPr>
          <w:spacing w:val="9"/>
        </w:rPr>
        <w:t xml:space="preserve"> </w:t>
      </w:r>
      <w:r>
        <w:t>d’urbanisme</w:t>
      </w:r>
      <w:r>
        <w:rPr>
          <w:spacing w:val="9"/>
        </w:rPr>
        <w:t xml:space="preserve"> </w:t>
      </w:r>
      <w:r>
        <w:t>en</w:t>
      </w:r>
      <w:r>
        <w:rPr>
          <w:spacing w:val="9"/>
        </w:rPr>
        <w:t xml:space="preserve"> </w:t>
      </w:r>
      <w:r>
        <w:t>cours</w:t>
      </w:r>
      <w:r>
        <w:rPr>
          <w:spacing w:val="9"/>
        </w:rPr>
        <w:t xml:space="preserve"> </w:t>
      </w:r>
      <w:r>
        <w:rPr>
          <w:spacing w:val="-5"/>
        </w:rPr>
        <w:t>de</w:t>
      </w:r>
    </w:p>
    <w:p w14:paraId="7E56A918" w14:textId="77777777" w:rsidR="006F24ED" w:rsidRDefault="00DF72D2">
      <w:pPr>
        <w:pStyle w:val="Corpsdetexte"/>
        <w:spacing w:before="42"/>
        <w:ind w:left="23"/>
      </w:pPr>
      <w:r>
        <w:t>validité</w:t>
      </w:r>
      <w:r>
        <w:rPr>
          <w:spacing w:val="-6"/>
        </w:rPr>
        <w:t xml:space="preserve"> </w:t>
      </w:r>
      <w:r>
        <w:t>à</w:t>
      </w:r>
      <w:r>
        <w:rPr>
          <w:spacing w:val="-5"/>
        </w:rPr>
        <w:t xml:space="preserve"> </w:t>
      </w:r>
      <w:r>
        <w:t>Grand-</w:t>
      </w:r>
      <w:r>
        <w:rPr>
          <w:spacing w:val="-4"/>
        </w:rPr>
        <w:t>Case.</w:t>
      </w:r>
    </w:p>
    <w:p w14:paraId="7E56A919" w14:textId="77777777" w:rsidR="006F24ED" w:rsidRDefault="00DF72D2">
      <w:pPr>
        <w:pStyle w:val="Corpsdetexte"/>
        <w:spacing w:before="41" w:line="276" w:lineRule="auto"/>
        <w:ind w:left="23" w:right="20"/>
        <w:jc w:val="both"/>
      </w:pPr>
      <w:r>
        <w:t>Le Conseil exécutif décide d’émettre une décision d’IRRECEVABILITE à la demande de Permis de construire; et ce, en raison de l’incohérence entre les informations du Permis de construire initial et du Permis de construire modificatif.</w:t>
      </w:r>
    </w:p>
    <w:p w14:paraId="7E56A91A" w14:textId="77777777" w:rsidR="006F24ED" w:rsidRDefault="006F24ED">
      <w:pPr>
        <w:pStyle w:val="Corpsdetexte"/>
        <w:spacing w:before="42"/>
      </w:pPr>
    </w:p>
    <w:p w14:paraId="7E56A91B" w14:textId="77777777" w:rsidR="006F24ED" w:rsidRDefault="00DF72D2">
      <w:pPr>
        <w:pStyle w:val="Corpsdetexte"/>
        <w:ind w:left="23"/>
      </w:pPr>
      <w:r>
        <w:rPr>
          <w:u w:val="single"/>
        </w:rPr>
        <w:t>Dossier</w:t>
      </w:r>
      <w:r>
        <w:rPr>
          <w:spacing w:val="-5"/>
          <w:u w:val="single"/>
        </w:rPr>
        <w:t xml:space="preserve"> 13</w:t>
      </w:r>
    </w:p>
    <w:p w14:paraId="7E56A91C" w14:textId="77777777" w:rsidR="006F24ED" w:rsidRDefault="00DF72D2">
      <w:pPr>
        <w:pStyle w:val="Corpsdetexte"/>
        <w:spacing w:before="41" w:line="276" w:lineRule="auto"/>
        <w:ind w:left="23"/>
      </w:pPr>
      <w:r>
        <w:t>Le dossier examiné concerne la demande de prorogation de l’autorisation d’urbanisme à Morne valois. Le Conseil exécutif décide d’émettre une décision Défavorable à la demande de prorogation de Permis de</w:t>
      </w:r>
      <w:r>
        <w:rPr>
          <w:spacing w:val="27"/>
        </w:rPr>
        <w:t xml:space="preserve"> </w:t>
      </w:r>
      <w:r>
        <w:t>construire</w:t>
      </w:r>
      <w:r>
        <w:rPr>
          <w:spacing w:val="27"/>
        </w:rPr>
        <w:t xml:space="preserve"> </w:t>
      </w:r>
      <w:r>
        <w:t>;</w:t>
      </w:r>
      <w:r>
        <w:rPr>
          <w:spacing w:val="28"/>
        </w:rPr>
        <w:t xml:space="preserve"> </w:t>
      </w:r>
      <w:r>
        <w:t>et</w:t>
      </w:r>
      <w:r>
        <w:rPr>
          <w:spacing w:val="26"/>
        </w:rPr>
        <w:t xml:space="preserve"> </w:t>
      </w:r>
      <w:r>
        <w:t>ce,</w:t>
      </w:r>
      <w:r>
        <w:rPr>
          <w:spacing w:val="26"/>
        </w:rPr>
        <w:t xml:space="preserve"> </w:t>
      </w:r>
      <w:r>
        <w:t>conformément</w:t>
      </w:r>
      <w:r>
        <w:rPr>
          <w:spacing w:val="26"/>
        </w:rPr>
        <w:t xml:space="preserve"> </w:t>
      </w:r>
      <w:r>
        <w:t>aux</w:t>
      </w:r>
      <w:r>
        <w:rPr>
          <w:spacing w:val="24"/>
        </w:rPr>
        <w:t xml:space="preserve"> </w:t>
      </w:r>
      <w:r>
        <w:t>dispositions</w:t>
      </w:r>
      <w:r>
        <w:rPr>
          <w:spacing w:val="24"/>
        </w:rPr>
        <w:t xml:space="preserve"> </w:t>
      </w:r>
      <w:r>
        <w:t>susmentionnées</w:t>
      </w:r>
      <w:r>
        <w:rPr>
          <w:spacing w:val="26"/>
        </w:rPr>
        <w:t xml:space="preserve"> </w:t>
      </w:r>
      <w:r>
        <w:t>de</w:t>
      </w:r>
      <w:r>
        <w:rPr>
          <w:spacing w:val="34"/>
        </w:rPr>
        <w:t xml:space="preserve"> </w:t>
      </w:r>
      <w:r>
        <w:t>l’article</w:t>
      </w:r>
      <w:r>
        <w:rPr>
          <w:spacing w:val="27"/>
        </w:rPr>
        <w:t xml:space="preserve"> </w:t>
      </w:r>
      <w:r>
        <w:t>44-34</w:t>
      </w:r>
      <w:r>
        <w:rPr>
          <w:spacing w:val="25"/>
        </w:rPr>
        <w:t xml:space="preserve"> </w:t>
      </w:r>
      <w:r>
        <w:t>du</w:t>
      </w:r>
      <w:r>
        <w:rPr>
          <w:spacing w:val="27"/>
        </w:rPr>
        <w:t xml:space="preserve"> </w:t>
      </w:r>
      <w:r>
        <w:t>Code</w:t>
      </w:r>
      <w:r>
        <w:rPr>
          <w:spacing w:val="27"/>
        </w:rPr>
        <w:t xml:space="preserve"> </w:t>
      </w:r>
      <w:r>
        <w:t>de l’urbanisme de Saint-Martin.</w:t>
      </w:r>
    </w:p>
    <w:p w14:paraId="7E56A91D" w14:textId="77777777" w:rsidR="006F24ED" w:rsidRDefault="006F24ED">
      <w:pPr>
        <w:pStyle w:val="Corpsdetexte"/>
        <w:rPr>
          <w:sz w:val="20"/>
        </w:rPr>
      </w:pPr>
    </w:p>
    <w:p w14:paraId="7E56A91E" w14:textId="77777777" w:rsidR="006F24ED" w:rsidRDefault="00DF72D2">
      <w:pPr>
        <w:pStyle w:val="Corpsdetexte"/>
        <w:spacing w:before="212"/>
        <w:rPr>
          <w:sz w:val="20"/>
        </w:rPr>
      </w:pPr>
      <w:r>
        <w:rPr>
          <w:noProof/>
          <w:sz w:val="20"/>
        </w:rPr>
        <mc:AlternateContent>
          <mc:Choice Requires="wps">
            <w:drawing>
              <wp:anchor distT="0" distB="0" distL="0" distR="0" simplePos="0" relativeHeight="487592960" behindDoc="1" locked="0" layoutInCell="1" allowOverlap="1" wp14:anchorId="7E56A9ED" wp14:editId="7E56A9EE">
                <wp:simplePos x="0" y="0"/>
                <wp:positionH relativeFrom="page">
                  <wp:posOffset>914704</wp:posOffset>
                </wp:positionH>
                <wp:positionV relativeFrom="paragraph">
                  <wp:posOffset>295945</wp:posOffset>
                </wp:positionV>
                <wp:extent cx="56743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0069FC59" id="Graphic 16" o:spid="_x0000_s1026" style="position:absolute;margin-left:1in;margin-top:23.3pt;width:446.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" path="m,l5673889,e" filled="f" strokecolor="#095192" strokeweight=".24536mm">
                <v:path arrowok="t"/>
                <w10:wrap type="topAndBottom" anchorx="page"/>
              </v:shape>
            </w:pict>
          </mc:Fallback>
        </mc:AlternateContent>
      </w:r>
    </w:p>
    <w:p w14:paraId="7E56A91F" w14:textId="77777777" w:rsidR="006F24ED" w:rsidRDefault="006F24ED">
      <w:pPr>
        <w:pStyle w:val="Corpsdetexte"/>
        <w:spacing w:before="150"/>
        <w:rPr>
          <w:sz w:val="16"/>
        </w:rPr>
      </w:pPr>
    </w:p>
    <w:p w14:paraId="7E56A920"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28">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29">
        <w:r>
          <w:rPr>
            <w:rFonts w:ascii="Arial"/>
            <w:color w:val="0000FF"/>
            <w:sz w:val="16"/>
            <w:u w:val="single" w:color="0000FF"/>
          </w:rPr>
          <w:t>www.com-saint-martin.fr</w:t>
        </w:r>
      </w:hyperlink>
    </w:p>
    <w:p w14:paraId="7E56A921"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22" w14:textId="77777777" w:rsidR="006F24ED" w:rsidRDefault="006F24ED">
      <w:pPr>
        <w:pStyle w:val="Corpsdetexte"/>
        <w:rPr>
          <w:rFonts w:ascii="Arial"/>
        </w:rPr>
      </w:pPr>
    </w:p>
    <w:p w14:paraId="7E56A923" w14:textId="77777777" w:rsidR="006F24ED" w:rsidRDefault="006F24ED">
      <w:pPr>
        <w:pStyle w:val="Corpsdetexte"/>
        <w:spacing w:before="94"/>
        <w:rPr>
          <w:rFonts w:ascii="Arial"/>
        </w:rPr>
      </w:pPr>
    </w:p>
    <w:p w14:paraId="7E56A924" w14:textId="77777777" w:rsidR="006F24ED" w:rsidRDefault="00DF72D2">
      <w:pPr>
        <w:pStyle w:val="Corpsdetexte"/>
        <w:ind w:left="23"/>
        <w:jc w:val="both"/>
      </w:pPr>
      <w:r>
        <w:rPr>
          <w:u w:val="single"/>
        </w:rPr>
        <w:t>Dossier</w:t>
      </w:r>
      <w:r>
        <w:rPr>
          <w:spacing w:val="-5"/>
          <w:u w:val="single"/>
        </w:rPr>
        <w:t xml:space="preserve"> 14</w:t>
      </w:r>
    </w:p>
    <w:p w14:paraId="7E56A925" w14:textId="77777777" w:rsidR="006F24ED" w:rsidRDefault="00DF72D2">
      <w:pPr>
        <w:pStyle w:val="Corpsdetexte"/>
        <w:spacing w:before="42" w:line="276" w:lineRule="auto"/>
        <w:ind w:left="23" w:right="19"/>
        <w:jc w:val="both"/>
      </w:pPr>
      <w:r>
        <w:t>Le dossier examiné concerne la démolition totale et à la reconstruction d'une maison individuelle en béton de plain pied de type F4 à Saint-James.</w:t>
      </w:r>
    </w:p>
    <w:p w14:paraId="7E56A926" w14:textId="77777777" w:rsidR="006F24ED" w:rsidRDefault="00DF72D2">
      <w:pPr>
        <w:pStyle w:val="Corpsdetexte"/>
        <w:spacing w:before="1" w:line="276" w:lineRule="auto"/>
        <w:ind w:left="23" w:right="18"/>
        <w:jc w:val="both"/>
      </w:pPr>
      <w:r>
        <w:t>Le Conseil exécutif décide d’émettre une décision d’OCTROI TACITE à la demande de Permis de construire</w:t>
      </w:r>
      <w:r>
        <w:rPr>
          <w:spacing w:val="-8"/>
        </w:rPr>
        <w:t xml:space="preserve"> </w:t>
      </w:r>
      <w:r>
        <w:t>;</w:t>
      </w:r>
      <w:r>
        <w:rPr>
          <w:spacing w:val="-11"/>
        </w:rPr>
        <w:t xml:space="preserve"> </w:t>
      </w:r>
      <w:r>
        <w:t>et</w:t>
      </w:r>
      <w:r>
        <w:rPr>
          <w:spacing w:val="-9"/>
        </w:rPr>
        <w:t xml:space="preserve"> </w:t>
      </w:r>
      <w:r>
        <w:t>ce,</w:t>
      </w:r>
      <w:r>
        <w:rPr>
          <w:spacing w:val="-9"/>
        </w:rPr>
        <w:t xml:space="preserve"> </w:t>
      </w:r>
      <w:r>
        <w:t>compte</w:t>
      </w:r>
      <w:r>
        <w:rPr>
          <w:spacing w:val="-8"/>
        </w:rPr>
        <w:t xml:space="preserve"> </w:t>
      </w:r>
      <w:r>
        <w:t>tenu</w:t>
      </w:r>
      <w:r>
        <w:rPr>
          <w:spacing w:val="-9"/>
        </w:rPr>
        <w:t xml:space="preserve"> </w:t>
      </w:r>
      <w:r>
        <w:t>du</w:t>
      </w:r>
      <w:r>
        <w:rPr>
          <w:spacing w:val="-9"/>
        </w:rPr>
        <w:t xml:space="preserve"> </w:t>
      </w:r>
      <w:r>
        <w:t>fait</w:t>
      </w:r>
      <w:r>
        <w:rPr>
          <w:spacing w:val="-12"/>
        </w:rPr>
        <w:t xml:space="preserve"> </w:t>
      </w:r>
      <w:r>
        <w:t>que</w:t>
      </w:r>
      <w:r>
        <w:rPr>
          <w:spacing w:val="-9"/>
        </w:rPr>
        <w:t xml:space="preserve"> </w:t>
      </w:r>
      <w:r>
        <w:t>le</w:t>
      </w:r>
      <w:r>
        <w:rPr>
          <w:spacing w:val="-11"/>
        </w:rPr>
        <w:t xml:space="preserve"> </w:t>
      </w:r>
      <w:r>
        <w:t>délai</w:t>
      </w:r>
      <w:r>
        <w:rPr>
          <w:spacing w:val="-12"/>
        </w:rPr>
        <w:t xml:space="preserve"> </w:t>
      </w:r>
      <w:r>
        <w:t>d’instruction</w:t>
      </w:r>
      <w:r>
        <w:rPr>
          <w:spacing w:val="-11"/>
        </w:rPr>
        <w:t xml:space="preserve"> </w:t>
      </w:r>
      <w:r>
        <w:t>de</w:t>
      </w:r>
      <w:r>
        <w:rPr>
          <w:spacing w:val="-11"/>
        </w:rPr>
        <w:t xml:space="preserve"> </w:t>
      </w:r>
      <w:r>
        <w:t>2</w:t>
      </w:r>
      <w:r>
        <w:rPr>
          <w:spacing w:val="-3"/>
        </w:rPr>
        <w:t xml:space="preserve"> </w:t>
      </w:r>
      <w:r>
        <w:t>mois</w:t>
      </w:r>
      <w:r>
        <w:rPr>
          <w:spacing w:val="-10"/>
        </w:rPr>
        <w:t xml:space="preserve"> </w:t>
      </w:r>
      <w:r>
        <w:t>prévus</w:t>
      </w:r>
      <w:r>
        <w:rPr>
          <w:spacing w:val="-9"/>
        </w:rPr>
        <w:t xml:space="preserve"> </w:t>
      </w:r>
      <w:r>
        <w:t>par</w:t>
      </w:r>
      <w:r>
        <w:rPr>
          <w:spacing w:val="-12"/>
        </w:rPr>
        <w:t xml:space="preserve"> </w:t>
      </w:r>
      <w:r>
        <w:t>l’article</w:t>
      </w:r>
      <w:r>
        <w:rPr>
          <w:spacing w:val="-9"/>
        </w:rPr>
        <w:t xml:space="preserve"> </w:t>
      </w:r>
      <w:r>
        <w:t>44-1</w:t>
      </w:r>
      <w:r>
        <w:rPr>
          <w:spacing w:val="-9"/>
        </w:rPr>
        <w:t xml:space="preserve"> </w:t>
      </w:r>
      <w:r>
        <w:t>du</w:t>
      </w:r>
      <w:r>
        <w:rPr>
          <w:spacing w:val="-9"/>
        </w:rPr>
        <w:t xml:space="preserve"> </w:t>
      </w:r>
      <w:r>
        <w:t>code de l’urbanisme de Saint-Martin susmentionné est dépassé depuis le 1 août 2026.</w:t>
      </w:r>
    </w:p>
    <w:p w14:paraId="7E56A927" w14:textId="77777777" w:rsidR="006F24ED" w:rsidRDefault="006F24ED">
      <w:pPr>
        <w:pStyle w:val="Corpsdetexte"/>
        <w:spacing w:before="41"/>
      </w:pPr>
    </w:p>
    <w:p w14:paraId="7E56A928" w14:textId="77777777" w:rsidR="006F24ED" w:rsidRDefault="00DF72D2">
      <w:pPr>
        <w:pStyle w:val="Corpsdetexte"/>
        <w:ind w:left="23"/>
        <w:jc w:val="both"/>
      </w:pPr>
      <w:r>
        <w:rPr>
          <w:u w:val="single"/>
        </w:rPr>
        <w:t>Dossier</w:t>
      </w:r>
      <w:r>
        <w:rPr>
          <w:spacing w:val="-5"/>
          <w:u w:val="single"/>
        </w:rPr>
        <w:t xml:space="preserve"> 15</w:t>
      </w:r>
    </w:p>
    <w:p w14:paraId="7E56A929" w14:textId="77777777" w:rsidR="006F24ED" w:rsidRDefault="00DF72D2">
      <w:pPr>
        <w:pStyle w:val="Corpsdetexte"/>
        <w:spacing w:before="42" w:line="276" w:lineRule="auto"/>
        <w:ind w:left="23" w:right="17"/>
        <w:jc w:val="both"/>
      </w:pPr>
      <w:r>
        <w:t xml:space="preserve">Le dossier examiné concerne la réalisation d'une maison individuelle en dur de plein pied de type F4 à </w:t>
      </w:r>
      <w:r>
        <w:rPr>
          <w:spacing w:val="-2"/>
        </w:rPr>
        <w:t>Grand-Case.</w:t>
      </w:r>
    </w:p>
    <w:p w14:paraId="7E56A92A" w14:textId="77777777" w:rsidR="006F24ED" w:rsidRDefault="00DF72D2">
      <w:pPr>
        <w:pStyle w:val="Corpsdetexte"/>
        <w:spacing w:line="276" w:lineRule="auto"/>
        <w:ind w:left="23" w:right="18"/>
        <w:jc w:val="both"/>
      </w:pPr>
      <w:r>
        <w:t>Le Conseil exécutif décide d’émettre une décision DEFAVORABLE à la demande de Permis de construire, en raison de l’absence de production d’une étude géotechnique d’avant-projet (G2 AVP), conformément au règlement du PPRN de 2011 révisé, relatif à la zone bleu moyen.</w:t>
      </w:r>
    </w:p>
    <w:p w14:paraId="7E56A92B" w14:textId="77777777" w:rsidR="006F24ED" w:rsidRDefault="006F24ED">
      <w:pPr>
        <w:pStyle w:val="Corpsdetexte"/>
        <w:spacing w:before="39"/>
      </w:pPr>
    </w:p>
    <w:p w14:paraId="7E56A92C" w14:textId="77777777" w:rsidR="006F24ED" w:rsidRDefault="00DF72D2">
      <w:pPr>
        <w:pStyle w:val="Corpsdetexte"/>
        <w:ind w:left="23"/>
      </w:pPr>
      <w:r>
        <w:rPr>
          <w:u w:val="single"/>
        </w:rPr>
        <w:t>Dossier</w:t>
      </w:r>
      <w:r>
        <w:rPr>
          <w:spacing w:val="-5"/>
          <w:u w:val="single"/>
        </w:rPr>
        <w:t xml:space="preserve"> 16</w:t>
      </w:r>
    </w:p>
    <w:p w14:paraId="7E56A92D" w14:textId="77777777" w:rsidR="006F24ED" w:rsidRDefault="00DF72D2">
      <w:pPr>
        <w:pStyle w:val="Corpsdetexte"/>
        <w:spacing w:before="42" w:line="276" w:lineRule="auto"/>
        <w:ind w:left="23"/>
      </w:pPr>
      <w:r>
        <w:t>Le dossier examiné concerne la construction d'une maison individuelle de plain-pied à Mont Vernon 1. Le</w:t>
      </w:r>
      <w:r>
        <w:rPr>
          <w:spacing w:val="40"/>
        </w:rPr>
        <w:t xml:space="preserve"> </w:t>
      </w:r>
      <w:r>
        <w:t>Conseil</w:t>
      </w:r>
      <w:r>
        <w:rPr>
          <w:spacing w:val="40"/>
        </w:rPr>
        <w:t xml:space="preserve"> </w:t>
      </w:r>
      <w:r>
        <w:t>exécutif</w:t>
      </w:r>
      <w:r>
        <w:rPr>
          <w:spacing w:val="40"/>
        </w:rPr>
        <w:t xml:space="preserve"> </w:t>
      </w:r>
      <w:r>
        <w:t>décide</w:t>
      </w:r>
      <w:r>
        <w:rPr>
          <w:spacing w:val="40"/>
        </w:rPr>
        <w:t xml:space="preserve"> </w:t>
      </w:r>
      <w:r>
        <w:t>d’émettre</w:t>
      </w:r>
      <w:r>
        <w:rPr>
          <w:spacing w:val="40"/>
        </w:rPr>
        <w:t xml:space="preserve"> </w:t>
      </w:r>
      <w:r>
        <w:t>une</w:t>
      </w:r>
      <w:r>
        <w:rPr>
          <w:spacing w:val="40"/>
        </w:rPr>
        <w:t xml:space="preserve"> </w:t>
      </w:r>
      <w:r>
        <w:t>décision</w:t>
      </w:r>
      <w:r>
        <w:rPr>
          <w:spacing w:val="40"/>
        </w:rPr>
        <w:t xml:space="preserve"> </w:t>
      </w:r>
      <w:r>
        <w:t>DEFAVORABLE</w:t>
      </w:r>
      <w:r>
        <w:rPr>
          <w:spacing w:val="40"/>
        </w:rPr>
        <w:t xml:space="preserve"> </w:t>
      </w:r>
      <w:r>
        <w:t>à</w:t>
      </w:r>
      <w:r>
        <w:rPr>
          <w:spacing w:val="40"/>
        </w:rPr>
        <w:t xml:space="preserve"> </w:t>
      </w:r>
      <w:r>
        <w:t>la</w:t>
      </w:r>
      <w:r>
        <w:rPr>
          <w:spacing w:val="40"/>
        </w:rPr>
        <w:t xml:space="preserve"> </w:t>
      </w:r>
      <w:r>
        <w:t>demande</w:t>
      </w:r>
      <w:r>
        <w:rPr>
          <w:spacing w:val="40"/>
        </w:rPr>
        <w:t xml:space="preserve"> </w:t>
      </w:r>
      <w:r>
        <w:t>de</w:t>
      </w:r>
      <w:r>
        <w:rPr>
          <w:spacing w:val="40"/>
        </w:rPr>
        <w:t xml:space="preserve"> </w:t>
      </w:r>
      <w:r>
        <w:t>Permis</w:t>
      </w:r>
      <w:r>
        <w:rPr>
          <w:spacing w:val="40"/>
        </w:rPr>
        <w:t xml:space="preserve"> </w:t>
      </w:r>
      <w:r>
        <w:t>de construire ; et ce, conformément aux dispositions susmentionnées des articles UG-8 et UG-14-1° du</w:t>
      </w:r>
      <w:r>
        <w:rPr>
          <w:spacing w:val="40"/>
        </w:rPr>
        <w:t xml:space="preserve"> </w:t>
      </w:r>
      <w:r>
        <w:t>règlement du POS susvisé.</w:t>
      </w:r>
    </w:p>
    <w:p w14:paraId="7E56A92E" w14:textId="77777777" w:rsidR="006F24ED" w:rsidRDefault="006F24ED">
      <w:pPr>
        <w:pStyle w:val="Corpsdetexte"/>
        <w:spacing w:before="42"/>
      </w:pPr>
    </w:p>
    <w:p w14:paraId="7E56A92F" w14:textId="77777777" w:rsidR="006F24ED" w:rsidRDefault="00DF72D2">
      <w:pPr>
        <w:pStyle w:val="Corpsdetexte"/>
        <w:ind w:left="23"/>
      </w:pPr>
      <w:r>
        <w:rPr>
          <w:u w:val="single"/>
        </w:rPr>
        <w:t>Dossier</w:t>
      </w:r>
      <w:r>
        <w:rPr>
          <w:spacing w:val="-5"/>
          <w:u w:val="single"/>
        </w:rPr>
        <w:t xml:space="preserve"> 17</w:t>
      </w:r>
    </w:p>
    <w:p w14:paraId="7E56A930" w14:textId="77777777" w:rsidR="006F24ED" w:rsidRDefault="00DF72D2">
      <w:pPr>
        <w:pStyle w:val="Corpsdetexte"/>
        <w:spacing w:before="41"/>
        <w:ind w:left="23"/>
      </w:pPr>
      <w:r>
        <w:t>Le</w:t>
      </w:r>
      <w:r>
        <w:rPr>
          <w:spacing w:val="-5"/>
        </w:rPr>
        <w:t xml:space="preserve"> </w:t>
      </w:r>
      <w:r>
        <w:t>dossier</w:t>
      </w:r>
      <w:r>
        <w:rPr>
          <w:spacing w:val="-3"/>
        </w:rPr>
        <w:t xml:space="preserve"> </w:t>
      </w:r>
      <w:r>
        <w:t>examiné</w:t>
      </w:r>
      <w:r>
        <w:rPr>
          <w:spacing w:val="-1"/>
        </w:rPr>
        <w:t xml:space="preserve"> </w:t>
      </w:r>
      <w:r>
        <w:t>concerne la</w:t>
      </w:r>
      <w:r>
        <w:rPr>
          <w:spacing w:val="-5"/>
        </w:rPr>
        <w:t xml:space="preserve"> </w:t>
      </w:r>
      <w:r>
        <w:t>démolition totale</w:t>
      </w:r>
      <w:r>
        <w:rPr>
          <w:spacing w:val="-5"/>
        </w:rPr>
        <w:t xml:space="preserve"> </w:t>
      </w:r>
      <w:r>
        <w:t>d’un</w:t>
      </w:r>
      <w:r>
        <w:rPr>
          <w:spacing w:val="-4"/>
        </w:rPr>
        <w:t xml:space="preserve"> </w:t>
      </w:r>
      <w:r>
        <w:t>bâtiment</w:t>
      </w:r>
      <w:r>
        <w:rPr>
          <w:spacing w:val="-4"/>
        </w:rPr>
        <w:t xml:space="preserve"> </w:t>
      </w:r>
      <w:r>
        <w:t>en</w:t>
      </w:r>
      <w:r>
        <w:rPr>
          <w:spacing w:val="-5"/>
        </w:rPr>
        <w:t xml:space="preserve"> </w:t>
      </w:r>
      <w:r>
        <w:t>ruine à</w:t>
      </w:r>
      <w:r>
        <w:rPr>
          <w:spacing w:val="-2"/>
        </w:rPr>
        <w:t xml:space="preserve"> </w:t>
      </w:r>
      <w:r>
        <w:t>Quartier</w:t>
      </w:r>
      <w:r>
        <w:rPr>
          <w:spacing w:val="-5"/>
        </w:rPr>
        <w:t xml:space="preserve"> </w:t>
      </w:r>
      <w:r>
        <w:rPr>
          <w:spacing w:val="-2"/>
        </w:rPr>
        <w:t>d’orléans.</w:t>
      </w:r>
    </w:p>
    <w:p w14:paraId="7E56A931" w14:textId="77777777" w:rsidR="006F24ED" w:rsidRDefault="00DF72D2">
      <w:pPr>
        <w:pStyle w:val="Corpsdetexte"/>
        <w:spacing w:before="42"/>
        <w:ind w:left="23"/>
      </w:pPr>
      <w:r>
        <w:t>Le</w:t>
      </w:r>
      <w:r>
        <w:rPr>
          <w:spacing w:val="-5"/>
        </w:rPr>
        <w:t xml:space="preserve"> </w:t>
      </w:r>
      <w:r>
        <w:t>Conseil</w:t>
      </w:r>
      <w:r>
        <w:rPr>
          <w:spacing w:val="-3"/>
        </w:rPr>
        <w:t xml:space="preserve"> </w:t>
      </w:r>
      <w:r>
        <w:t>exécutif</w:t>
      </w:r>
      <w:r>
        <w:rPr>
          <w:spacing w:val="-3"/>
        </w:rPr>
        <w:t xml:space="preserve"> </w:t>
      </w:r>
      <w:r>
        <w:t>décide</w:t>
      </w:r>
      <w:r>
        <w:rPr>
          <w:spacing w:val="-4"/>
        </w:rPr>
        <w:t xml:space="preserve"> </w:t>
      </w:r>
      <w:r>
        <w:t>d’émettre</w:t>
      </w:r>
      <w:r>
        <w:rPr>
          <w:spacing w:val="-4"/>
        </w:rPr>
        <w:t xml:space="preserve"> </w:t>
      </w:r>
      <w:r>
        <w:t>une</w:t>
      </w:r>
      <w:r>
        <w:rPr>
          <w:spacing w:val="-4"/>
        </w:rPr>
        <w:t xml:space="preserve"> </w:t>
      </w:r>
      <w:r>
        <w:t>décision</w:t>
      </w:r>
      <w:r>
        <w:rPr>
          <w:spacing w:val="-2"/>
        </w:rPr>
        <w:t xml:space="preserve"> </w:t>
      </w:r>
      <w:r>
        <w:t>FAVORABLE</w:t>
      </w:r>
      <w:r>
        <w:rPr>
          <w:spacing w:val="-4"/>
        </w:rPr>
        <w:t xml:space="preserve"> </w:t>
      </w:r>
      <w:r>
        <w:t>à</w:t>
      </w:r>
      <w:r>
        <w:rPr>
          <w:spacing w:val="-1"/>
        </w:rPr>
        <w:t xml:space="preserve"> </w:t>
      </w:r>
      <w:r>
        <w:t>la</w:t>
      </w:r>
      <w:r>
        <w:rPr>
          <w:spacing w:val="-4"/>
        </w:rPr>
        <w:t xml:space="preserve"> </w:t>
      </w:r>
      <w:r>
        <w:t>demande</w:t>
      </w:r>
      <w:r>
        <w:rPr>
          <w:spacing w:val="-4"/>
        </w:rPr>
        <w:t xml:space="preserve"> </w:t>
      </w:r>
      <w:r>
        <w:t>de</w:t>
      </w:r>
      <w:r>
        <w:rPr>
          <w:spacing w:val="-6"/>
        </w:rPr>
        <w:t xml:space="preserve"> </w:t>
      </w:r>
      <w:r>
        <w:t>Permis</w:t>
      </w:r>
      <w:r>
        <w:rPr>
          <w:spacing w:val="-3"/>
        </w:rPr>
        <w:t xml:space="preserve"> </w:t>
      </w:r>
      <w:r>
        <w:t>de</w:t>
      </w:r>
      <w:r>
        <w:rPr>
          <w:spacing w:val="8"/>
        </w:rPr>
        <w:t xml:space="preserve"> </w:t>
      </w:r>
      <w:r>
        <w:rPr>
          <w:spacing w:val="-2"/>
        </w:rPr>
        <w:t>démolir.</w:t>
      </w:r>
    </w:p>
    <w:p w14:paraId="7E56A932" w14:textId="77777777" w:rsidR="006F24ED" w:rsidRDefault="006F24ED">
      <w:pPr>
        <w:pStyle w:val="Corpsdetexte"/>
        <w:spacing w:before="80"/>
      </w:pPr>
    </w:p>
    <w:p w14:paraId="7E56A933" w14:textId="77777777" w:rsidR="006F24ED" w:rsidRDefault="00DF72D2">
      <w:pPr>
        <w:pStyle w:val="Titre1"/>
        <w:numPr>
          <w:ilvl w:val="0"/>
          <w:numId w:val="5"/>
        </w:numPr>
        <w:tabs>
          <w:tab w:val="left" w:pos="743"/>
        </w:tabs>
        <w:spacing w:before="1"/>
        <w:ind w:right="22"/>
      </w:pPr>
      <w:r>
        <w:t>Approbation d’un contrat d’objectifs et de moyens 2026-2028 entre la Collectivité et la</w:t>
      </w:r>
      <w:r>
        <w:rPr>
          <w:spacing w:val="40"/>
        </w:rPr>
        <w:t xml:space="preserve"> </w:t>
      </w:r>
      <w:r>
        <w:t>SARL 2L « IOTV ».</w:t>
      </w:r>
    </w:p>
    <w:p w14:paraId="7E56A934" w14:textId="77777777" w:rsidR="006F24ED" w:rsidRDefault="006F24ED">
      <w:pPr>
        <w:pStyle w:val="Corpsdetexte"/>
        <w:spacing w:before="40"/>
        <w:rPr>
          <w:b/>
        </w:rPr>
      </w:pPr>
    </w:p>
    <w:p w14:paraId="7E56A935" w14:textId="77777777" w:rsidR="006F24ED" w:rsidRDefault="00DF72D2">
      <w:pPr>
        <w:pStyle w:val="Corpsdetexte"/>
        <w:spacing w:before="1"/>
        <w:ind w:left="23"/>
      </w:pPr>
      <w:r>
        <w:t>IOTV,</w:t>
      </w:r>
      <w:r>
        <w:rPr>
          <w:spacing w:val="-3"/>
        </w:rPr>
        <w:t xml:space="preserve"> </w:t>
      </w:r>
      <w:r>
        <w:t>chaîne</w:t>
      </w:r>
      <w:r>
        <w:rPr>
          <w:spacing w:val="-1"/>
        </w:rPr>
        <w:t xml:space="preserve"> </w:t>
      </w:r>
      <w:r>
        <w:t>de télévision</w:t>
      </w:r>
      <w:r>
        <w:rPr>
          <w:spacing w:val="-1"/>
        </w:rPr>
        <w:t xml:space="preserve"> </w:t>
      </w:r>
      <w:r>
        <w:t>locale</w:t>
      </w:r>
      <w:r>
        <w:rPr>
          <w:spacing w:val="-4"/>
        </w:rPr>
        <w:t xml:space="preserve"> </w:t>
      </w:r>
      <w:r>
        <w:t>de Saint-Martin,</w:t>
      </w:r>
      <w:r>
        <w:rPr>
          <w:spacing w:val="-4"/>
        </w:rPr>
        <w:t xml:space="preserve"> </w:t>
      </w:r>
      <w:r>
        <w:t>est</w:t>
      </w:r>
      <w:r>
        <w:rPr>
          <w:spacing w:val="-3"/>
        </w:rPr>
        <w:t xml:space="preserve"> </w:t>
      </w:r>
      <w:r>
        <w:t>un</w:t>
      </w:r>
      <w:r>
        <w:rPr>
          <w:spacing w:val="-1"/>
        </w:rPr>
        <w:t xml:space="preserve"> </w:t>
      </w:r>
      <w:r>
        <w:t>média</w:t>
      </w:r>
      <w:r>
        <w:rPr>
          <w:spacing w:val="-3"/>
        </w:rPr>
        <w:t xml:space="preserve"> </w:t>
      </w:r>
      <w:r>
        <w:t>audiovisuel</w:t>
      </w:r>
      <w:r>
        <w:rPr>
          <w:spacing w:val="-5"/>
        </w:rPr>
        <w:t xml:space="preserve"> </w:t>
      </w:r>
      <w:r>
        <w:t>privé d’utilité</w:t>
      </w:r>
      <w:r>
        <w:rPr>
          <w:spacing w:val="-1"/>
        </w:rPr>
        <w:t xml:space="preserve"> </w:t>
      </w:r>
      <w:r>
        <w:t xml:space="preserve">publique </w:t>
      </w:r>
      <w:r>
        <w:rPr>
          <w:spacing w:val="-2"/>
        </w:rPr>
        <w:t>porté</w:t>
      </w:r>
    </w:p>
    <w:p w14:paraId="7E56A936" w14:textId="77777777" w:rsidR="006F24ED" w:rsidRDefault="00DF72D2">
      <w:pPr>
        <w:pStyle w:val="Corpsdetexte"/>
        <w:spacing w:before="41"/>
        <w:ind w:left="23"/>
      </w:pPr>
      <w:r>
        <w:t>par</w:t>
      </w:r>
      <w:r>
        <w:rPr>
          <w:spacing w:val="-1"/>
        </w:rPr>
        <w:t xml:space="preserve"> </w:t>
      </w:r>
      <w:r>
        <w:t>la</w:t>
      </w:r>
      <w:r>
        <w:rPr>
          <w:spacing w:val="3"/>
        </w:rPr>
        <w:t xml:space="preserve"> </w:t>
      </w:r>
      <w:r>
        <w:t>SARL</w:t>
      </w:r>
      <w:r>
        <w:rPr>
          <w:spacing w:val="3"/>
        </w:rPr>
        <w:t xml:space="preserve"> </w:t>
      </w:r>
      <w:r>
        <w:t>2L,</w:t>
      </w:r>
      <w:r>
        <w:rPr>
          <w:spacing w:val="3"/>
        </w:rPr>
        <w:t xml:space="preserve"> </w:t>
      </w:r>
      <w:r>
        <w:t>celle-ci</w:t>
      </w:r>
      <w:r>
        <w:rPr>
          <w:spacing w:val="2"/>
        </w:rPr>
        <w:t xml:space="preserve"> </w:t>
      </w:r>
      <w:r>
        <w:t>a</w:t>
      </w:r>
      <w:r>
        <w:rPr>
          <w:spacing w:val="3"/>
        </w:rPr>
        <w:t xml:space="preserve"> </w:t>
      </w:r>
      <w:r>
        <w:t>été</w:t>
      </w:r>
      <w:r>
        <w:rPr>
          <w:spacing w:val="4"/>
        </w:rPr>
        <w:t xml:space="preserve"> </w:t>
      </w:r>
      <w:r>
        <w:t>créée</w:t>
      </w:r>
      <w:r>
        <w:rPr>
          <w:spacing w:val="1"/>
        </w:rPr>
        <w:t xml:space="preserve"> </w:t>
      </w:r>
      <w:r>
        <w:t>en</w:t>
      </w:r>
      <w:r>
        <w:rPr>
          <w:spacing w:val="1"/>
        </w:rPr>
        <w:t xml:space="preserve"> </w:t>
      </w:r>
      <w:r>
        <w:t>2012</w:t>
      </w:r>
      <w:r>
        <w:rPr>
          <w:spacing w:val="3"/>
        </w:rPr>
        <w:t xml:space="preserve"> </w:t>
      </w:r>
      <w:r>
        <w:t>en</w:t>
      </w:r>
      <w:r>
        <w:rPr>
          <w:spacing w:val="3"/>
        </w:rPr>
        <w:t xml:space="preserve"> </w:t>
      </w:r>
      <w:r>
        <w:t>tant</w:t>
      </w:r>
      <w:r>
        <w:rPr>
          <w:spacing w:val="3"/>
        </w:rPr>
        <w:t xml:space="preserve"> </w:t>
      </w:r>
      <w:r>
        <w:t>que</w:t>
      </w:r>
      <w:r>
        <w:rPr>
          <w:spacing w:val="3"/>
        </w:rPr>
        <w:t xml:space="preserve"> </w:t>
      </w:r>
      <w:r>
        <w:t>Web</w:t>
      </w:r>
      <w:r>
        <w:rPr>
          <w:spacing w:val="3"/>
        </w:rPr>
        <w:t xml:space="preserve"> </w:t>
      </w:r>
      <w:r>
        <w:t>TV</w:t>
      </w:r>
      <w:r>
        <w:rPr>
          <w:spacing w:val="1"/>
        </w:rPr>
        <w:t xml:space="preserve"> </w:t>
      </w:r>
      <w:r>
        <w:t>et</w:t>
      </w:r>
      <w:r>
        <w:rPr>
          <w:spacing w:val="3"/>
        </w:rPr>
        <w:t xml:space="preserve"> </w:t>
      </w:r>
      <w:r>
        <w:t>a</w:t>
      </w:r>
      <w:r>
        <w:rPr>
          <w:spacing w:val="1"/>
        </w:rPr>
        <w:t xml:space="preserve"> </w:t>
      </w:r>
      <w:r>
        <w:t>obtenu</w:t>
      </w:r>
      <w:r>
        <w:rPr>
          <w:spacing w:val="3"/>
        </w:rPr>
        <w:t xml:space="preserve"> </w:t>
      </w:r>
      <w:r>
        <w:t>l'autorisation</w:t>
      </w:r>
      <w:r>
        <w:rPr>
          <w:spacing w:val="3"/>
        </w:rPr>
        <w:t xml:space="preserve"> </w:t>
      </w:r>
      <w:r>
        <w:t>de</w:t>
      </w:r>
      <w:r>
        <w:rPr>
          <w:spacing w:val="3"/>
        </w:rPr>
        <w:t xml:space="preserve"> </w:t>
      </w:r>
      <w:r>
        <w:rPr>
          <w:spacing w:val="-2"/>
        </w:rPr>
        <w:t>diffusion</w:t>
      </w:r>
    </w:p>
    <w:p w14:paraId="7E56A937" w14:textId="77777777" w:rsidR="006F24ED" w:rsidRDefault="006F24ED">
      <w:pPr>
        <w:pStyle w:val="Corpsdetexte"/>
        <w:rPr>
          <w:sz w:val="20"/>
        </w:rPr>
      </w:pPr>
    </w:p>
    <w:p w14:paraId="7E56A938" w14:textId="77777777" w:rsidR="006F24ED" w:rsidRDefault="00DF72D2">
      <w:pPr>
        <w:pStyle w:val="Corpsdetexte"/>
        <w:spacing w:before="113"/>
        <w:rPr>
          <w:sz w:val="20"/>
        </w:rPr>
      </w:pPr>
      <w:r>
        <w:rPr>
          <w:noProof/>
          <w:sz w:val="20"/>
        </w:rPr>
        <mc:AlternateContent>
          <mc:Choice Requires="wps">
            <w:drawing>
              <wp:anchor distT="0" distB="0" distL="0" distR="0" simplePos="0" relativeHeight="487593472" behindDoc="1" locked="0" layoutInCell="1" allowOverlap="1" wp14:anchorId="7E56A9EF" wp14:editId="7E56A9F0">
                <wp:simplePos x="0" y="0"/>
                <wp:positionH relativeFrom="page">
                  <wp:posOffset>914704</wp:posOffset>
                </wp:positionH>
                <wp:positionV relativeFrom="paragraph">
                  <wp:posOffset>232971</wp:posOffset>
                </wp:positionV>
                <wp:extent cx="56743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43034100" id="Graphic 17" o:spid="_x0000_s1026" style="position:absolute;margin-left:1in;margin-top:18.35pt;width:446.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" path="m,l5673889,e" filled="f" strokecolor="#095192" strokeweight=".24536mm">
                <v:path arrowok="t"/>
                <w10:wrap type="topAndBottom" anchorx="page"/>
              </v:shape>
            </w:pict>
          </mc:Fallback>
        </mc:AlternateContent>
      </w:r>
    </w:p>
    <w:p w14:paraId="7E56A939" w14:textId="77777777" w:rsidR="006F24ED" w:rsidRDefault="006F24ED">
      <w:pPr>
        <w:pStyle w:val="Corpsdetexte"/>
        <w:spacing w:before="150"/>
        <w:rPr>
          <w:sz w:val="16"/>
        </w:rPr>
      </w:pPr>
    </w:p>
    <w:p w14:paraId="7E56A93A"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30">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31">
        <w:r>
          <w:rPr>
            <w:rFonts w:ascii="Arial"/>
            <w:color w:val="0000FF"/>
            <w:sz w:val="16"/>
            <w:u w:val="single" w:color="0000FF"/>
          </w:rPr>
          <w:t>www.com-saint-martin.fr</w:t>
        </w:r>
      </w:hyperlink>
    </w:p>
    <w:p w14:paraId="7E56A93B"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3C" w14:textId="77777777" w:rsidR="006F24ED" w:rsidRDefault="006F24ED">
      <w:pPr>
        <w:pStyle w:val="Corpsdetexte"/>
        <w:rPr>
          <w:rFonts w:ascii="Arial"/>
        </w:rPr>
      </w:pPr>
    </w:p>
    <w:p w14:paraId="7E56A93D" w14:textId="77777777" w:rsidR="006F24ED" w:rsidRDefault="006F24ED">
      <w:pPr>
        <w:pStyle w:val="Corpsdetexte"/>
        <w:spacing w:before="94"/>
        <w:rPr>
          <w:rFonts w:ascii="Arial"/>
        </w:rPr>
      </w:pPr>
    </w:p>
    <w:p w14:paraId="7E56A93E" w14:textId="77777777" w:rsidR="006F24ED" w:rsidRDefault="00DF72D2">
      <w:pPr>
        <w:pStyle w:val="Corpsdetexte"/>
        <w:ind w:left="23"/>
        <w:jc w:val="both"/>
      </w:pPr>
      <w:r>
        <w:t>TNT</w:t>
      </w:r>
      <w:r>
        <w:rPr>
          <w:spacing w:val="-6"/>
        </w:rPr>
        <w:t xml:space="preserve"> </w:t>
      </w:r>
      <w:r>
        <w:t>par</w:t>
      </w:r>
      <w:r>
        <w:rPr>
          <w:spacing w:val="-2"/>
        </w:rPr>
        <w:t xml:space="preserve"> </w:t>
      </w:r>
      <w:r>
        <w:t>l’ARCOM</w:t>
      </w:r>
      <w:r>
        <w:rPr>
          <w:spacing w:val="-3"/>
        </w:rPr>
        <w:t xml:space="preserve"> </w:t>
      </w:r>
      <w:r>
        <w:t>depuis</w:t>
      </w:r>
      <w:r>
        <w:rPr>
          <w:spacing w:val="-3"/>
        </w:rPr>
        <w:t xml:space="preserve"> </w:t>
      </w:r>
      <w:r>
        <w:t>2015</w:t>
      </w:r>
      <w:r>
        <w:rPr>
          <w:spacing w:val="-5"/>
        </w:rPr>
        <w:t xml:space="preserve"> </w:t>
      </w:r>
      <w:r>
        <w:t>à</w:t>
      </w:r>
      <w:r>
        <w:rPr>
          <w:spacing w:val="-3"/>
        </w:rPr>
        <w:t xml:space="preserve"> </w:t>
      </w:r>
      <w:r>
        <w:t>l’issue</w:t>
      </w:r>
      <w:r>
        <w:rPr>
          <w:spacing w:val="-4"/>
        </w:rPr>
        <w:t xml:space="preserve"> </w:t>
      </w:r>
      <w:r>
        <w:t>d’un</w:t>
      </w:r>
      <w:r>
        <w:rPr>
          <w:spacing w:val="-3"/>
        </w:rPr>
        <w:t xml:space="preserve"> </w:t>
      </w:r>
      <w:r>
        <w:t>appel</w:t>
      </w:r>
      <w:r>
        <w:rPr>
          <w:spacing w:val="-5"/>
        </w:rPr>
        <w:t xml:space="preserve"> </w:t>
      </w:r>
      <w:r>
        <w:t>à</w:t>
      </w:r>
      <w:r>
        <w:rPr>
          <w:spacing w:val="-3"/>
        </w:rPr>
        <w:t xml:space="preserve"> </w:t>
      </w:r>
      <w:r>
        <w:t>candidature</w:t>
      </w:r>
      <w:r>
        <w:rPr>
          <w:spacing w:val="-5"/>
        </w:rPr>
        <w:t xml:space="preserve"> </w:t>
      </w:r>
      <w:r>
        <w:t>exigeant,</w:t>
      </w:r>
      <w:r>
        <w:rPr>
          <w:spacing w:val="-4"/>
        </w:rPr>
        <w:t xml:space="preserve"> </w:t>
      </w:r>
      <w:r>
        <w:t>avec</w:t>
      </w:r>
      <w:r>
        <w:rPr>
          <w:spacing w:val="-5"/>
        </w:rPr>
        <w:t xml:space="preserve"> </w:t>
      </w:r>
      <w:r>
        <w:t>auditions</w:t>
      </w:r>
      <w:r>
        <w:rPr>
          <w:spacing w:val="-5"/>
        </w:rPr>
        <w:t xml:space="preserve"> </w:t>
      </w:r>
      <w:r>
        <w:t>et</w:t>
      </w:r>
      <w:r>
        <w:rPr>
          <w:spacing w:val="-4"/>
        </w:rPr>
        <w:t xml:space="preserve"> </w:t>
      </w:r>
      <w:r>
        <w:rPr>
          <w:spacing w:val="-2"/>
        </w:rPr>
        <w:t>instruction</w:t>
      </w:r>
    </w:p>
    <w:p w14:paraId="7E56A93F" w14:textId="77777777" w:rsidR="006F24ED" w:rsidRDefault="00DF72D2">
      <w:pPr>
        <w:pStyle w:val="Corpsdetexte"/>
        <w:spacing w:before="42"/>
        <w:ind w:left="23"/>
        <w:jc w:val="both"/>
      </w:pPr>
      <w:r>
        <w:t>approfondie</w:t>
      </w:r>
      <w:r>
        <w:rPr>
          <w:spacing w:val="-4"/>
        </w:rPr>
        <w:t xml:space="preserve"> </w:t>
      </w:r>
      <w:r>
        <w:t>du</w:t>
      </w:r>
      <w:r>
        <w:rPr>
          <w:spacing w:val="-3"/>
        </w:rPr>
        <w:t xml:space="preserve"> </w:t>
      </w:r>
      <w:r>
        <w:rPr>
          <w:spacing w:val="-2"/>
        </w:rPr>
        <w:t>dossier.</w:t>
      </w:r>
    </w:p>
    <w:p w14:paraId="7E56A940" w14:textId="77777777" w:rsidR="006F24ED" w:rsidRDefault="00DF72D2">
      <w:pPr>
        <w:pStyle w:val="Corpsdetexte"/>
        <w:spacing w:before="41" w:line="276" w:lineRule="auto"/>
        <w:ind w:left="23" w:right="15"/>
        <w:jc w:val="both"/>
      </w:pPr>
      <w:r>
        <w:t>Cette autorisation a été reconduite en 2025 pour 5 ans, après une nouvelle audition publique favorablement</w:t>
      </w:r>
      <w:r>
        <w:rPr>
          <w:spacing w:val="-14"/>
        </w:rPr>
        <w:t xml:space="preserve"> </w:t>
      </w:r>
      <w:r>
        <w:t>accueillie</w:t>
      </w:r>
      <w:r>
        <w:rPr>
          <w:spacing w:val="-12"/>
        </w:rPr>
        <w:t xml:space="preserve"> </w:t>
      </w:r>
      <w:r>
        <w:t>par</w:t>
      </w:r>
      <w:r>
        <w:rPr>
          <w:spacing w:val="-12"/>
        </w:rPr>
        <w:t xml:space="preserve"> </w:t>
      </w:r>
      <w:r>
        <w:t>l’ARCOM</w:t>
      </w:r>
      <w:r>
        <w:rPr>
          <w:spacing w:val="-12"/>
        </w:rPr>
        <w:t xml:space="preserve"> </w:t>
      </w:r>
      <w:r>
        <w:t>et</w:t>
      </w:r>
      <w:r>
        <w:rPr>
          <w:spacing w:val="-14"/>
        </w:rPr>
        <w:t xml:space="preserve"> </w:t>
      </w:r>
      <w:r>
        <w:t>appuyée</w:t>
      </w:r>
      <w:r>
        <w:rPr>
          <w:spacing w:val="-11"/>
        </w:rPr>
        <w:t xml:space="preserve"> </w:t>
      </w:r>
      <w:r>
        <w:t>par</w:t>
      </w:r>
      <w:r>
        <w:rPr>
          <w:spacing w:val="-12"/>
        </w:rPr>
        <w:t xml:space="preserve"> </w:t>
      </w:r>
      <w:r>
        <w:t>un</w:t>
      </w:r>
      <w:r>
        <w:rPr>
          <w:spacing w:val="-11"/>
        </w:rPr>
        <w:t xml:space="preserve"> </w:t>
      </w:r>
      <w:r>
        <w:t>avis</w:t>
      </w:r>
      <w:r>
        <w:rPr>
          <w:spacing w:val="-14"/>
        </w:rPr>
        <w:t xml:space="preserve"> </w:t>
      </w:r>
      <w:r>
        <w:t>favorable</w:t>
      </w:r>
      <w:r>
        <w:rPr>
          <w:spacing w:val="-14"/>
        </w:rPr>
        <w:t xml:space="preserve"> </w:t>
      </w:r>
      <w:r>
        <w:t>de</w:t>
      </w:r>
      <w:r>
        <w:rPr>
          <w:spacing w:val="-13"/>
        </w:rPr>
        <w:t xml:space="preserve"> </w:t>
      </w:r>
      <w:r>
        <w:t>la</w:t>
      </w:r>
      <w:r>
        <w:rPr>
          <w:spacing w:val="-11"/>
        </w:rPr>
        <w:t xml:space="preserve"> </w:t>
      </w:r>
      <w:r>
        <w:t>Collectivité</w:t>
      </w:r>
      <w:r>
        <w:rPr>
          <w:spacing w:val="-11"/>
        </w:rPr>
        <w:t xml:space="preserve"> </w:t>
      </w:r>
      <w:r>
        <w:t>de</w:t>
      </w:r>
      <w:r>
        <w:rPr>
          <w:spacing w:val="-11"/>
        </w:rPr>
        <w:t xml:space="preserve"> </w:t>
      </w:r>
      <w:r>
        <w:t>Saint-Martin. Malgré des moyens limités et l'absence de soutien étatique, la SARL 2L « IOTV » a réussi à se développer et à devenir un acteur clé. En effet, depuis sa création, la SARL 2L « IOTV » oeuvre pour l’information de proximité, la valorisation des initiatives locales et le développement d’un espace audiovisuel à l’échelle du territoire.</w:t>
      </w:r>
    </w:p>
    <w:p w14:paraId="7E56A941" w14:textId="77777777" w:rsidR="006F24ED" w:rsidRDefault="006F24ED">
      <w:pPr>
        <w:pStyle w:val="Corpsdetexte"/>
        <w:spacing w:before="43"/>
      </w:pPr>
    </w:p>
    <w:p w14:paraId="7E56A942" w14:textId="77777777" w:rsidR="006F24ED" w:rsidRDefault="00DF72D2">
      <w:pPr>
        <w:pStyle w:val="Corpsdetexte"/>
        <w:spacing w:line="276" w:lineRule="auto"/>
        <w:ind w:left="23" w:right="26"/>
        <w:jc w:val="both"/>
      </w:pPr>
      <w:r>
        <w:t>La stratégie de développement de la filière cinématographique et audiovisuelle, adoptée à l'unanimité par</w:t>
      </w:r>
      <w:r>
        <w:rPr>
          <w:spacing w:val="-3"/>
        </w:rPr>
        <w:t xml:space="preserve"> </w:t>
      </w:r>
      <w:r>
        <w:t>le</w:t>
      </w:r>
      <w:r>
        <w:rPr>
          <w:spacing w:val="-4"/>
        </w:rPr>
        <w:t xml:space="preserve"> </w:t>
      </w:r>
      <w:r>
        <w:t>Conseil</w:t>
      </w:r>
      <w:r>
        <w:rPr>
          <w:spacing w:val="-3"/>
        </w:rPr>
        <w:t xml:space="preserve"> </w:t>
      </w:r>
      <w:r>
        <w:t>territorial</w:t>
      </w:r>
      <w:r>
        <w:rPr>
          <w:spacing w:val="-3"/>
        </w:rPr>
        <w:t xml:space="preserve"> </w:t>
      </w:r>
      <w:r>
        <w:t>le</w:t>
      </w:r>
      <w:r>
        <w:rPr>
          <w:spacing w:val="-4"/>
        </w:rPr>
        <w:t xml:space="preserve"> </w:t>
      </w:r>
      <w:r>
        <w:t>23</w:t>
      </w:r>
      <w:r>
        <w:rPr>
          <w:spacing w:val="-2"/>
        </w:rPr>
        <w:t xml:space="preserve"> </w:t>
      </w:r>
      <w:r>
        <w:t>mai</w:t>
      </w:r>
      <w:r>
        <w:rPr>
          <w:spacing w:val="-5"/>
        </w:rPr>
        <w:t xml:space="preserve"> </w:t>
      </w:r>
      <w:r>
        <w:t>2025</w:t>
      </w:r>
      <w:r>
        <w:rPr>
          <w:spacing w:val="-4"/>
        </w:rPr>
        <w:t xml:space="preserve"> </w:t>
      </w:r>
      <w:r>
        <w:t>et</w:t>
      </w:r>
      <w:r>
        <w:rPr>
          <w:spacing w:val="-2"/>
        </w:rPr>
        <w:t xml:space="preserve"> </w:t>
      </w:r>
      <w:r>
        <w:t>formalisée</w:t>
      </w:r>
      <w:r>
        <w:rPr>
          <w:spacing w:val="-4"/>
        </w:rPr>
        <w:t xml:space="preserve"> </w:t>
      </w:r>
      <w:r>
        <w:t>par</w:t>
      </w:r>
      <w:r>
        <w:rPr>
          <w:spacing w:val="-2"/>
        </w:rPr>
        <w:t xml:space="preserve"> </w:t>
      </w:r>
      <w:r>
        <w:t>la</w:t>
      </w:r>
      <w:r>
        <w:rPr>
          <w:spacing w:val="-2"/>
        </w:rPr>
        <w:t xml:space="preserve"> </w:t>
      </w:r>
      <w:r>
        <w:t>convention</w:t>
      </w:r>
      <w:r>
        <w:rPr>
          <w:spacing w:val="-4"/>
        </w:rPr>
        <w:t xml:space="preserve"> </w:t>
      </w:r>
      <w:r>
        <w:t>tripartite</w:t>
      </w:r>
      <w:r>
        <w:rPr>
          <w:spacing w:val="-4"/>
        </w:rPr>
        <w:t xml:space="preserve"> </w:t>
      </w:r>
      <w:r>
        <w:t>Collectivité/CNC/État</w:t>
      </w:r>
      <w:r>
        <w:rPr>
          <w:spacing w:val="-4"/>
        </w:rPr>
        <w:t xml:space="preserve"> </w:t>
      </w:r>
      <w:r>
        <w:t>de juillet 2025, repose sur six axes prioritaires. IOTV contribue directement à cinq d'entre eux.</w:t>
      </w:r>
    </w:p>
    <w:p w14:paraId="7E56A943" w14:textId="77777777" w:rsidR="006F24ED" w:rsidRDefault="00DF72D2">
      <w:pPr>
        <w:pStyle w:val="Corpsdetexte"/>
        <w:spacing w:before="109"/>
        <w:rPr>
          <w:sz w:val="20"/>
        </w:rPr>
      </w:pPr>
      <w:r>
        <w:rPr>
          <w:noProof/>
          <w:sz w:val="20"/>
        </w:rPr>
        <w:drawing>
          <wp:anchor distT="0" distB="0" distL="0" distR="0" simplePos="0" relativeHeight="487593984" behindDoc="1" locked="0" layoutInCell="1" allowOverlap="1" wp14:anchorId="7E56A9F1" wp14:editId="7E56A9F2">
            <wp:simplePos x="0" y="0"/>
            <wp:positionH relativeFrom="page">
              <wp:posOffset>1093729</wp:posOffset>
            </wp:positionH>
            <wp:positionV relativeFrom="paragraph">
              <wp:posOffset>230575</wp:posOffset>
            </wp:positionV>
            <wp:extent cx="5421174" cy="3256978"/>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2" cstate="print"/>
                    <a:stretch>
                      <a:fillRect/>
                    </a:stretch>
                  </pic:blipFill>
                  <pic:spPr>
                    <a:xfrm>
                      <a:off x="0" y="0"/>
                      <a:ext cx="5421174" cy="3256978"/>
                    </a:xfrm>
                    <a:prstGeom prst="rect">
                      <a:avLst/>
                    </a:prstGeom>
                  </pic:spPr>
                </pic:pic>
              </a:graphicData>
            </a:graphic>
          </wp:anchor>
        </w:drawing>
      </w:r>
      <w:r>
        <w:rPr>
          <w:noProof/>
          <w:sz w:val="20"/>
        </w:rPr>
        <mc:AlternateContent>
          <mc:Choice Requires="wps">
            <w:drawing>
              <wp:anchor distT="0" distB="0" distL="0" distR="0" simplePos="0" relativeHeight="487594496" behindDoc="1" locked="0" layoutInCell="1" allowOverlap="1" wp14:anchorId="7E56A9F3" wp14:editId="7E56A9F4">
                <wp:simplePos x="0" y="0"/>
                <wp:positionH relativeFrom="page">
                  <wp:posOffset>914704</wp:posOffset>
                </wp:positionH>
                <wp:positionV relativeFrom="paragraph">
                  <wp:posOffset>3728842</wp:posOffset>
                </wp:positionV>
                <wp:extent cx="567436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37755EA3" id="Graphic 19" o:spid="_x0000_s1026" style="position:absolute;margin-left:1in;margin-top:293.6pt;width:446.8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" path="m,l5673889,e" filled="f" strokecolor="#095192" strokeweight=".24536mm">
                <v:path arrowok="t"/>
                <w10:wrap type="topAndBottom" anchorx="page"/>
              </v:shape>
            </w:pict>
          </mc:Fallback>
        </mc:AlternateContent>
      </w:r>
    </w:p>
    <w:p w14:paraId="7E56A944" w14:textId="77777777" w:rsidR="006F24ED" w:rsidRDefault="006F24ED">
      <w:pPr>
        <w:pStyle w:val="Corpsdetexte"/>
        <w:spacing w:before="126"/>
        <w:rPr>
          <w:sz w:val="20"/>
        </w:rPr>
      </w:pPr>
    </w:p>
    <w:p w14:paraId="7E56A945" w14:textId="77777777" w:rsidR="006F24ED" w:rsidRDefault="006F24ED">
      <w:pPr>
        <w:pStyle w:val="Corpsdetexte"/>
        <w:spacing w:before="150"/>
        <w:rPr>
          <w:sz w:val="16"/>
        </w:rPr>
      </w:pPr>
    </w:p>
    <w:p w14:paraId="7E56A946"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33">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34">
        <w:r>
          <w:rPr>
            <w:rFonts w:ascii="Arial"/>
            <w:color w:val="0000FF"/>
            <w:sz w:val="16"/>
            <w:u w:val="single" w:color="0000FF"/>
          </w:rPr>
          <w:t>www.com-saint-martin.fr</w:t>
        </w:r>
      </w:hyperlink>
    </w:p>
    <w:p w14:paraId="7E56A947"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48" w14:textId="77777777" w:rsidR="006F24ED" w:rsidRDefault="006F24ED">
      <w:pPr>
        <w:pStyle w:val="Corpsdetexte"/>
        <w:rPr>
          <w:rFonts w:ascii="Arial"/>
        </w:rPr>
      </w:pPr>
    </w:p>
    <w:p w14:paraId="7E56A949" w14:textId="77777777" w:rsidR="006F24ED" w:rsidRDefault="006F24ED">
      <w:pPr>
        <w:pStyle w:val="Corpsdetexte"/>
        <w:spacing w:before="94"/>
        <w:rPr>
          <w:rFonts w:ascii="Arial"/>
        </w:rPr>
      </w:pPr>
    </w:p>
    <w:p w14:paraId="7E56A94A" w14:textId="77777777" w:rsidR="006F24ED" w:rsidRDefault="00DF72D2">
      <w:pPr>
        <w:pStyle w:val="Corpsdetexte"/>
        <w:spacing w:line="276" w:lineRule="auto"/>
        <w:ind w:left="23" w:right="20"/>
        <w:jc w:val="both"/>
      </w:pPr>
      <w:r>
        <w:t>Le</w:t>
      </w:r>
      <w:r>
        <w:rPr>
          <w:spacing w:val="-9"/>
        </w:rPr>
        <w:t xml:space="preserve"> </w:t>
      </w:r>
      <w:r>
        <w:t>Conseil</w:t>
      </w:r>
      <w:r>
        <w:rPr>
          <w:spacing w:val="-10"/>
        </w:rPr>
        <w:t xml:space="preserve"> </w:t>
      </w:r>
      <w:r>
        <w:t>exécutif</w:t>
      </w:r>
      <w:r>
        <w:rPr>
          <w:spacing w:val="-11"/>
        </w:rPr>
        <w:t xml:space="preserve"> </w:t>
      </w:r>
      <w:r>
        <w:t>décide</w:t>
      </w:r>
      <w:r>
        <w:rPr>
          <w:spacing w:val="-8"/>
        </w:rPr>
        <w:t xml:space="preserve"> </w:t>
      </w:r>
      <w:r>
        <w:t>d’attribuer</w:t>
      </w:r>
      <w:r>
        <w:rPr>
          <w:spacing w:val="-10"/>
        </w:rPr>
        <w:t xml:space="preserve"> </w:t>
      </w:r>
      <w:r>
        <w:t>à</w:t>
      </w:r>
      <w:r>
        <w:rPr>
          <w:spacing w:val="-11"/>
        </w:rPr>
        <w:t xml:space="preserve"> </w:t>
      </w:r>
      <w:r>
        <w:t>la</w:t>
      </w:r>
      <w:r>
        <w:rPr>
          <w:spacing w:val="-9"/>
        </w:rPr>
        <w:t xml:space="preserve"> </w:t>
      </w:r>
      <w:r>
        <w:t>SARL</w:t>
      </w:r>
      <w:r>
        <w:rPr>
          <w:spacing w:val="-9"/>
        </w:rPr>
        <w:t xml:space="preserve"> </w:t>
      </w:r>
      <w:r>
        <w:t>2L</w:t>
      </w:r>
      <w:r>
        <w:rPr>
          <w:spacing w:val="-9"/>
        </w:rPr>
        <w:t xml:space="preserve"> </w:t>
      </w:r>
      <w:r>
        <w:t>(«</w:t>
      </w:r>
      <w:r>
        <w:rPr>
          <w:spacing w:val="-9"/>
        </w:rPr>
        <w:t xml:space="preserve"> </w:t>
      </w:r>
      <w:r>
        <w:t>IOTV</w:t>
      </w:r>
      <w:r>
        <w:rPr>
          <w:spacing w:val="-9"/>
        </w:rPr>
        <w:t xml:space="preserve"> </w:t>
      </w:r>
      <w:r>
        <w:t>»),</w:t>
      </w:r>
      <w:r>
        <w:rPr>
          <w:spacing w:val="-7"/>
        </w:rPr>
        <w:t xml:space="preserve"> </w:t>
      </w:r>
      <w:r>
        <w:t>une</w:t>
      </w:r>
      <w:r>
        <w:rPr>
          <w:spacing w:val="-11"/>
        </w:rPr>
        <w:t xml:space="preserve"> </w:t>
      </w:r>
      <w:r>
        <w:t>aide</w:t>
      </w:r>
      <w:r>
        <w:rPr>
          <w:spacing w:val="-9"/>
        </w:rPr>
        <w:t xml:space="preserve"> </w:t>
      </w:r>
      <w:r>
        <w:t>au</w:t>
      </w:r>
      <w:r>
        <w:rPr>
          <w:spacing w:val="-9"/>
        </w:rPr>
        <w:t xml:space="preserve"> </w:t>
      </w:r>
      <w:r>
        <w:t>fonctionnement</w:t>
      </w:r>
      <w:r>
        <w:rPr>
          <w:spacing w:val="-11"/>
        </w:rPr>
        <w:t xml:space="preserve"> </w:t>
      </w:r>
      <w:r>
        <w:t>d’un</w:t>
      </w:r>
      <w:r>
        <w:rPr>
          <w:spacing w:val="-8"/>
        </w:rPr>
        <w:t xml:space="preserve"> </w:t>
      </w:r>
      <w:r>
        <w:t>montant maximal de 60 000.00 € pour l’année 2026 et d’approuver la convention de financement entre la Collectivité de Saint-Martin et la SARL 2L, portant sur la période 2026-2028.</w:t>
      </w:r>
    </w:p>
    <w:p w14:paraId="7E56A94B" w14:textId="77777777" w:rsidR="006F24ED" w:rsidRDefault="006F24ED">
      <w:pPr>
        <w:pStyle w:val="Corpsdetexte"/>
        <w:spacing w:before="43"/>
      </w:pPr>
    </w:p>
    <w:p w14:paraId="7E56A94C" w14:textId="77777777" w:rsidR="006F24ED" w:rsidRDefault="00DF72D2">
      <w:pPr>
        <w:pStyle w:val="Corpsdetexte"/>
        <w:ind w:left="23"/>
      </w:pPr>
      <w:r>
        <w:t>Cette</w:t>
      </w:r>
      <w:r>
        <w:rPr>
          <w:spacing w:val="-5"/>
        </w:rPr>
        <w:t xml:space="preserve"> </w:t>
      </w:r>
      <w:r>
        <w:t>convention</w:t>
      </w:r>
      <w:r>
        <w:rPr>
          <w:spacing w:val="-5"/>
        </w:rPr>
        <w:t xml:space="preserve"> </w:t>
      </w:r>
      <w:r>
        <w:t>présente</w:t>
      </w:r>
      <w:r>
        <w:rPr>
          <w:spacing w:val="-3"/>
        </w:rPr>
        <w:t xml:space="preserve"> </w:t>
      </w:r>
      <w:r>
        <w:t>les</w:t>
      </w:r>
      <w:r>
        <w:rPr>
          <w:spacing w:val="-4"/>
        </w:rPr>
        <w:t xml:space="preserve"> </w:t>
      </w:r>
      <w:r>
        <w:t>actions</w:t>
      </w:r>
      <w:r>
        <w:rPr>
          <w:spacing w:val="-5"/>
        </w:rPr>
        <w:t xml:space="preserve"> </w:t>
      </w:r>
      <w:r>
        <w:t>phares</w:t>
      </w:r>
      <w:r>
        <w:rPr>
          <w:spacing w:val="-5"/>
        </w:rPr>
        <w:t xml:space="preserve"> </w:t>
      </w:r>
      <w:r>
        <w:t>prévues</w:t>
      </w:r>
      <w:r>
        <w:rPr>
          <w:spacing w:val="-5"/>
        </w:rPr>
        <w:t xml:space="preserve"> </w:t>
      </w:r>
      <w:r>
        <w:t>en</w:t>
      </w:r>
      <w:r>
        <w:rPr>
          <w:spacing w:val="-3"/>
        </w:rPr>
        <w:t xml:space="preserve"> </w:t>
      </w:r>
      <w:r>
        <w:t>2026,</w:t>
      </w:r>
      <w:r>
        <w:rPr>
          <w:spacing w:val="-3"/>
        </w:rPr>
        <w:t xml:space="preserve"> </w:t>
      </w:r>
      <w:r>
        <w:t>dont</w:t>
      </w:r>
      <w:r>
        <w:rPr>
          <w:spacing w:val="-5"/>
        </w:rPr>
        <w:t xml:space="preserve"> </w:t>
      </w:r>
      <w:r>
        <w:rPr>
          <w:spacing w:val="-10"/>
        </w:rPr>
        <w:t>:</w:t>
      </w:r>
    </w:p>
    <w:p w14:paraId="7E56A94D" w14:textId="77777777" w:rsidR="006F24ED" w:rsidRDefault="00DF72D2">
      <w:pPr>
        <w:pStyle w:val="Paragraphedeliste"/>
        <w:numPr>
          <w:ilvl w:val="0"/>
          <w:numId w:val="4"/>
        </w:numPr>
        <w:tabs>
          <w:tab w:val="left" w:pos="612"/>
        </w:tabs>
        <w:spacing w:before="41" w:line="276" w:lineRule="auto"/>
        <w:ind w:right="20" w:firstLine="0"/>
        <w:rPr>
          <w:sz w:val="24"/>
        </w:rPr>
      </w:pPr>
      <w:r>
        <w:rPr>
          <w:sz w:val="24"/>
        </w:rPr>
        <w:t>Le</w:t>
      </w:r>
      <w:r>
        <w:rPr>
          <w:spacing w:val="40"/>
          <w:sz w:val="24"/>
        </w:rPr>
        <w:t xml:space="preserve"> </w:t>
      </w:r>
      <w:r>
        <w:rPr>
          <w:sz w:val="24"/>
        </w:rPr>
        <w:t>recrutement</w:t>
      </w:r>
      <w:r>
        <w:rPr>
          <w:spacing w:val="40"/>
          <w:sz w:val="24"/>
        </w:rPr>
        <w:t xml:space="preserve"> </w:t>
      </w:r>
      <w:r>
        <w:rPr>
          <w:sz w:val="24"/>
        </w:rPr>
        <w:t>sous</w:t>
      </w:r>
      <w:r>
        <w:rPr>
          <w:spacing w:val="39"/>
          <w:sz w:val="24"/>
        </w:rPr>
        <w:t xml:space="preserve"> </w:t>
      </w:r>
      <w:r>
        <w:rPr>
          <w:sz w:val="24"/>
        </w:rPr>
        <w:t>contrat</w:t>
      </w:r>
      <w:r>
        <w:rPr>
          <w:spacing w:val="40"/>
          <w:sz w:val="24"/>
        </w:rPr>
        <w:t xml:space="preserve"> </w:t>
      </w:r>
      <w:r>
        <w:rPr>
          <w:sz w:val="24"/>
        </w:rPr>
        <w:t>de</w:t>
      </w:r>
      <w:r>
        <w:rPr>
          <w:spacing w:val="40"/>
          <w:sz w:val="24"/>
        </w:rPr>
        <w:t xml:space="preserve"> </w:t>
      </w:r>
      <w:r>
        <w:rPr>
          <w:sz w:val="24"/>
        </w:rPr>
        <w:t>professionnalisation</w:t>
      </w:r>
      <w:r>
        <w:rPr>
          <w:spacing w:val="40"/>
          <w:sz w:val="24"/>
        </w:rPr>
        <w:t xml:space="preserve"> </w:t>
      </w:r>
      <w:r>
        <w:rPr>
          <w:sz w:val="24"/>
        </w:rPr>
        <w:t>une</w:t>
      </w:r>
      <w:r>
        <w:rPr>
          <w:spacing w:val="40"/>
          <w:sz w:val="24"/>
        </w:rPr>
        <w:t xml:space="preserve"> </w:t>
      </w:r>
      <w:r>
        <w:rPr>
          <w:sz w:val="24"/>
        </w:rPr>
        <w:t>étudiante</w:t>
      </w:r>
      <w:r>
        <w:rPr>
          <w:spacing w:val="38"/>
          <w:sz w:val="24"/>
        </w:rPr>
        <w:t xml:space="preserve"> </w:t>
      </w:r>
      <w:r>
        <w:rPr>
          <w:sz w:val="24"/>
        </w:rPr>
        <w:t>de</w:t>
      </w:r>
      <w:r>
        <w:rPr>
          <w:spacing w:val="40"/>
          <w:sz w:val="24"/>
        </w:rPr>
        <w:t xml:space="preserve"> </w:t>
      </w:r>
      <w:r>
        <w:rPr>
          <w:sz w:val="24"/>
        </w:rPr>
        <w:t>l'École</w:t>
      </w:r>
      <w:r>
        <w:rPr>
          <w:spacing w:val="37"/>
          <w:sz w:val="24"/>
        </w:rPr>
        <w:t xml:space="preserve"> </w:t>
      </w:r>
      <w:r>
        <w:rPr>
          <w:sz w:val="24"/>
        </w:rPr>
        <w:t>Supérieure</w:t>
      </w:r>
      <w:r>
        <w:rPr>
          <w:spacing w:val="37"/>
          <w:sz w:val="24"/>
        </w:rPr>
        <w:t xml:space="preserve"> </w:t>
      </w:r>
      <w:r>
        <w:rPr>
          <w:sz w:val="24"/>
        </w:rPr>
        <w:t>de Journalisme ;</w:t>
      </w:r>
    </w:p>
    <w:p w14:paraId="7E56A94E" w14:textId="77777777" w:rsidR="006F24ED" w:rsidRDefault="00DF72D2">
      <w:pPr>
        <w:pStyle w:val="Paragraphedeliste"/>
        <w:numPr>
          <w:ilvl w:val="0"/>
          <w:numId w:val="4"/>
        </w:numPr>
        <w:tabs>
          <w:tab w:val="left" w:pos="569"/>
        </w:tabs>
        <w:ind w:left="569" w:hanging="119"/>
        <w:rPr>
          <w:sz w:val="24"/>
        </w:rPr>
      </w:pPr>
      <w:r>
        <w:rPr>
          <w:sz w:val="24"/>
        </w:rPr>
        <w:t>La</w:t>
      </w:r>
      <w:r>
        <w:rPr>
          <w:spacing w:val="-6"/>
          <w:sz w:val="24"/>
        </w:rPr>
        <w:t xml:space="preserve"> </w:t>
      </w:r>
      <w:r>
        <w:rPr>
          <w:sz w:val="24"/>
        </w:rPr>
        <w:t>proposition</w:t>
      </w:r>
      <w:r>
        <w:rPr>
          <w:spacing w:val="-3"/>
          <w:sz w:val="24"/>
        </w:rPr>
        <w:t xml:space="preserve"> </w:t>
      </w:r>
      <w:r>
        <w:rPr>
          <w:sz w:val="24"/>
        </w:rPr>
        <w:t>d’un</w:t>
      </w:r>
      <w:r>
        <w:rPr>
          <w:spacing w:val="-4"/>
          <w:sz w:val="24"/>
        </w:rPr>
        <w:t xml:space="preserve"> </w:t>
      </w:r>
      <w:r>
        <w:rPr>
          <w:sz w:val="24"/>
        </w:rPr>
        <w:t>parcours</w:t>
      </w:r>
      <w:r>
        <w:rPr>
          <w:spacing w:val="-4"/>
          <w:sz w:val="24"/>
        </w:rPr>
        <w:t xml:space="preserve"> </w:t>
      </w:r>
      <w:r>
        <w:rPr>
          <w:sz w:val="24"/>
        </w:rPr>
        <w:t>intégré</w:t>
      </w:r>
      <w:r>
        <w:rPr>
          <w:spacing w:val="-5"/>
          <w:sz w:val="24"/>
        </w:rPr>
        <w:t xml:space="preserve"> </w:t>
      </w:r>
      <w:r>
        <w:rPr>
          <w:sz w:val="24"/>
        </w:rPr>
        <w:t>avec</w:t>
      </w:r>
      <w:r>
        <w:rPr>
          <w:spacing w:val="-5"/>
          <w:sz w:val="24"/>
        </w:rPr>
        <w:t xml:space="preserve"> </w:t>
      </w:r>
      <w:r>
        <w:rPr>
          <w:sz w:val="24"/>
        </w:rPr>
        <w:t>la</w:t>
      </w:r>
      <w:r>
        <w:rPr>
          <w:spacing w:val="-5"/>
          <w:sz w:val="24"/>
        </w:rPr>
        <w:t xml:space="preserve"> </w:t>
      </w:r>
      <w:r>
        <w:rPr>
          <w:sz w:val="24"/>
        </w:rPr>
        <w:t>radio</w:t>
      </w:r>
      <w:r>
        <w:rPr>
          <w:spacing w:val="-3"/>
          <w:sz w:val="24"/>
        </w:rPr>
        <w:t xml:space="preserve"> </w:t>
      </w:r>
      <w:r>
        <w:rPr>
          <w:sz w:val="24"/>
        </w:rPr>
        <w:t>scolaire,</w:t>
      </w:r>
      <w:r>
        <w:rPr>
          <w:spacing w:val="-4"/>
          <w:sz w:val="24"/>
        </w:rPr>
        <w:t xml:space="preserve"> </w:t>
      </w:r>
      <w:r>
        <w:rPr>
          <w:sz w:val="24"/>
        </w:rPr>
        <w:t>du</w:t>
      </w:r>
      <w:r>
        <w:rPr>
          <w:spacing w:val="-5"/>
          <w:sz w:val="24"/>
        </w:rPr>
        <w:t xml:space="preserve"> </w:t>
      </w:r>
      <w:r>
        <w:rPr>
          <w:sz w:val="24"/>
        </w:rPr>
        <w:t>collège</w:t>
      </w:r>
      <w:r>
        <w:rPr>
          <w:spacing w:val="-4"/>
          <w:sz w:val="24"/>
        </w:rPr>
        <w:t xml:space="preserve"> </w:t>
      </w:r>
      <w:r>
        <w:rPr>
          <w:sz w:val="24"/>
        </w:rPr>
        <w:t>au</w:t>
      </w:r>
      <w:r>
        <w:rPr>
          <w:spacing w:val="-3"/>
          <w:sz w:val="24"/>
        </w:rPr>
        <w:t xml:space="preserve"> </w:t>
      </w:r>
      <w:r>
        <w:rPr>
          <w:sz w:val="24"/>
        </w:rPr>
        <w:t>diplôme</w:t>
      </w:r>
      <w:r>
        <w:rPr>
          <w:spacing w:val="-5"/>
          <w:sz w:val="24"/>
        </w:rPr>
        <w:t xml:space="preserve"> </w:t>
      </w:r>
      <w:r>
        <w:rPr>
          <w:sz w:val="24"/>
        </w:rPr>
        <w:t>professionnel</w:t>
      </w:r>
      <w:r>
        <w:rPr>
          <w:spacing w:val="-6"/>
          <w:sz w:val="24"/>
        </w:rPr>
        <w:t xml:space="preserve"> </w:t>
      </w:r>
      <w:r>
        <w:rPr>
          <w:spacing w:val="-10"/>
          <w:sz w:val="24"/>
        </w:rPr>
        <w:t>;</w:t>
      </w:r>
    </w:p>
    <w:p w14:paraId="7E56A94F" w14:textId="77777777" w:rsidR="006F24ED" w:rsidRDefault="00DF72D2">
      <w:pPr>
        <w:pStyle w:val="Paragraphedeliste"/>
        <w:numPr>
          <w:ilvl w:val="0"/>
          <w:numId w:val="4"/>
        </w:numPr>
        <w:tabs>
          <w:tab w:val="left" w:pos="569"/>
        </w:tabs>
        <w:spacing w:before="42"/>
        <w:ind w:left="569" w:hanging="119"/>
        <w:rPr>
          <w:sz w:val="24"/>
        </w:rPr>
      </w:pPr>
      <w:r>
        <w:rPr>
          <w:sz w:val="24"/>
        </w:rPr>
        <w:t>Le</w:t>
      </w:r>
      <w:r>
        <w:rPr>
          <w:spacing w:val="-7"/>
          <w:sz w:val="24"/>
        </w:rPr>
        <w:t xml:space="preserve"> </w:t>
      </w:r>
      <w:r>
        <w:rPr>
          <w:sz w:val="24"/>
        </w:rPr>
        <w:t>recrutement</w:t>
      </w:r>
      <w:r>
        <w:rPr>
          <w:spacing w:val="-6"/>
          <w:sz w:val="24"/>
        </w:rPr>
        <w:t xml:space="preserve"> </w:t>
      </w:r>
      <w:r>
        <w:rPr>
          <w:sz w:val="24"/>
        </w:rPr>
        <w:t>d'une</w:t>
      </w:r>
      <w:r>
        <w:rPr>
          <w:spacing w:val="-7"/>
          <w:sz w:val="24"/>
        </w:rPr>
        <w:t xml:space="preserve"> </w:t>
      </w:r>
      <w:r>
        <w:rPr>
          <w:sz w:val="24"/>
        </w:rPr>
        <w:t>journaliste</w:t>
      </w:r>
      <w:r>
        <w:rPr>
          <w:spacing w:val="-5"/>
          <w:sz w:val="24"/>
        </w:rPr>
        <w:t xml:space="preserve"> </w:t>
      </w:r>
      <w:r>
        <w:rPr>
          <w:sz w:val="24"/>
        </w:rPr>
        <w:t>encadrante</w:t>
      </w:r>
      <w:r>
        <w:rPr>
          <w:spacing w:val="-4"/>
          <w:sz w:val="24"/>
        </w:rPr>
        <w:t xml:space="preserve"> </w:t>
      </w:r>
      <w:r>
        <w:rPr>
          <w:spacing w:val="-10"/>
          <w:sz w:val="24"/>
        </w:rPr>
        <w:t>;</w:t>
      </w:r>
    </w:p>
    <w:p w14:paraId="7E56A950" w14:textId="77777777" w:rsidR="006F24ED" w:rsidRDefault="00DF72D2">
      <w:pPr>
        <w:pStyle w:val="Paragraphedeliste"/>
        <w:numPr>
          <w:ilvl w:val="0"/>
          <w:numId w:val="4"/>
        </w:numPr>
        <w:tabs>
          <w:tab w:val="left" w:pos="569"/>
        </w:tabs>
        <w:spacing w:before="41"/>
        <w:ind w:left="569" w:hanging="119"/>
        <w:rPr>
          <w:sz w:val="24"/>
        </w:rPr>
      </w:pPr>
      <w:r>
        <w:rPr>
          <w:sz w:val="24"/>
        </w:rPr>
        <w:t>La</w:t>
      </w:r>
      <w:r>
        <w:rPr>
          <w:spacing w:val="-3"/>
          <w:sz w:val="24"/>
        </w:rPr>
        <w:t xml:space="preserve"> </w:t>
      </w:r>
      <w:r>
        <w:rPr>
          <w:sz w:val="24"/>
        </w:rPr>
        <w:t>Captations</w:t>
      </w:r>
      <w:r>
        <w:rPr>
          <w:spacing w:val="-3"/>
          <w:sz w:val="24"/>
        </w:rPr>
        <w:t xml:space="preserve"> </w:t>
      </w:r>
      <w:r>
        <w:rPr>
          <w:sz w:val="24"/>
        </w:rPr>
        <w:t>en</w:t>
      </w:r>
      <w:r>
        <w:rPr>
          <w:spacing w:val="-2"/>
          <w:sz w:val="24"/>
        </w:rPr>
        <w:t xml:space="preserve"> </w:t>
      </w:r>
      <w:r>
        <w:rPr>
          <w:sz w:val="24"/>
        </w:rPr>
        <w:t>direct</w:t>
      </w:r>
      <w:r>
        <w:rPr>
          <w:spacing w:val="-3"/>
          <w:sz w:val="24"/>
        </w:rPr>
        <w:t xml:space="preserve"> </w:t>
      </w:r>
      <w:r>
        <w:rPr>
          <w:sz w:val="24"/>
        </w:rPr>
        <w:t>de</w:t>
      </w:r>
      <w:r>
        <w:rPr>
          <w:spacing w:val="-4"/>
          <w:sz w:val="24"/>
        </w:rPr>
        <w:t xml:space="preserve"> </w:t>
      </w:r>
      <w:r>
        <w:rPr>
          <w:sz w:val="24"/>
        </w:rPr>
        <w:t>la</w:t>
      </w:r>
      <w:r>
        <w:rPr>
          <w:spacing w:val="-2"/>
          <w:sz w:val="24"/>
        </w:rPr>
        <w:t xml:space="preserve"> </w:t>
      </w:r>
      <w:r>
        <w:rPr>
          <w:sz w:val="24"/>
        </w:rPr>
        <w:t>vie</w:t>
      </w:r>
      <w:r>
        <w:rPr>
          <w:spacing w:val="-3"/>
          <w:sz w:val="24"/>
        </w:rPr>
        <w:t xml:space="preserve"> </w:t>
      </w:r>
      <w:r>
        <w:rPr>
          <w:sz w:val="24"/>
        </w:rPr>
        <w:t>du</w:t>
      </w:r>
      <w:r>
        <w:rPr>
          <w:spacing w:val="-2"/>
          <w:sz w:val="24"/>
        </w:rPr>
        <w:t xml:space="preserve"> </w:t>
      </w:r>
      <w:r>
        <w:rPr>
          <w:sz w:val="24"/>
        </w:rPr>
        <w:t>territoire</w:t>
      </w:r>
      <w:r>
        <w:rPr>
          <w:spacing w:val="-3"/>
          <w:sz w:val="24"/>
        </w:rPr>
        <w:t xml:space="preserve"> </w:t>
      </w:r>
      <w:r>
        <w:rPr>
          <w:spacing w:val="-10"/>
          <w:sz w:val="24"/>
        </w:rPr>
        <w:t>;</w:t>
      </w:r>
    </w:p>
    <w:p w14:paraId="7E56A951" w14:textId="77777777" w:rsidR="006F24ED" w:rsidRDefault="00DF72D2">
      <w:pPr>
        <w:pStyle w:val="Paragraphedeliste"/>
        <w:numPr>
          <w:ilvl w:val="0"/>
          <w:numId w:val="4"/>
        </w:numPr>
        <w:tabs>
          <w:tab w:val="left" w:pos="628"/>
        </w:tabs>
        <w:spacing w:before="39"/>
        <w:ind w:left="628" w:hanging="178"/>
        <w:rPr>
          <w:sz w:val="24"/>
        </w:rPr>
      </w:pPr>
      <w:r>
        <w:rPr>
          <w:sz w:val="24"/>
        </w:rPr>
        <w:t>L’assujettissement</w:t>
      </w:r>
      <w:r>
        <w:rPr>
          <w:spacing w:val="53"/>
          <w:sz w:val="24"/>
        </w:rPr>
        <w:t xml:space="preserve"> </w:t>
      </w:r>
      <w:r>
        <w:rPr>
          <w:sz w:val="24"/>
        </w:rPr>
        <w:t>à</w:t>
      </w:r>
      <w:r>
        <w:rPr>
          <w:spacing w:val="57"/>
          <w:sz w:val="24"/>
        </w:rPr>
        <w:t xml:space="preserve"> </w:t>
      </w:r>
      <w:r>
        <w:rPr>
          <w:sz w:val="24"/>
        </w:rPr>
        <w:t>la</w:t>
      </w:r>
      <w:r>
        <w:rPr>
          <w:spacing w:val="54"/>
          <w:sz w:val="24"/>
        </w:rPr>
        <w:t xml:space="preserve"> </w:t>
      </w:r>
      <w:r>
        <w:rPr>
          <w:sz w:val="24"/>
        </w:rPr>
        <w:t>Taxe</w:t>
      </w:r>
      <w:r>
        <w:rPr>
          <w:spacing w:val="57"/>
          <w:sz w:val="24"/>
        </w:rPr>
        <w:t xml:space="preserve"> </w:t>
      </w:r>
      <w:r>
        <w:rPr>
          <w:sz w:val="24"/>
        </w:rPr>
        <w:t>sur</w:t>
      </w:r>
      <w:r>
        <w:rPr>
          <w:spacing w:val="55"/>
          <w:sz w:val="24"/>
        </w:rPr>
        <w:t xml:space="preserve"> </w:t>
      </w:r>
      <w:r>
        <w:rPr>
          <w:sz w:val="24"/>
        </w:rPr>
        <w:t>les</w:t>
      </w:r>
      <w:r>
        <w:rPr>
          <w:spacing w:val="56"/>
          <w:sz w:val="24"/>
        </w:rPr>
        <w:t xml:space="preserve"> </w:t>
      </w:r>
      <w:r>
        <w:rPr>
          <w:sz w:val="24"/>
        </w:rPr>
        <w:t>Services</w:t>
      </w:r>
      <w:r>
        <w:rPr>
          <w:spacing w:val="56"/>
          <w:sz w:val="24"/>
        </w:rPr>
        <w:t xml:space="preserve"> </w:t>
      </w:r>
      <w:r>
        <w:rPr>
          <w:sz w:val="24"/>
        </w:rPr>
        <w:t>de</w:t>
      </w:r>
      <w:r>
        <w:rPr>
          <w:spacing w:val="54"/>
          <w:sz w:val="24"/>
        </w:rPr>
        <w:t xml:space="preserve"> </w:t>
      </w:r>
      <w:r>
        <w:rPr>
          <w:sz w:val="24"/>
        </w:rPr>
        <w:t>Télévision</w:t>
      </w:r>
      <w:r>
        <w:rPr>
          <w:spacing w:val="57"/>
          <w:sz w:val="24"/>
        </w:rPr>
        <w:t xml:space="preserve"> </w:t>
      </w:r>
      <w:r>
        <w:rPr>
          <w:sz w:val="24"/>
        </w:rPr>
        <w:t>en</w:t>
      </w:r>
      <w:r>
        <w:rPr>
          <w:spacing w:val="57"/>
          <w:sz w:val="24"/>
        </w:rPr>
        <w:t xml:space="preserve"> </w:t>
      </w:r>
      <w:r>
        <w:rPr>
          <w:sz w:val="24"/>
        </w:rPr>
        <w:t>vue</w:t>
      </w:r>
      <w:r>
        <w:rPr>
          <w:spacing w:val="57"/>
          <w:sz w:val="24"/>
        </w:rPr>
        <w:t xml:space="preserve"> </w:t>
      </w:r>
      <w:r>
        <w:rPr>
          <w:sz w:val="24"/>
        </w:rPr>
        <w:t>d’obtenir</w:t>
      </w:r>
      <w:r>
        <w:rPr>
          <w:spacing w:val="64"/>
          <w:sz w:val="24"/>
        </w:rPr>
        <w:t xml:space="preserve"> </w:t>
      </w:r>
      <w:r>
        <w:rPr>
          <w:sz w:val="24"/>
        </w:rPr>
        <w:t>l’accès</w:t>
      </w:r>
      <w:r>
        <w:rPr>
          <w:spacing w:val="56"/>
          <w:sz w:val="24"/>
        </w:rPr>
        <w:t xml:space="preserve"> </w:t>
      </w:r>
      <w:r>
        <w:rPr>
          <w:spacing w:val="-5"/>
          <w:sz w:val="24"/>
        </w:rPr>
        <w:t>aux</w:t>
      </w:r>
    </w:p>
    <w:p w14:paraId="7E56A952" w14:textId="77777777" w:rsidR="006F24ED" w:rsidRDefault="00DF72D2">
      <w:pPr>
        <w:pStyle w:val="Corpsdetexte"/>
        <w:spacing w:before="42"/>
        <w:ind w:left="450"/>
      </w:pPr>
      <w:r>
        <w:t>financements</w:t>
      </w:r>
      <w:r>
        <w:rPr>
          <w:spacing w:val="-6"/>
        </w:rPr>
        <w:t xml:space="preserve"> </w:t>
      </w:r>
      <w:r>
        <w:t>du</w:t>
      </w:r>
      <w:r>
        <w:rPr>
          <w:spacing w:val="-3"/>
        </w:rPr>
        <w:t xml:space="preserve"> </w:t>
      </w:r>
      <w:r>
        <w:rPr>
          <w:spacing w:val="-4"/>
        </w:rPr>
        <w:t>CNC.</w:t>
      </w:r>
    </w:p>
    <w:p w14:paraId="7E56A953" w14:textId="77777777" w:rsidR="006F24ED" w:rsidRDefault="006F24ED">
      <w:pPr>
        <w:pStyle w:val="Corpsdetexte"/>
        <w:spacing w:before="83"/>
      </w:pPr>
    </w:p>
    <w:p w14:paraId="7E56A954" w14:textId="77777777" w:rsidR="006F24ED" w:rsidRDefault="00DF72D2">
      <w:pPr>
        <w:pStyle w:val="Titre1"/>
        <w:numPr>
          <w:ilvl w:val="0"/>
          <w:numId w:val="5"/>
        </w:numPr>
        <w:tabs>
          <w:tab w:val="left" w:pos="743"/>
        </w:tabs>
        <w:spacing w:line="293" w:lineRule="exact"/>
      </w:pPr>
      <w:r>
        <w:t>Attribution</w:t>
      </w:r>
      <w:r>
        <w:rPr>
          <w:spacing w:val="-16"/>
        </w:rPr>
        <w:t xml:space="preserve"> </w:t>
      </w:r>
      <w:r>
        <w:t>d’une</w:t>
      </w:r>
      <w:r>
        <w:rPr>
          <w:spacing w:val="-13"/>
        </w:rPr>
        <w:t xml:space="preserve"> </w:t>
      </w:r>
      <w:r>
        <w:t>aide</w:t>
      </w:r>
      <w:r>
        <w:rPr>
          <w:spacing w:val="-13"/>
        </w:rPr>
        <w:t xml:space="preserve"> </w:t>
      </w:r>
      <w:r>
        <w:t>à</w:t>
      </w:r>
      <w:r>
        <w:rPr>
          <w:spacing w:val="-14"/>
        </w:rPr>
        <w:t xml:space="preserve"> </w:t>
      </w:r>
      <w:r>
        <w:t>l’investissement</w:t>
      </w:r>
      <w:r>
        <w:rPr>
          <w:spacing w:val="-14"/>
        </w:rPr>
        <w:t xml:space="preserve"> </w:t>
      </w:r>
      <w:r>
        <w:t>à</w:t>
      </w:r>
      <w:r>
        <w:rPr>
          <w:spacing w:val="-13"/>
        </w:rPr>
        <w:t xml:space="preserve"> </w:t>
      </w:r>
      <w:r>
        <w:t>la</w:t>
      </w:r>
      <w:r>
        <w:rPr>
          <w:spacing w:val="-14"/>
        </w:rPr>
        <w:t xml:space="preserve"> </w:t>
      </w:r>
      <w:r>
        <w:t>SAS</w:t>
      </w:r>
      <w:r>
        <w:rPr>
          <w:spacing w:val="-13"/>
        </w:rPr>
        <w:t xml:space="preserve"> </w:t>
      </w:r>
      <w:r>
        <w:t>LES</w:t>
      </w:r>
      <w:r>
        <w:rPr>
          <w:spacing w:val="-12"/>
        </w:rPr>
        <w:t xml:space="preserve"> </w:t>
      </w:r>
      <w:r>
        <w:t>GALETS</w:t>
      </w:r>
      <w:r>
        <w:rPr>
          <w:spacing w:val="-12"/>
        </w:rPr>
        <w:t xml:space="preserve"> </w:t>
      </w:r>
      <w:r>
        <w:t>dans</w:t>
      </w:r>
      <w:r>
        <w:rPr>
          <w:spacing w:val="-14"/>
        </w:rPr>
        <w:t xml:space="preserve"> </w:t>
      </w:r>
      <w:r>
        <w:t>le</w:t>
      </w:r>
      <w:r>
        <w:rPr>
          <w:spacing w:val="-13"/>
        </w:rPr>
        <w:t xml:space="preserve"> </w:t>
      </w:r>
      <w:r>
        <w:t>cadre</w:t>
      </w:r>
      <w:r>
        <w:rPr>
          <w:spacing w:val="-14"/>
        </w:rPr>
        <w:t xml:space="preserve"> </w:t>
      </w:r>
      <w:r>
        <w:t>du</w:t>
      </w:r>
      <w:r>
        <w:rPr>
          <w:spacing w:val="-12"/>
        </w:rPr>
        <w:t xml:space="preserve"> </w:t>
      </w:r>
      <w:r>
        <w:rPr>
          <w:spacing w:val="-2"/>
        </w:rPr>
        <w:t>dispositif</w:t>
      </w:r>
    </w:p>
    <w:p w14:paraId="7E56A955" w14:textId="77777777" w:rsidR="006F24ED" w:rsidRDefault="00DF72D2">
      <w:pPr>
        <w:spacing w:line="275" w:lineRule="exact"/>
        <w:ind w:left="743"/>
        <w:rPr>
          <w:b/>
          <w:sz w:val="24"/>
        </w:rPr>
      </w:pPr>
      <w:r>
        <w:rPr>
          <w:b/>
          <w:sz w:val="24"/>
        </w:rPr>
        <w:t>«</w:t>
      </w:r>
      <w:r>
        <w:rPr>
          <w:b/>
          <w:spacing w:val="-2"/>
          <w:sz w:val="24"/>
        </w:rPr>
        <w:t xml:space="preserve"> </w:t>
      </w:r>
      <w:r>
        <w:rPr>
          <w:b/>
          <w:sz w:val="24"/>
        </w:rPr>
        <w:t>AIDE</w:t>
      </w:r>
      <w:r>
        <w:rPr>
          <w:b/>
          <w:spacing w:val="-1"/>
          <w:sz w:val="24"/>
        </w:rPr>
        <w:t xml:space="preserve"> </w:t>
      </w:r>
      <w:r>
        <w:rPr>
          <w:b/>
          <w:sz w:val="24"/>
        </w:rPr>
        <w:t>AUX</w:t>
      </w:r>
      <w:r>
        <w:rPr>
          <w:b/>
          <w:spacing w:val="-1"/>
          <w:sz w:val="24"/>
        </w:rPr>
        <w:t xml:space="preserve"> </w:t>
      </w:r>
      <w:r>
        <w:rPr>
          <w:b/>
          <w:sz w:val="24"/>
        </w:rPr>
        <w:t>GUEST</w:t>
      </w:r>
      <w:r>
        <w:rPr>
          <w:b/>
          <w:spacing w:val="-1"/>
          <w:sz w:val="24"/>
        </w:rPr>
        <w:t xml:space="preserve"> </w:t>
      </w:r>
      <w:r>
        <w:rPr>
          <w:b/>
          <w:sz w:val="24"/>
        </w:rPr>
        <w:t>HOUSES</w:t>
      </w:r>
      <w:r>
        <w:rPr>
          <w:b/>
          <w:spacing w:val="-1"/>
          <w:sz w:val="24"/>
        </w:rPr>
        <w:t xml:space="preserve"> </w:t>
      </w:r>
      <w:r>
        <w:rPr>
          <w:b/>
          <w:sz w:val="24"/>
        </w:rPr>
        <w:t>CLASSES</w:t>
      </w:r>
      <w:r>
        <w:rPr>
          <w:b/>
          <w:spacing w:val="-1"/>
          <w:sz w:val="24"/>
        </w:rPr>
        <w:t xml:space="preserve"> </w:t>
      </w:r>
      <w:r>
        <w:rPr>
          <w:b/>
          <w:spacing w:val="-10"/>
          <w:sz w:val="24"/>
        </w:rPr>
        <w:t>»</w:t>
      </w:r>
    </w:p>
    <w:p w14:paraId="7E56A956" w14:textId="77777777" w:rsidR="006F24ED" w:rsidRDefault="006F24ED">
      <w:pPr>
        <w:pStyle w:val="Corpsdetexte"/>
        <w:spacing w:before="42"/>
        <w:rPr>
          <w:b/>
        </w:rPr>
      </w:pPr>
    </w:p>
    <w:p w14:paraId="7E56A957" w14:textId="77777777" w:rsidR="006F24ED" w:rsidRDefault="00DF72D2">
      <w:pPr>
        <w:pStyle w:val="Corpsdetexte"/>
        <w:spacing w:line="276" w:lineRule="auto"/>
        <w:ind w:left="23" w:right="21"/>
        <w:jc w:val="both"/>
      </w:pPr>
      <w:r>
        <w:t>La SAS LES GALETS, est</w:t>
      </w:r>
      <w:r>
        <w:rPr>
          <w:spacing w:val="-2"/>
        </w:rPr>
        <w:t xml:space="preserve"> </w:t>
      </w:r>
      <w:r>
        <w:t>un Guest House de</w:t>
      </w:r>
      <w:r>
        <w:rPr>
          <w:spacing w:val="-2"/>
        </w:rPr>
        <w:t xml:space="preserve"> </w:t>
      </w:r>
      <w:r>
        <w:t>6 chambres, classée 2 étoiles située dans les jardins de la</w:t>
      </w:r>
      <w:r>
        <w:rPr>
          <w:spacing w:val="-14"/>
        </w:rPr>
        <w:t xml:space="preserve"> </w:t>
      </w:r>
      <w:r>
        <w:t>Baie</w:t>
      </w:r>
      <w:r>
        <w:rPr>
          <w:spacing w:val="-12"/>
        </w:rPr>
        <w:t xml:space="preserve"> </w:t>
      </w:r>
      <w:r>
        <w:t>Orientale.</w:t>
      </w:r>
      <w:r>
        <w:rPr>
          <w:spacing w:val="-14"/>
        </w:rPr>
        <w:t xml:space="preserve"> </w:t>
      </w:r>
      <w:r>
        <w:t>L’entrepreneur</w:t>
      </w:r>
      <w:r>
        <w:rPr>
          <w:spacing w:val="-12"/>
        </w:rPr>
        <w:t xml:space="preserve"> </w:t>
      </w:r>
      <w:r>
        <w:t>mobilise</w:t>
      </w:r>
      <w:r>
        <w:rPr>
          <w:spacing w:val="-12"/>
        </w:rPr>
        <w:t xml:space="preserve"> </w:t>
      </w:r>
      <w:r>
        <w:t>le</w:t>
      </w:r>
      <w:r>
        <w:rPr>
          <w:spacing w:val="-11"/>
        </w:rPr>
        <w:t xml:space="preserve"> </w:t>
      </w:r>
      <w:r>
        <w:t>dispositif</w:t>
      </w:r>
      <w:r>
        <w:rPr>
          <w:spacing w:val="-13"/>
        </w:rPr>
        <w:t xml:space="preserve"> </w:t>
      </w:r>
      <w:r>
        <w:t>«</w:t>
      </w:r>
      <w:r>
        <w:rPr>
          <w:spacing w:val="-14"/>
        </w:rPr>
        <w:t xml:space="preserve"> </w:t>
      </w:r>
      <w:r>
        <w:t>aide</w:t>
      </w:r>
      <w:r>
        <w:rPr>
          <w:spacing w:val="-13"/>
        </w:rPr>
        <w:t xml:space="preserve"> </w:t>
      </w:r>
      <w:r>
        <w:t>aux</w:t>
      </w:r>
      <w:r>
        <w:rPr>
          <w:spacing w:val="-14"/>
        </w:rPr>
        <w:t xml:space="preserve"> </w:t>
      </w:r>
      <w:r>
        <w:t>Guest</w:t>
      </w:r>
      <w:r>
        <w:rPr>
          <w:spacing w:val="-11"/>
        </w:rPr>
        <w:t xml:space="preserve"> </w:t>
      </w:r>
      <w:r>
        <w:t>Houses</w:t>
      </w:r>
      <w:r>
        <w:rPr>
          <w:spacing w:val="-14"/>
        </w:rPr>
        <w:t xml:space="preserve"> </w:t>
      </w:r>
      <w:r>
        <w:t>classées</w:t>
      </w:r>
      <w:r>
        <w:rPr>
          <w:spacing w:val="-14"/>
        </w:rPr>
        <w:t xml:space="preserve"> </w:t>
      </w:r>
      <w:r>
        <w:t>»</w:t>
      </w:r>
      <w:r>
        <w:rPr>
          <w:spacing w:val="-11"/>
        </w:rPr>
        <w:t xml:space="preserve"> </w:t>
      </w:r>
      <w:r>
        <w:t>pour</w:t>
      </w:r>
      <w:r>
        <w:rPr>
          <w:spacing w:val="-14"/>
        </w:rPr>
        <w:t xml:space="preserve"> </w:t>
      </w:r>
      <w:r>
        <w:t>procéder à</w:t>
      </w:r>
      <w:r>
        <w:rPr>
          <w:spacing w:val="-3"/>
        </w:rPr>
        <w:t xml:space="preserve"> </w:t>
      </w:r>
      <w:r>
        <w:t>la</w:t>
      </w:r>
      <w:r>
        <w:rPr>
          <w:spacing w:val="-5"/>
        </w:rPr>
        <w:t xml:space="preserve"> </w:t>
      </w:r>
      <w:r>
        <w:t>réalisation</w:t>
      </w:r>
      <w:r>
        <w:rPr>
          <w:spacing w:val="-5"/>
        </w:rPr>
        <w:t xml:space="preserve"> </w:t>
      </w:r>
      <w:r>
        <w:t>des</w:t>
      </w:r>
      <w:r>
        <w:rPr>
          <w:spacing w:val="-6"/>
        </w:rPr>
        <w:t xml:space="preserve"> </w:t>
      </w:r>
      <w:r>
        <w:t>travaux</w:t>
      </w:r>
      <w:r>
        <w:rPr>
          <w:spacing w:val="-5"/>
        </w:rPr>
        <w:t xml:space="preserve"> </w:t>
      </w:r>
      <w:r>
        <w:t>d’aménagements</w:t>
      </w:r>
      <w:r>
        <w:rPr>
          <w:spacing w:val="-1"/>
        </w:rPr>
        <w:t xml:space="preserve"> </w:t>
      </w:r>
      <w:r>
        <w:t>extérieurs-intérieurs</w:t>
      </w:r>
      <w:r>
        <w:rPr>
          <w:spacing w:val="-4"/>
        </w:rPr>
        <w:t xml:space="preserve"> </w:t>
      </w:r>
      <w:r>
        <w:t>et</w:t>
      </w:r>
      <w:r>
        <w:rPr>
          <w:spacing w:val="-3"/>
        </w:rPr>
        <w:t xml:space="preserve"> </w:t>
      </w:r>
      <w:r>
        <w:t>la</w:t>
      </w:r>
      <w:r>
        <w:rPr>
          <w:spacing w:val="-5"/>
        </w:rPr>
        <w:t xml:space="preserve"> </w:t>
      </w:r>
      <w:r>
        <w:t>mise</w:t>
      </w:r>
      <w:r>
        <w:rPr>
          <w:spacing w:val="-5"/>
        </w:rPr>
        <w:t xml:space="preserve"> </w:t>
      </w:r>
      <w:r>
        <w:t>en</w:t>
      </w:r>
      <w:r>
        <w:rPr>
          <w:spacing w:val="-5"/>
        </w:rPr>
        <w:t xml:space="preserve"> </w:t>
      </w:r>
      <w:r>
        <w:t>place</w:t>
      </w:r>
      <w:r>
        <w:rPr>
          <w:spacing w:val="-3"/>
        </w:rPr>
        <w:t xml:space="preserve"> </w:t>
      </w:r>
      <w:r>
        <w:t>d’une</w:t>
      </w:r>
      <w:r>
        <w:rPr>
          <w:spacing w:val="-5"/>
        </w:rPr>
        <w:t xml:space="preserve"> </w:t>
      </w:r>
      <w:r>
        <w:t>signalétique adaptée. A travers ces investissements, l’établissement souhaite répondre au niveau d’exigence de confort de sa clientèle en vue de l’obtention d’un classement futur en 3 étoiles.</w:t>
      </w:r>
    </w:p>
    <w:p w14:paraId="7E56A958" w14:textId="77777777" w:rsidR="006F24ED" w:rsidRDefault="006F24ED">
      <w:pPr>
        <w:pStyle w:val="Corpsdetexte"/>
        <w:spacing w:before="40"/>
      </w:pPr>
    </w:p>
    <w:p w14:paraId="7E56A959" w14:textId="77777777" w:rsidR="006F24ED" w:rsidRDefault="00DF72D2">
      <w:pPr>
        <w:pStyle w:val="Corpsdetexte"/>
        <w:spacing w:line="276" w:lineRule="auto"/>
        <w:ind w:left="23" w:right="31"/>
        <w:jc w:val="both"/>
      </w:pPr>
      <w:r>
        <w:t>Conformément au règlement d’aide « aux Guest Houses classées » la Collectivité attribue une aide forfaitaire de 4 000 euros par chambre pour les Guest Houses classés 2 étoiles. Le montant de l’aide octroyée est plafonné à 20 000 €.</w:t>
      </w:r>
    </w:p>
    <w:p w14:paraId="7E56A95A" w14:textId="77777777" w:rsidR="006F24ED" w:rsidRDefault="00DF72D2">
      <w:pPr>
        <w:pStyle w:val="Corpsdetexte"/>
        <w:spacing w:line="276" w:lineRule="auto"/>
        <w:ind w:left="23" w:right="17"/>
        <w:jc w:val="both"/>
      </w:pPr>
      <w:r>
        <w:t>Conformément aux dispositions de la convention de financement entre la Collectivité de Saint-Martin et la SAS LES GALETS, s’il s’avère que le montant prévisionnel des dépenses éligibles est inférieur aux dépenses réelles ou que les investissements n’ont pas été entièrement exécutés selon le programme d’investissement initial, le montant de la subvention sera réajusté à la baisse pour correspondre aux dépenses réellement engagées par le bénéficiaire.</w:t>
      </w:r>
    </w:p>
    <w:p w14:paraId="7E56A95B" w14:textId="77777777" w:rsidR="006F24ED" w:rsidRDefault="00DF72D2">
      <w:pPr>
        <w:pStyle w:val="Corpsdetexte"/>
        <w:spacing w:before="8"/>
        <w:rPr>
          <w:sz w:val="18"/>
        </w:rPr>
      </w:pPr>
      <w:r>
        <w:rPr>
          <w:noProof/>
          <w:sz w:val="18"/>
        </w:rPr>
        <mc:AlternateContent>
          <mc:Choice Requires="wps">
            <w:drawing>
              <wp:anchor distT="0" distB="0" distL="0" distR="0" simplePos="0" relativeHeight="487595008" behindDoc="1" locked="0" layoutInCell="1" allowOverlap="1" wp14:anchorId="7E56A9F5" wp14:editId="7E56A9F6">
                <wp:simplePos x="0" y="0"/>
                <wp:positionH relativeFrom="page">
                  <wp:posOffset>914704</wp:posOffset>
                </wp:positionH>
                <wp:positionV relativeFrom="paragraph">
                  <wp:posOffset>151998</wp:posOffset>
                </wp:positionV>
                <wp:extent cx="567436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69ED4B38" id="Graphic 20" o:spid="_x0000_s1026" style="position:absolute;margin-left:1in;margin-top:11.95pt;width:446.8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" path="m,l5673889,e" filled="f" strokecolor="#095192" strokeweight=".24536mm">
                <v:path arrowok="t"/>
                <w10:wrap type="topAndBottom" anchorx="page"/>
              </v:shape>
            </w:pict>
          </mc:Fallback>
        </mc:AlternateContent>
      </w:r>
    </w:p>
    <w:p w14:paraId="7E56A95C" w14:textId="77777777" w:rsidR="006F24ED" w:rsidRDefault="006F24ED">
      <w:pPr>
        <w:pStyle w:val="Corpsdetexte"/>
        <w:spacing w:before="150"/>
        <w:rPr>
          <w:sz w:val="16"/>
        </w:rPr>
      </w:pPr>
    </w:p>
    <w:p w14:paraId="7E56A95D"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35">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36">
        <w:r>
          <w:rPr>
            <w:rFonts w:ascii="Arial"/>
            <w:color w:val="0000FF"/>
            <w:sz w:val="16"/>
            <w:u w:val="single" w:color="0000FF"/>
          </w:rPr>
          <w:t>www.com-saint-martin.fr</w:t>
        </w:r>
      </w:hyperlink>
    </w:p>
    <w:p w14:paraId="7E56A95E"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5F" w14:textId="77777777" w:rsidR="006F24ED" w:rsidRDefault="006F24ED">
      <w:pPr>
        <w:pStyle w:val="Corpsdetexte"/>
        <w:rPr>
          <w:rFonts w:ascii="Arial"/>
        </w:rPr>
      </w:pPr>
    </w:p>
    <w:p w14:paraId="7E56A960" w14:textId="77777777" w:rsidR="006F24ED" w:rsidRDefault="006F24ED">
      <w:pPr>
        <w:pStyle w:val="Corpsdetexte"/>
        <w:spacing w:before="94"/>
        <w:rPr>
          <w:rFonts w:ascii="Arial"/>
        </w:rPr>
      </w:pPr>
    </w:p>
    <w:p w14:paraId="7E56A961" w14:textId="77777777" w:rsidR="006F24ED" w:rsidRDefault="00DF72D2">
      <w:pPr>
        <w:pStyle w:val="Corpsdetexte"/>
        <w:spacing w:line="276" w:lineRule="auto"/>
        <w:ind w:left="23" w:right="17"/>
        <w:jc w:val="both"/>
      </w:pPr>
      <w:r>
        <w:t>Le Conseil exécutif décide de verser, au titre du dispositif territorial « AIDE AUX GUEST HOUSE CLASSEES</w:t>
      </w:r>
      <w:r>
        <w:rPr>
          <w:spacing w:val="-4"/>
        </w:rPr>
        <w:t xml:space="preserve"> </w:t>
      </w:r>
      <w:r>
        <w:t>»</w:t>
      </w:r>
      <w:r>
        <w:rPr>
          <w:spacing w:val="-2"/>
        </w:rPr>
        <w:t xml:space="preserve"> </w:t>
      </w:r>
      <w:r>
        <w:t>une</w:t>
      </w:r>
      <w:r>
        <w:rPr>
          <w:spacing w:val="-4"/>
        </w:rPr>
        <w:t xml:space="preserve"> </w:t>
      </w:r>
      <w:r>
        <w:t>subvention</w:t>
      </w:r>
      <w:r>
        <w:rPr>
          <w:spacing w:val="-4"/>
        </w:rPr>
        <w:t xml:space="preserve"> </w:t>
      </w:r>
      <w:r>
        <w:t>d’un</w:t>
      </w:r>
      <w:r>
        <w:rPr>
          <w:spacing w:val="-3"/>
        </w:rPr>
        <w:t xml:space="preserve"> </w:t>
      </w:r>
      <w:r>
        <w:t>montant</w:t>
      </w:r>
      <w:r>
        <w:rPr>
          <w:spacing w:val="-4"/>
        </w:rPr>
        <w:t xml:space="preserve"> </w:t>
      </w:r>
      <w:r>
        <w:t>maximal</w:t>
      </w:r>
      <w:r>
        <w:rPr>
          <w:spacing w:val="-5"/>
        </w:rPr>
        <w:t xml:space="preserve"> </w:t>
      </w:r>
      <w:r>
        <w:t>de</w:t>
      </w:r>
      <w:r>
        <w:rPr>
          <w:spacing w:val="-4"/>
        </w:rPr>
        <w:t xml:space="preserve"> </w:t>
      </w:r>
      <w:r>
        <w:t>20</w:t>
      </w:r>
      <w:r>
        <w:rPr>
          <w:spacing w:val="-4"/>
        </w:rPr>
        <w:t xml:space="preserve"> </w:t>
      </w:r>
      <w:r>
        <w:t>000</w:t>
      </w:r>
      <w:r>
        <w:rPr>
          <w:spacing w:val="-4"/>
        </w:rPr>
        <w:t xml:space="preserve"> </w:t>
      </w:r>
      <w:r>
        <w:t>€ à</w:t>
      </w:r>
      <w:r>
        <w:rPr>
          <w:spacing w:val="-4"/>
        </w:rPr>
        <w:t xml:space="preserve"> </w:t>
      </w:r>
      <w:r>
        <w:t>la</w:t>
      </w:r>
      <w:r>
        <w:rPr>
          <w:spacing w:val="-4"/>
        </w:rPr>
        <w:t xml:space="preserve"> </w:t>
      </w:r>
      <w:r>
        <w:t>SAS</w:t>
      </w:r>
      <w:r>
        <w:rPr>
          <w:spacing w:val="-4"/>
        </w:rPr>
        <w:t xml:space="preserve"> </w:t>
      </w:r>
      <w:r>
        <w:t>LES</w:t>
      </w:r>
      <w:r>
        <w:rPr>
          <w:spacing w:val="-4"/>
        </w:rPr>
        <w:t xml:space="preserve"> </w:t>
      </w:r>
      <w:r>
        <w:t>GALETS</w:t>
      </w:r>
      <w:r>
        <w:rPr>
          <w:spacing w:val="-2"/>
        </w:rPr>
        <w:t xml:space="preserve"> </w:t>
      </w:r>
      <w:r>
        <w:t>et</w:t>
      </w:r>
      <w:r>
        <w:rPr>
          <w:spacing w:val="-3"/>
        </w:rPr>
        <w:t xml:space="preserve"> </w:t>
      </w:r>
      <w:r>
        <w:t>approuve</w:t>
      </w:r>
      <w:r>
        <w:rPr>
          <w:spacing w:val="-3"/>
        </w:rPr>
        <w:t xml:space="preserve"> </w:t>
      </w:r>
      <w:r>
        <w:t>la convention de financement entre la Collectivité de Saint-Martin et la SAS LES GALETS.</w:t>
      </w:r>
    </w:p>
    <w:p w14:paraId="7E56A962" w14:textId="77777777" w:rsidR="006F24ED" w:rsidRDefault="006F24ED">
      <w:pPr>
        <w:pStyle w:val="Corpsdetexte"/>
        <w:spacing w:before="41"/>
      </w:pPr>
    </w:p>
    <w:p w14:paraId="7E56A963" w14:textId="77777777" w:rsidR="006F24ED" w:rsidRDefault="00DF72D2">
      <w:pPr>
        <w:pStyle w:val="Titre1"/>
        <w:numPr>
          <w:ilvl w:val="0"/>
          <w:numId w:val="5"/>
        </w:numPr>
        <w:tabs>
          <w:tab w:val="left" w:pos="743"/>
        </w:tabs>
        <w:ind w:right="204"/>
      </w:pPr>
      <w:r>
        <w:t>Attribution</w:t>
      </w:r>
      <w:r>
        <w:rPr>
          <w:spacing w:val="-3"/>
        </w:rPr>
        <w:t xml:space="preserve"> </w:t>
      </w:r>
      <w:r>
        <w:t>de</w:t>
      </w:r>
      <w:r>
        <w:rPr>
          <w:spacing w:val="-3"/>
        </w:rPr>
        <w:t xml:space="preserve"> </w:t>
      </w:r>
      <w:r>
        <w:t>subventions</w:t>
      </w:r>
      <w:r>
        <w:rPr>
          <w:spacing w:val="-3"/>
        </w:rPr>
        <w:t xml:space="preserve"> </w:t>
      </w:r>
      <w:r>
        <w:t>à</w:t>
      </w:r>
      <w:r>
        <w:rPr>
          <w:spacing w:val="-2"/>
        </w:rPr>
        <w:t xml:space="preserve"> </w:t>
      </w:r>
      <w:r>
        <w:t>deux</w:t>
      </w:r>
      <w:r>
        <w:rPr>
          <w:spacing w:val="-3"/>
        </w:rPr>
        <w:t xml:space="preserve"> </w:t>
      </w:r>
      <w:r>
        <w:t>entreprises</w:t>
      </w:r>
      <w:r>
        <w:rPr>
          <w:spacing w:val="-3"/>
        </w:rPr>
        <w:t xml:space="preserve"> </w:t>
      </w:r>
      <w:r>
        <w:t>dans</w:t>
      </w:r>
      <w:r>
        <w:rPr>
          <w:spacing w:val="-5"/>
        </w:rPr>
        <w:t xml:space="preserve"> </w:t>
      </w:r>
      <w:r>
        <w:t>le</w:t>
      </w:r>
      <w:r>
        <w:rPr>
          <w:spacing w:val="-3"/>
        </w:rPr>
        <w:t xml:space="preserve"> </w:t>
      </w:r>
      <w:r>
        <w:t>cadre</w:t>
      </w:r>
      <w:r>
        <w:rPr>
          <w:spacing w:val="-3"/>
        </w:rPr>
        <w:t xml:space="preserve"> </w:t>
      </w:r>
      <w:r>
        <w:t>du</w:t>
      </w:r>
      <w:r>
        <w:rPr>
          <w:spacing w:val="-3"/>
        </w:rPr>
        <w:t xml:space="preserve"> </w:t>
      </w:r>
      <w:r>
        <w:t>dispositif</w:t>
      </w:r>
      <w:r>
        <w:rPr>
          <w:spacing w:val="-4"/>
        </w:rPr>
        <w:t xml:space="preserve"> </w:t>
      </w:r>
      <w:r>
        <w:t>«</w:t>
      </w:r>
      <w:r>
        <w:rPr>
          <w:spacing w:val="-4"/>
        </w:rPr>
        <w:t xml:space="preserve"> </w:t>
      </w:r>
      <w:r>
        <w:t>MON</w:t>
      </w:r>
      <w:r>
        <w:rPr>
          <w:spacing w:val="-3"/>
        </w:rPr>
        <w:t xml:space="preserve"> </w:t>
      </w:r>
      <w:r>
        <w:t>BEAU COMMERCE »</w:t>
      </w:r>
    </w:p>
    <w:p w14:paraId="7E56A964" w14:textId="77777777" w:rsidR="006F24ED" w:rsidRDefault="00DF72D2">
      <w:pPr>
        <w:pStyle w:val="Corpsdetexte"/>
        <w:spacing w:before="275"/>
        <w:ind w:left="23" w:right="17"/>
        <w:jc w:val="both"/>
      </w:pPr>
      <w:r>
        <w:t>A travers la mise en place de son dispositif MON BEAU COMMERCE, la Collectivité de Saint-Martin a souhaité</w:t>
      </w:r>
      <w:r>
        <w:rPr>
          <w:spacing w:val="-13"/>
        </w:rPr>
        <w:t xml:space="preserve"> </w:t>
      </w:r>
      <w:r>
        <w:t>soutenir</w:t>
      </w:r>
      <w:r>
        <w:rPr>
          <w:spacing w:val="-13"/>
        </w:rPr>
        <w:t xml:space="preserve"> </w:t>
      </w:r>
      <w:r>
        <w:t>les</w:t>
      </w:r>
      <w:r>
        <w:rPr>
          <w:spacing w:val="-14"/>
        </w:rPr>
        <w:t xml:space="preserve"> </w:t>
      </w:r>
      <w:r>
        <w:t>entreprises</w:t>
      </w:r>
      <w:r>
        <w:rPr>
          <w:spacing w:val="-11"/>
        </w:rPr>
        <w:t xml:space="preserve"> </w:t>
      </w:r>
      <w:r>
        <w:t>qui</w:t>
      </w:r>
      <w:r>
        <w:rPr>
          <w:spacing w:val="-14"/>
        </w:rPr>
        <w:t xml:space="preserve"> </w:t>
      </w:r>
      <w:r>
        <w:t>faisaient</w:t>
      </w:r>
      <w:r>
        <w:rPr>
          <w:spacing w:val="-11"/>
        </w:rPr>
        <w:t xml:space="preserve"> </w:t>
      </w:r>
      <w:r>
        <w:t>le</w:t>
      </w:r>
      <w:r>
        <w:rPr>
          <w:spacing w:val="-11"/>
        </w:rPr>
        <w:t xml:space="preserve"> </w:t>
      </w:r>
      <w:r>
        <w:t>choix</w:t>
      </w:r>
      <w:r>
        <w:rPr>
          <w:spacing w:val="-12"/>
        </w:rPr>
        <w:t xml:space="preserve"> </w:t>
      </w:r>
      <w:r>
        <w:t>de</w:t>
      </w:r>
      <w:r>
        <w:rPr>
          <w:spacing w:val="-13"/>
        </w:rPr>
        <w:t xml:space="preserve"> </w:t>
      </w:r>
      <w:r>
        <w:t>porter</w:t>
      </w:r>
      <w:r>
        <w:rPr>
          <w:spacing w:val="-14"/>
        </w:rPr>
        <w:t xml:space="preserve"> </w:t>
      </w:r>
      <w:r>
        <w:t>des</w:t>
      </w:r>
      <w:r>
        <w:rPr>
          <w:spacing w:val="-14"/>
        </w:rPr>
        <w:t xml:space="preserve"> </w:t>
      </w:r>
      <w:r>
        <w:t>projets</w:t>
      </w:r>
      <w:r>
        <w:rPr>
          <w:spacing w:val="-14"/>
        </w:rPr>
        <w:t xml:space="preserve"> </w:t>
      </w:r>
      <w:r>
        <w:t>d’investissements</w:t>
      </w:r>
      <w:r>
        <w:rPr>
          <w:spacing w:val="-10"/>
        </w:rPr>
        <w:t xml:space="preserve"> </w:t>
      </w:r>
      <w:r>
        <w:t>s’inscrivant en</w:t>
      </w:r>
      <w:r>
        <w:rPr>
          <w:spacing w:val="-4"/>
        </w:rPr>
        <w:t xml:space="preserve"> </w:t>
      </w:r>
      <w:r>
        <w:t>cohérence</w:t>
      </w:r>
      <w:r>
        <w:rPr>
          <w:spacing w:val="-6"/>
        </w:rPr>
        <w:t xml:space="preserve"> </w:t>
      </w:r>
      <w:r>
        <w:t>avec</w:t>
      </w:r>
      <w:r>
        <w:rPr>
          <w:spacing w:val="-4"/>
        </w:rPr>
        <w:t xml:space="preserve"> </w:t>
      </w:r>
      <w:r>
        <w:t>ses</w:t>
      </w:r>
      <w:r>
        <w:rPr>
          <w:spacing w:val="-7"/>
        </w:rPr>
        <w:t xml:space="preserve"> </w:t>
      </w:r>
      <w:r>
        <w:t>politiques</w:t>
      </w:r>
      <w:r>
        <w:rPr>
          <w:spacing w:val="-7"/>
        </w:rPr>
        <w:t xml:space="preserve"> </w:t>
      </w:r>
      <w:r>
        <w:t>publiques</w:t>
      </w:r>
      <w:r>
        <w:rPr>
          <w:spacing w:val="-7"/>
        </w:rPr>
        <w:t xml:space="preserve"> </w:t>
      </w:r>
      <w:r>
        <w:t>en</w:t>
      </w:r>
      <w:r>
        <w:rPr>
          <w:spacing w:val="-4"/>
        </w:rPr>
        <w:t xml:space="preserve"> </w:t>
      </w:r>
      <w:r>
        <w:t>matière</w:t>
      </w:r>
      <w:r>
        <w:rPr>
          <w:spacing w:val="-7"/>
        </w:rPr>
        <w:t xml:space="preserve"> </w:t>
      </w:r>
      <w:r>
        <w:t>de</w:t>
      </w:r>
      <w:r>
        <w:rPr>
          <w:spacing w:val="-4"/>
        </w:rPr>
        <w:t xml:space="preserve"> </w:t>
      </w:r>
      <w:r>
        <w:t>revitalisation</w:t>
      </w:r>
      <w:r>
        <w:rPr>
          <w:spacing w:val="-6"/>
        </w:rPr>
        <w:t xml:space="preserve"> </w:t>
      </w:r>
      <w:r>
        <w:t>des</w:t>
      </w:r>
      <w:r>
        <w:rPr>
          <w:spacing w:val="-7"/>
        </w:rPr>
        <w:t xml:space="preserve"> </w:t>
      </w:r>
      <w:r>
        <w:t>activités</w:t>
      </w:r>
      <w:r>
        <w:rPr>
          <w:spacing w:val="-4"/>
        </w:rPr>
        <w:t xml:space="preserve"> </w:t>
      </w:r>
      <w:r>
        <w:t>économiques</w:t>
      </w:r>
      <w:r>
        <w:rPr>
          <w:spacing w:val="-7"/>
        </w:rPr>
        <w:t xml:space="preserve"> </w:t>
      </w:r>
      <w:r>
        <w:t>et</w:t>
      </w:r>
      <w:r>
        <w:rPr>
          <w:spacing w:val="-6"/>
        </w:rPr>
        <w:t xml:space="preserve"> </w:t>
      </w:r>
      <w:r>
        <w:t>de repositionnement du territoire comme destination commerciale. Dans un contexte régional très concurrentiel,</w:t>
      </w:r>
      <w:r>
        <w:rPr>
          <w:spacing w:val="-14"/>
        </w:rPr>
        <w:t xml:space="preserve"> </w:t>
      </w:r>
      <w:r>
        <w:t>soutenir</w:t>
      </w:r>
      <w:r>
        <w:rPr>
          <w:spacing w:val="-14"/>
        </w:rPr>
        <w:t xml:space="preserve"> </w:t>
      </w:r>
      <w:r>
        <w:t>les</w:t>
      </w:r>
      <w:r>
        <w:rPr>
          <w:spacing w:val="-14"/>
        </w:rPr>
        <w:t xml:space="preserve"> </w:t>
      </w:r>
      <w:r>
        <w:t>restaurateurs</w:t>
      </w:r>
      <w:r>
        <w:rPr>
          <w:spacing w:val="-13"/>
        </w:rPr>
        <w:t xml:space="preserve"> </w:t>
      </w:r>
      <w:r>
        <w:t>et</w:t>
      </w:r>
      <w:r>
        <w:rPr>
          <w:spacing w:val="-14"/>
        </w:rPr>
        <w:t xml:space="preserve"> </w:t>
      </w:r>
      <w:r>
        <w:t>les</w:t>
      </w:r>
      <w:r>
        <w:rPr>
          <w:spacing w:val="-14"/>
        </w:rPr>
        <w:t xml:space="preserve"> </w:t>
      </w:r>
      <w:r>
        <w:t>commerçants</w:t>
      </w:r>
      <w:r>
        <w:rPr>
          <w:spacing w:val="-13"/>
        </w:rPr>
        <w:t xml:space="preserve"> </w:t>
      </w:r>
      <w:r>
        <w:t>participe,</w:t>
      </w:r>
      <w:r>
        <w:rPr>
          <w:spacing w:val="-14"/>
        </w:rPr>
        <w:t xml:space="preserve"> </w:t>
      </w:r>
      <w:r>
        <w:t>pour</w:t>
      </w:r>
      <w:r>
        <w:rPr>
          <w:spacing w:val="-14"/>
        </w:rPr>
        <w:t xml:space="preserve"> </w:t>
      </w:r>
      <w:r>
        <w:t>la</w:t>
      </w:r>
      <w:r>
        <w:rPr>
          <w:spacing w:val="-13"/>
        </w:rPr>
        <w:t xml:space="preserve"> </w:t>
      </w:r>
      <w:r>
        <w:t>Collectivité</w:t>
      </w:r>
      <w:r>
        <w:rPr>
          <w:spacing w:val="-14"/>
        </w:rPr>
        <w:t xml:space="preserve"> </w:t>
      </w:r>
      <w:r>
        <w:t>de</w:t>
      </w:r>
      <w:r>
        <w:rPr>
          <w:spacing w:val="-14"/>
        </w:rPr>
        <w:t xml:space="preserve"> </w:t>
      </w:r>
      <w:r>
        <w:t>Saint-Martin, à :</w:t>
      </w:r>
    </w:p>
    <w:p w14:paraId="7E56A965" w14:textId="77777777" w:rsidR="006F24ED" w:rsidRDefault="00DF72D2">
      <w:pPr>
        <w:pStyle w:val="Corpsdetexte"/>
        <w:spacing w:before="275"/>
        <w:ind w:left="23"/>
      </w:pPr>
      <w:r>
        <w:t>−</w:t>
      </w:r>
      <w:r>
        <w:rPr>
          <w:spacing w:val="-6"/>
        </w:rPr>
        <w:t xml:space="preserve"> </w:t>
      </w:r>
      <w:r>
        <w:t>la</w:t>
      </w:r>
      <w:r>
        <w:rPr>
          <w:spacing w:val="-4"/>
        </w:rPr>
        <w:t xml:space="preserve"> </w:t>
      </w:r>
      <w:r>
        <w:t>revitalisation</w:t>
      </w:r>
      <w:r>
        <w:rPr>
          <w:spacing w:val="-4"/>
        </w:rPr>
        <w:t xml:space="preserve"> </w:t>
      </w:r>
      <w:r>
        <w:t>de</w:t>
      </w:r>
      <w:r>
        <w:rPr>
          <w:spacing w:val="-3"/>
        </w:rPr>
        <w:t xml:space="preserve"> </w:t>
      </w:r>
      <w:r>
        <w:t>zones</w:t>
      </w:r>
      <w:r>
        <w:rPr>
          <w:spacing w:val="-6"/>
        </w:rPr>
        <w:t xml:space="preserve"> </w:t>
      </w:r>
      <w:r>
        <w:t>commerciales</w:t>
      </w:r>
      <w:r>
        <w:rPr>
          <w:spacing w:val="-3"/>
        </w:rPr>
        <w:t xml:space="preserve"> </w:t>
      </w:r>
      <w:r>
        <w:t>tombées</w:t>
      </w:r>
      <w:r>
        <w:rPr>
          <w:spacing w:val="-5"/>
        </w:rPr>
        <w:t xml:space="preserve"> </w:t>
      </w:r>
      <w:r>
        <w:t>en</w:t>
      </w:r>
      <w:r>
        <w:rPr>
          <w:spacing w:val="-6"/>
        </w:rPr>
        <w:t xml:space="preserve"> </w:t>
      </w:r>
      <w:r>
        <w:t>désuétudes</w:t>
      </w:r>
      <w:r>
        <w:rPr>
          <w:spacing w:val="-4"/>
        </w:rPr>
        <w:t xml:space="preserve"> </w:t>
      </w:r>
      <w:r>
        <w:t>ou</w:t>
      </w:r>
      <w:r>
        <w:rPr>
          <w:spacing w:val="-4"/>
        </w:rPr>
        <w:t xml:space="preserve"> </w:t>
      </w:r>
      <w:r>
        <w:t>désertées</w:t>
      </w:r>
      <w:r>
        <w:rPr>
          <w:spacing w:val="-4"/>
        </w:rPr>
        <w:t xml:space="preserve"> </w:t>
      </w:r>
      <w:r>
        <w:rPr>
          <w:spacing w:val="-10"/>
        </w:rPr>
        <w:t>;</w:t>
      </w:r>
    </w:p>
    <w:p w14:paraId="7E56A966" w14:textId="77777777" w:rsidR="006F24ED" w:rsidRDefault="00DF72D2">
      <w:pPr>
        <w:pStyle w:val="Corpsdetexte"/>
        <w:spacing w:line="275" w:lineRule="exact"/>
        <w:ind w:left="23"/>
      </w:pPr>
      <w:r>
        <w:t>−</w:t>
      </w:r>
      <w:r>
        <w:rPr>
          <w:spacing w:val="-5"/>
        </w:rPr>
        <w:t xml:space="preserve"> </w:t>
      </w:r>
      <w:r>
        <w:t>l’amélioration</w:t>
      </w:r>
      <w:r>
        <w:rPr>
          <w:spacing w:val="-4"/>
        </w:rPr>
        <w:t xml:space="preserve"> </w:t>
      </w:r>
      <w:r>
        <w:t>du</w:t>
      </w:r>
      <w:r>
        <w:rPr>
          <w:spacing w:val="-2"/>
        </w:rPr>
        <w:t xml:space="preserve"> </w:t>
      </w:r>
      <w:r>
        <w:t>cadre</w:t>
      </w:r>
      <w:r>
        <w:rPr>
          <w:spacing w:val="-5"/>
        </w:rPr>
        <w:t xml:space="preserve"> </w:t>
      </w:r>
      <w:r>
        <w:t>de</w:t>
      </w:r>
      <w:r>
        <w:rPr>
          <w:spacing w:val="-5"/>
        </w:rPr>
        <w:t xml:space="preserve"> </w:t>
      </w:r>
      <w:r>
        <w:t>vie</w:t>
      </w:r>
      <w:r>
        <w:rPr>
          <w:spacing w:val="-2"/>
        </w:rPr>
        <w:t xml:space="preserve"> </w:t>
      </w:r>
      <w:r>
        <w:t>des</w:t>
      </w:r>
      <w:r>
        <w:rPr>
          <w:spacing w:val="-6"/>
        </w:rPr>
        <w:t xml:space="preserve"> </w:t>
      </w:r>
      <w:r>
        <w:t>habitants</w:t>
      </w:r>
      <w:r>
        <w:rPr>
          <w:spacing w:val="-3"/>
        </w:rPr>
        <w:t xml:space="preserve"> </w:t>
      </w:r>
      <w:r>
        <w:t>vivant</w:t>
      </w:r>
      <w:r>
        <w:rPr>
          <w:spacing w:val="-2"/>
        </w:rPr>
        <w:t xml:space="preserve"> </w:t>
      </w:r>
      <w:r>
        <w:t>aux</w:t>
      </w:r>
      <w:r>
        <w:rPr>
          <w:spacing w:val="-4"/>
        </w:rPr>
        <w:t xml:space="preserve"> </w:t>
      </w:r>
      <w:r>
        <w:t>alentours</w:t>
      </w:r>
      <w:r>
        <w:rPr>
          <w:spacing w:val="-3"/>
        </w:rPr>
        <w:t xml:space="preserve"> </w:t>
      </w:r>
      <w:r>
        <w:rPr>
          <w:spacing w:val="-10"/>
        </w:rPr>
        <w:t>;</w:t>
      </w:r>
    </w:p>
    <w:p w14:paraId="7E56A967" w14:textId="77777777" w:rsidR="006F24ED" w:rsidRDefault="00DF72D2">
      <w:pPr>
        <w:pStyle w:val="Corpsdetexte"/>
        <w:ind w:left="23"/>
      </w:pPr>
      <w:r>
        <w:t>−</w:t>
      </w:r>
      <w:r>
        <w:t xml:space="preserve"> l’amélioration des conditions d’accueil des clients (résidents et visiteurs) sur le territoire. Conformément</w:t>
      </w:r>
      <w:r>
        <w:rPr>
          <w:spacing w:val="-5"/>
        </w:rPr>
        <w:t xml:space="preserve"> </w:t>
      </w:r>
      <w:r>
        <w:t>au</w:t>
      </w:r>
      <w:r>
        <w:rPr>
          <w:spacing w:val="-5"/>
        </w:rPr>
        <w:t xml:space="preserve"> </w:t>
      </w:r>
      <w:r>
        <w:t>règlement</w:t>
      </w:r>
      <w:r>
        <w:rPr>
          <w:spacing w:val="-5"/>
        </w:rPr>
        <w:t xml:space="preserve"> </w:t>
      </w:r>
      <w:r>
        <w:t>d’aide</w:t>
      </w:r>
      <w:r>
        <w:rPr>
          <w:spacing w:val="-7"/>
        </w:rPr>
        <w:t xml:space="preserve"> </w:t>
      </w:r>
      <w:r>
        <w:t>à</w:t>
      </w:r>
      <w:r>
        <w:rPr>
          <w:spacing w:val="-5"/>
        </w:rPr>
        <w:t xml:space="preserve"> </w:t>
      </w:r>
      <w:r>
        <w:t>l’investissement</w:t>
      </w:r>
      <w:r>
        <w:rPr>
          <w:spacing w:val="-7"/>
        </w:rPr>
        <w:t xml:space="preserve"> </w:t>
      </w:r>
      <w:r>
        <w:t>productif</w:t>
      </w:r>
      <w:r>
        <w:rPr>
          <w:spacing w:val="-7"/>
        </w:rPr>
        <w:t xml:space="preserve"> </w:t>
      </w:r>
      <w:r>
        <w:t>«</w:t>
      </w:r>
      <w:r>
        <w:rPr>
          <w:spacing w:val="-5"/>
        </w:rPr>
        <w:t xml:space="preserve"> </w:t>
      </w:r>
      <w:r>
        <w:t>MON</w:t>
      </w:r>
      <w:r>
        <w:rPr>
          <w:spacing w:val="-8"/>
        </w:rPr>
        <w:t xml:space="preserve"> </w:t>
      </w:r>
      <w:r>
        <w:t>BEAU</w:t>
      </w:r>
      <w:r>
        <w:rPr>
          <w:spacing w:val="-8"/>
        </w:rPr>
        <w:t xml:space="preserve"> </w:t>
      </w:r>
      <w:r>
        <w:t>COMMERCE</w:t>
      </w:r>
      <w:r>
        <w:rPr>
          <w:spacing w:val="-5"/>
        </w:rPr>
        <w:t xml:space="preserve"> </w:t>
      </w:r>
      <w:r>
        <w:t>»</w:t>
      </w:r>
      <w:r>
        <w:rPr>
          <w:spacing w:val="-5"/>
        </w:rPr>
        <w:t xml:space="preserve"> </w:t>
      </w:r>
      <w:r>
        <w:t>le</w:t>
      </w:r>
      <w:r>
        <w:rPr>
          <w:spacing w:val="-7"/>
        </w:rPr>
        <w:t xml:space="preserve"> </w:t>
      </w:r>
      <w:r>
        <w:t>taux</w:t>
      </w:r>
      <w:r>
        <w:rPr>
          <w:spacing w:val="-8"/>
        </w:rPr>
        <w:t xml:space="preserve"> </w:t>
      </w:r>
      <w:r>
        <w:t>de subventionnement</w:t>
      </w:r>
      <w:r>
        <w:rPr>
          <w:spacing w:val="26"/>
        </w:rPr>
        <w:t xml:space="preserve"> </w:t>
      </w:r>
      <w:r>
        <w:t>de</w:t>
      </w:r>
      <w:r>
        <w:rPr>
          <w:spacing w:val="27"/>
        </w:rPr>
        <w:t xml:space="preserve"> </w:t>
      </w:r>
      <w:r>
        <w:t>la</w:t>
      </w:r>
      <w:r>
        <w:rPr>
          <w:spacing w:val="29"/>
        </w:rPr>
        <w:t xml:space="preserve"> </w:t>
      </w:r>
      <w:r>
        <w:t>Collectivité</w:t>
      </w:r>
      <w:r>
        <w:rPr>
          <w:spacing w:val="27"/>
        </w:rPr>
        <w:t xml:space="preserve"> </w:t>
      </w:r>
      <w:r>
        <w:t>est</w:t>
      </w:r>
      <w:r>
        <w:rPr>
          <w:spacing w:val="26"/>
        </w:rPr>
        <w:t xml:space="preserve"> </w:t>
      </w:r>
      <w:r>
        <w:t>fixé</w:t>
      </w:r>
      <w:r>
        <w:rPr>
          <w:spacing w:val="27"/>
        </w:rPr>
        <w:t xml:space="preserve"> </w:t>
      </w:r>
      <w:r>
        <w:t>à</w:t>
      </w:r>
      <w:r>
        <w:rPr>
          <w:spacing w:val="27"/>
        </w:rPr>
        <w:t xml:space="preserve"> </w:t>
      </w:r>
      <w:r>
        <w:t>50%</w:t>
      </w:r>
      <w:r>
        <w:rPr>
          <w:spacing w:val="26"/>
        </w:rPr>
        <w:t xml:space="preserve"> </w:t>
      </w:r>
      <w:r>
        <w:t>du</w:t>
      </w:r>
      <w:r>
        <w:rPr>
          <w:spacing w:val="29"/>
        </w:rPr>
        <w:t xml:space="preserve"> </w:t>
      </w:r>
      <w:r>
        <w:t>montant</w:t>
      </w:r>
      <w:r>
        <w:rPr>
          <w:spacing w:val="26"/>
        </w:rPr>
        <w:t xml:space="preserve"> </w:t>
      </w:r>
      <w:r>
        <w:t>prévisionnel des</w:t>
      </w:r>
      <w:r>
        <w:rPr>
          <w:spacing w:val="26"/>
        </w:rPr>
        <w:t xml:space="preserve"> </w:t>
      </w:r>
      <w:r>
        <w:t>dépenses</w:t>
      </w:r>
      <w:r>
        <w:rPr>
          <w:spacing w:val="26"/>
        </w:rPr>
        <w:t xml:space="preserve"> </w:t>
      </w:r>
      <w:r>
        <w:t>éligibles, assorti d’un plafond de subvention de 10 000 €.</w:t>
      </w:r>
    </w:p>
    <w:p w14:paraId="7E56A968" w14:textId="77777777" w:rsidR="006F24ED" w:rsidRDefault="006F24ED">
      <w:pPr>
        <w:pStyle w:val="Corpsdetexte"/>
      </w:pPr>
    </w:p>
    <w:p w14:paraId="7E56A969" w14:textId="77777777" w:rsidR="006F24ED" w:rsidRDefault="00DF72D2">
      <w:pPr>
        <w:pStyle w:val="Corpsdetexte"/>
        <w:ind w:left="23" w:right="19"/>
        <w:jc w:val="both"/>
      </w:pPr>
      <w:r>
        <w:t>Le Conseil exécutif décide d’approuver l’attribution, au titre du dispositif territorial MON BEAU COMMERCE, de subventions à deux entreprises et fixe le montant desdites subventions à un total de 18 272,73 € (respectivement 10 000 € et 8 272,73 €). Le conseil approuve les conventions de financement et autorise le Président du Conseil Territorial à les signer avec les entreprises suivantes :</w:t>
      </w:r>
    </w:p>
    <w:p w14:paraId="7E56A96A" w14:textId="77777777" w:rsidR="006F24ED" w:rsidRDefault="00DF72D2">
      <w:pPr>
        <w:pStyle w:val="Paragraphedeliste"/>
        <w:numPr>
          <w:ilvl w:val="0"/>
          <w:numId w:val="3"/>
        </w:numPr>
        <w:tabs>
          <w:tab w:val="left" w:pos="862"/>
        </w:tabs>
        <w:ind w:left="862" w:hanging="119"/>
        <w:rPr>
          <w:sz w:val="24"/>
        </w:rPr>
      </w:pPr>
      <w:r>
        <w:rPr>
          <w:sz w:val="24"/>
        </w:rPr>
        <w:t>SAS</w:t>
      </w:r>
      <w:r>
        <w:rPr>
          <w:spacing w:val="-3"/>
          <w:sz w:val="24"/>
        </w:rPr>
        <w:t xml:space="preserve"> </w:t>
      </w:r>
      <w:r>
        <w:rPr>
          <w:sz w:val="24"/>
        </w:rPr>
        <w:t>LITTLE</w:t>
      </w:r>
      <w:r>
        <w:rPr>
          <w:spacing w:val="-3"/>
          <w:sz w:val="24"/>
        </w:rPr>
        <w:t xml:space="preserve"> </w:t>
      </w:r>
      <w:r>
        <w:rPr>
          <w:spacing w:val="-2"/>
          <w:sz w:val="24"/>
        </w:rPr>
        <w:t>SAVANNAH</w:t>
      </w:r>
    </w:p>
    <w:p w14:paraId="7E56A96B" w14:textId="77777777" w:rsidR="006F24ED" w:rsidRDefault="00DF72D2">
      <w:pPr>
        <w:pStyle w:val="Paragraphedeliste"/>
        <w:numPr>
          <w:ilvl w:val="0"/>
          <w:numId w:val="3"/>
        </w:numPr>
        <w:tabs>
          <w:tab w:val="left" w:pos="862"/>
        </w:tabs>
        <w:spacing w:before="1"/>
        <w:ind w:left="862" w:hanging="119"/>
        <w:rPr>
          <w:sz w:val="24"/>
        </w:rPr>
      </w:pPr>
      <w:r>
        <w:rPr>
          <w:sz w:val="24"/>
        </w:rPr>
        <w:t>SAS</w:t>
      </w:r>
      <w:r>
        <w:rPr>
          <w:spacing w:val="-1"/>
          <w:sz w:val="24"/>
        </w:rPr>
        <w:t xml:space="preserve"> </w:t>
      </w:r>
      <w:r>
        <w:rPr>
          <w:sz w:val="24"/>
        </w:rPr>
        <w:t>MOOD</w:t>
      </w:r>
      <w:r>
        <w:rPr>
          <w:spacing w:val="-1"/>
          <w:sz w:val="24"/>
        </w:rPr>
        <w:t xml:space="preserve"> </w:t>
      </w:r>
      <w:r>
        <w:rPr>
          <w:spacing w:val="-5"/>
          <w:sz w:val="24"/>
        </w:rPr>
        <w:t>SXM</w:t>
      </w:r>
    </w:p>
    <w:p w14:paraId="7E56A96C" w14:textId="77777777" w:rsidR="006F24ED" w:rsidRDefault="00DF72D2">
      <w:pPr>
        <w:pStyle w:val="Titre1"/>
        <w:numPr>
          <w:ilvl w:val="0"/>
          <w:numId w:val="5"/>
        </w:numPr>
        <w:tabs>
          <w:tab w:val="left" w:pos="743"/>
        </w:tabs>
        <w:spacing w:before="274"/>
      </w:pPr>
      <w:r>
        <w:t>Attribution</w:t>
      </w:r>
      <w:r>
        <w:rPr>
          <w:spacing w:val="-5"/>
        </w:rPr>
        <w:t xml:space="preserve"> </w:t>
      </w:r>
      <w:r>
        <w:t>de</w:t>
      </w:r>
      <w:r>
        <w:rPr>
          <w:spacing w:val="-2"/>
        </w:rPr>
        <w:t xml:space="preserve"> </w:t>
      </w:r>
      <w:r>
        <w:t>subventions</w:t>
      </w:r>
      <w:r>
        <w:rPr>
          <w:spacing w:val="-3"/>
        </w:rPr>
        <w:t xml:space="preserve"> </w:t>
      </w:r>
      <w:r>
        <w:t>à</w:t>
      </w:r>
      <w:r>
        <w:rPr>
          <w:spacing w:val="-1"/>
        </w:rPr>
        <w:t xml:space="preserve"> </w:t>
      </w:r>
      <w:r>
        <w:t>deux</w:t>
      </w:r>
      <w:r>
        <w:rPr>
          <w:spacing w:val="-3"/>
        </w:rPr>
        <w:t xml:space="preserve"> </w:t>
      </w:r>
      <w:r>
        <w:t>entreprises</w:t>
      </w:r>
      <w:r>
        <w:rPr>
          <w:spacing w:val="-2"/>
        </w:rPr>
        <w:t xml:space="preserve"> </w:t>
      </w:r>
      <w:r>
        <w:t>dans</w:t>
      </w:r>
      <w:r>
        <w:rPr>
          <w:spacing w:val="-4"/>
        </w:rPr>
        <w:t xml:space="preserve"> </w:t>
      </w:r>
      <w:r>
        <w:t>le</w:t>
      </w:r>
      <w:r>
        <w:rPr>
          <w:spacing w:val="-3"/>
        </w:rPr>
        <w:t xml:space="preserve"> </w:t>
      </w:r>
      <w:r>
        <w:t>cadre</w:t>
      </w:r>
      <w:r>
        <w:rPr>
          <w:spacing w:val="-2"/>
        </w:rPr>
        <w:t xml:space="preserve"> </w:t>
      </w:r>
      <w:r>
        <w:t>du</w:t>
      </w:r>
      <w:r>
        <w:rPr>
          <w:spacing w:val="-2"/>
        </w:rPr>
        <w:t xml:space="preserve"> </w:t>
      </w:r>
      <w:r>
        <w:t>dispositif</w:t>
      </w:r>
      <w:r>
        <w:rPr>
          <w:spacing w:val="-4"/>
        </w:rPr>
        <w:t xml:space="preserve"> </w:t>
      </w:r>
      <w:r>
        <w:t>«</w:t>
      </w:r>
      <w:r>
        <w:rPr>
          <w:spacing w:val="-3"/>
        </w:rPr>
        <w:t xml:space="preserve"> </w:t>
      </w:r>
      <w:r>
        <w:t>BOOST</w:t>
      </w:r>
      <w:r>
        <w:rPr>
          <w:spacing w:val="-2"/>
        </w:rPr>
        <w:t xml:space="preserve"> </w:t>
      </w:r>
      <w:r>
        <w:rPr>
          <w:spacing w:val="-10"/>
        </w:rPr>
        <w:t>»</w:t>
      </w:r>
    </w:p>
    <w:p w14:paraId="7E56A96D" w14:textId="77777777" w:rsidR="006F24ED" w:rsidRDefault="006F24ED">
      <w:pPr>
        <w:pStyle w:val="Corpsdetexte"/>
        <w:rPr>
          <w:b/>
        </w:rPr>
      </w:pPr>
    </w:p>
    <w:p w14:paraId="7E56A96E" w14:textId="77777777" w:rsidR="006F24ED" w:rsidRDefault="00DF72D2">
      <w:pPr>
        <w:pStyle w:val="Corpsdetexte"/>
        <w:spacing w:line="276" w:lineRule="auto"/>
        <w:ind w:left="23" w:right="21"/>
        <w:jc w:val="both"/>
      </w:pPr>
      <w:r>
        <w:t>Le dispositif BOOST, créé en 2021, vise ainsi à soutenir les petites et moyennes entreprises installées localement</w:t>
      </w:r>
      <w:r>
        <w:rPr>
          <w:spacing w:val="-14"/>
        </w:rPr>
        <w:t xml:space="preserve"> </w:t>
      </w:r>
      <w:r>
        <w:t>portant</w:t>
      </w:r>
      <w:r>
        <w:rPr>
          <w:spacing w:val="-14"/>
        </w:rPr>
        <w:t xml:space="preserve"> </w:t>
      </w:r>
      <w:r>
        <w:t>un</w:t>
      </w:r>
      <w:r>
        <w:rPr>
          <w:spacing w:val="-14"/>
        </w:rPr>
        <w:t xml:space="preserve"> </w:t>
      </w:r>
      <w:r>
        <w:t>projet</w:t>
      </w:r>
      <w:r>
        <w:rPr>
          <w:spacing w:val="-13"/>
        </w:rPr>
        <w:t xml:space="preserve"> </w:t>
      </w:r>
      <w:r>
        <w:t>d’investissement</w:t>
      </w:r>
      <w:r>
        <w:rPr>
          <w:spacing w:val="-14"/>
        </w:rPr>
        <w:t xml:space="preserve"> </w:t>
      </w:r>
      <w:r>
        <w:t>devant</w:t>
      </w:r>
      <w:r>
        <w:rPr>
          <w:spacing w:val="-14"/>
        </w:rPr>
        <w:t xml:space="preserve"> </w:t>
      </w:r>
      <w:r>
        <w:t>leur</w:t>
      </w:r>
      <w:r>
        <w:rPr>
          <w:spacing w:val="-13"/>
        </w:rPr>
        <w:t xml:space="preserve"> </w:t>
      </w:r>
      <w:r>
        <w:t>permettre</w:t>
      </w:r>
      <w:r>
        <w:rPr>
          <w:spacing w:val="-14"/>
        </w:rPr>
        <w:t xml:space="preserve"> </w:t>
      </w:r>
      <w:r>
        <w:t>de</w:t>
      </w:r>
      <w:r>
        <w:rPr>
          <w:spacing w:val="-14"/>
        </w:rPr>
        <w:t xml:space="preserve"> </w:t>
      </w:r>
      <w:r>
        <w:t>rester</w:t>
      </w:r>
      <w:r>
        <w:rPr>
          <w:spacing w:val="-13"/>
        </w:rPr>
        <w:t xml:space="preserve"> </w:t>
      </w:r>
      <w:r>
        <w:t>compétitif</w:t>
      </w:r>
      <w:r>
        <w:rPr>
          <w:spacing w:val="-14"/>
        </w:rPr>
        <w:t xml:space="preserve"> </w:t>
      </w:r>
      <w:r>
        <w:t>en</w:t>
      </w:r>
      <w:r>
        <w:rPr>
          <w:spacing w:val="-14"/>
        </w:rPr>
        <w:t xml:space="preserve"> </w:t>
      </w:r>
      <w:r>
        <w:t>matière</w:t>
      </w:r>
      <w:r>
        <w:rPr>
          <w:spacing w:val="-13"/>
        </w:rPr>
        <w:t xml:space="preserve"> </w:t>
      </w:r>
      <w:r>
        <w:t>d’offre de</w:t>
      </w:r>
      <w:r>
        <w:rPr>
          <w:spacing w:val="18"/>
        </w:rPr>
        <w:t xml:space="preserve"> </w:t>
      </w:r>
      <w:r>
        <w:t>produits</w:t>
      </w:r>
      <w:r>
        <w:rPr>
          <w:spacing w:val="15"/>
        </w:rPr>
        <w:t xml:space="preserve"> </w:t>
      </w:r>
      <w:r>
        <w:t>et/ou</w:t>
      </w:r>
      <w:r>
        <w:rPr>
          <w:spacing w:val="15"/>
        </w:rPr>
        <w:t xml:space="preserve"> </w:t>
      </w:r>
      <w:r>
        <w:t>de</w:t>
      </w:r>
      <w:r>
        <w:rPr>
          <w:spacing w:val="15"/>
        </w:rPr>
        <w:t xml:space="preserve"> </w:t>
      </w:r>
      <w:r>
        <w:t>La</w:t>
      </w:r>
      <w:r>
        <w:rPr>
          <w:spacing w:val="15"/>
        </w:rPr>
        <w:t xml:space="preserve"> </w:t>
      </w:r>
      <w:r>
        <w:t>spécificité</w:t>
      </w:r>
      <w:r>
        <w:rPr>
          <w:spacing w:val="18"/>
        </w:rPr>
        <w:t xml:space="preserve"> </w:t>
      </w:r>
      <w:r>
        <w:t>de</w:t>
      </w:r>
      <w:r>
        <w:rPr>
          <w:spacing w:val="18"/>
        </w:rPr>
        <w:t xml:space="preserve"> </w:t>
      </w:r>
      <w:r>
        <w:t>l’économie</w:t>
      </w:r>
      <w:r>
        <w:rPr>
          <w:spacing w:val="17"/>
        </w:rPr>
        <w:t xml:space="preserve"> </w:t>
      </w:r>
      <w:r>
        <w:t>saint-martinoise,</w:t>
      </w:r>
      <w:r>
        <w:rPr>
          <w:spacing w:val="18"/>
        </w:rPr>
        <w:t xml:space="preserve"> </w:t>
      </w:r>
      <w:r>
        <w:t>laquelle</w:t>
      </w:r>
      <w:r>
        <w:rPr>
          <w:spacing w:val="15"/>
        </w:rPr>
        <w:t xml:space="preserve"> </w:t>
      </w:r>
      <w:r>
        <w:t>repose</w:t>
      </w:r>
      <w:r>
        <w:rPr>
          <w:spacing w:val="15"/>
        </w:rPr>
        <w:t xml:space="preserve"> </w:t>
      </w:r>
      <w:r>
        <w:t>à</w:t>
      </w:r>
      <w:r>
        <w:rPr>
          <w:spacing w:val="18"/>
        </w:rPr>
        <w:t xml:space="preserve"> </w:t>
      </w:r>
      <w:r>
        <w:t>près</w:t>
      </w:r>
      <w:r>
        <w:rPr>
          <w:spacing w:val="15"/>
        </w:rPr>
        <w:t xml:space="preserve"> </w:t>
      </w:r>
      <w:r>
        <w:t>de</w:t>
      </w:r>
      <w:r>
        <w:rPr>
          <w:spacing w:val="18"/>
        </w:rPr>
        <w:t xml:space="preserve"> </w:t>
      </w:r>
      <w:r>
        <w:t>90%</w:t>
      </w:r>
      <w:r>
        <w:rPr>
          <w:spacing w:val="17"/>
        </w:rPr>
        <w:t xml:space="preserve"> </w:t>
      </w:r>
      <w:r>
        <w:t>sur</w:t>
      </w:r>
    </w:p>
    <w:p w14:paraId="7E56A96F" w14:textId="77777777" w:rsidR="006F24ED" w:rsidRDefault="00DF72D2">
      <w:pPr>
        <w:pStyle w:val="Corpsdetexte"/>
        <w:spacing w:before="9"/>
        <w:rPr>
          <w:sz w:val="20"/>
        </w:rPr>
      </w:pPr>
      <w:r>
        <w:rPr>
          <w:noProof/>
          <w:sz w:val="20"/>
        </w:rPr>
        <mc:AlternateContent>
          <mc:Choice Requires="wps">
            <w:drawing>
              <wp:anchor distT="0" distB="0" distL="0" distR="0" simplePos="0" relativeHeight="487595520" behindDoc="1" locked="0" layoutInCell="1" allowOverlap="1" wp14:anchorId="7E56A9F7" wp14:editId="7E56A9F8">
                <wp:simplePos x="0" y="0"/>
                <wp:positionH relativeFrom="page">
                  <wp:posOffset>914704</wp:posOffset>
                </wp:positionH>
                <wp:positionV relativeFrom="paragraph">
                  <wp:posOffset>166697</wp:posOffset>
                </wp:positionV>
                <wp:extent cx="567436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707EA0C3" id="Graphic 21" o:spid="_x0000_s1026" style="position:absolute;margin-left:1in;margin-top:13.15pt;width:446.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" path="m,l5673889,e" filled="f" strokecolor="#095192" strokeweight=".24536mm">
                <v:path arrowok="t"/>
                <w10:wrap type="topAndBottom" anchorx="page"/>
              </v:shape>
            </w:pict>
          </mc:Fallback>
        </mc:AlternateContent>
      </w:r>
    </w:p>
    <w:p w14:paraId="7E56A970" w14:textId="77777777" w:rsidR="006F24ED" w:rsidRDefault="006F24ED">
      <w:pPr>
        <w:pStyle w:val="Corpsdetexte"/>
        <w:spacing w:before="150"/>
        <w:rPr>
          <w:sz w:val="16"/>
        </w:rPr>
      </w:pPr>
    </w:p>
    <w:p w14:paraId="7E56A971"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37">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38">
        <w:r>
          <w:rPr>
            <w:rFonts w:ascii="Arial"/>
            <w:color w:val="0000FF"/>
            <w:sz w:val="16"/>
            <w:u w:val="single" w:color="0000FF"/>
          </w:rPr>
          <w:t>www.com-saint-martin.fr</w:t>
        </w:r>
      </w:hyperlink>
    </w:p>
    <w:p w14:paraId="7E56A972"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73" w14:textId="77777777" w:rsidR="006F24ED" w:rsidRDefault="006F24ED">
      <w:pPr>
        <w:pStyle w:val="Corpsdetexte"/>
        <w:rPr>
          <w:rFonts w:ascii="Arial"/>
        </w:rPr>
      </w:pPr>
    </w:p>
    <w:p w14:paraId="7E56A974" w14:textId="77777777" w:rsidR="006F24ED" w:rsidRDefault="006F24ED">
      <w:pPr>
        <w:pStyle w:val="Corpsdetexte"/>
        <w:spacing w:before="94"/>
        <w:rPr>
          <w:rFonts w:ascii="Arial"/>
        </w:rPr>
      </w:pPr>
    </w:p>
    <w:p w14:paraId="7E56A975" w14:textId="77777777" w:rsidR="006F24ED" w:rsidRDefault="00DF72D2">
      <w:pPr>
        <w:pStyle w:val="Corpsdetexte"/>
        <w:spacing w:line="276" w:lineRule="auto"/>
        <w:ind w:left="23" w:right="26"/>
        <w:jc w:val="both"/>
      </w:pPr>
      <w:r>
        <w:t>l’industrie touristique, reste vulnérable aux aléas (climatiques, sociaux, …). Aussi, les entreprises qui arrivent à maintenir leurs activités le font non sans effort puisqu’elles n’hésitent pas à se réinventer, à faire preuve de créativité ou encore à investir afin de demeurer compétitives.</w:t>
      </w:r>
    </w:p>
    <w:p w14:paraId="7E56A976" w14:textId="77777777" w:rsidR="006F24ED" w:rsidRDefault="006F24ED">
      <w:pPr>
        <w:pStyle w:val="Corpsdetexte"/>
        <w:spacing w:before="43"/>
      </w:pPr>
    </w:p>
    <w:p w14:paraId="7E56A977" w14:textId="77777777" w:rsidR="006F24ED" w:rsidRDefault="00DF72D2">
      <w:pPr>
        <w:pStyle w:val="Corpsdetexte"/>
        <w:spacing w:line="276" w:lineRule="auto"/>
        <w:ind w:left="23" w:right="28"/>
        <w:jc w:val="both"/>
      </w:pPr>
      <w:r>
        <w:t>Conformément aux dispositions de la convention de financement entre la Collectivité et les entreprises bénéficiaires, s’il</w:t>
      </w:r>
      <w:r>
        <w:rPr>
          <w:spacing w:val="-1"/>
        </w:rPr>
        <w:t xml:space="preserve"> </w:t>
      </w:r>
      <w:r>
        <w:t>s’avère</w:t>
      </w:r>
      <w:r>
        <w:rPr>
          <w:spacing w:val="-3"/>
        </w:rPr>
        <w:t xml:space="preserve"> </w:t>
      </w:r>
      <w:r>
        <w:t>que le</w:t>
      </w:r>
      <w:r>
        <w:rPr>
          <w:spacing w:val="-3"/>
        </w:rPr>
        <w:t xml:space="preserve"> </w:t>
      </w:r>
      <w:r>
        <w:t>montant</w:t>
      </w:r>
      <w:r>
        <w:rPr>
          <w:spacing w:val="-3"/>
        </w:rPr>
        <w:t xml:space="preserve"> </w:t>
      </w:r>
      <w:r>
        <w:t>prévisionnel</w:t>
      </w:r>
      <w:r>
        <w:rPr>
          <w:spacing w:val="-4"/>
        </w:rPr>
        <w:t xml:space="preserve"> </w:t>
      </w:r>
      <w:r>
        <w:t>des</w:t>
      </w:r>
      <w:r>
        <w:rPr>
          <w:spacing w:val="-1"/>
        </w:rPr>
        <w:t xml:space="preserve"> </w:t>
      </w:r>
      <w:r>
        <w:t>dépenses</w:t>
      </w:r>
      <w:r>
        <w:rPr>
          <w:spacing w:val="-3"/>
        </w:rPr>
        <w:t xml:space="preserve"> </w:t>
      </w:r>
      <w:r>
        <w:t>éligibles</w:t>
      </w:r>
      <w:r>
        <w:rPr>
          <w:spacing w:val="-3"/>
        </w:rPr>
        <w:t xml:space="preserve"> </w:t>
      </w:r>
      <w:r>
        <w:t>est</w:t>
      </w:r>
      <w:r>
        <w:rPr>
          <w:spacing w:val="-3"/>
        </w:rPr>
        <w:t xml:space="preserve"> </w:t>
      </w:r>
      <w:r>
        <w:t>inférieur</w:t>
      </w:r>
      <w:r>
        <w:rPr>
          <w:spacing w:val="-2"/>
        </w:rPr>
        <w:t xml:space="preserve"> </w:t>
      </w:r>
      <w:r>
        <w:t>aux</w:t>
      </w:r>
      <w:r>
        <w:rPr>
          <w:spacing w:val="-4"/>
        </w:rPr>
        <w:t xml:space="preserve"> </w:t>
      </w:r>
      <w:r>
        <w:t>dépenses réelles ou que les investissements n’ont pas été entièrement exécutés selon le programme d’investissement</w:t>
      </w:r>
      <w:r>
        <w:rPr>
          <w:spacing w:val="-10"/>
        </w:rPr>
        <w:t xml:space="preserve"> </w:t>
      </w:r>
      <w:r>
        <w:t>initial,</w:t>
      </w:r>
      <w:r>
        <w:rPr>
          <w:spacing w:val="-10"/>
        </w:rPr>
        <w:t xml:space="preserve"> </w:t>
      </w:r>
      <w:r>
        <w:t>le</w:t>
      </w:r>
      <w:r>
        <w:rPr>
          <w:spacing w:val="-12"/>
        </w:rPr>
        <w:t xml:space="preserve"> </w:t>
      </w:r>
      <w:r>
        <w:t>montant</w:t>
      </w:r>
      <w:r>
        <w:rPr>
          <w:spacing w:val="-12"/>
        </w:rPr>
        <w:t xml:space="preserve"> </w:t>
      </w:r>
      <w:r>
        <w:t>de</w:t>
      </w:r>
      <w:r>
        <w:rPr>
          <w:spacing w:val="-12"/>
        </w:rPr>
        <w:t xml:space="preserve"> </w:t>
      </w:r>
      <w:r>
        <w:t>la</w:t>
      </w:r>
      <w:r>
        <w:rPr>
          <w:spacing w:val="-12"/>
        </w:rPr>
        <w:t xml:space="preserve"> </w:t>
      </w:r>
      <w:r>
        <w:t>subvention</w:t>
      </w:r>
      <w:r>
        <w:rPr>
          <w:spacing w:val="-10"/>
        </w:rPr>
        <w:t xml:space="preserve"> </w:t>
      </w:r>
      <w:r>
        <w:t>sera</w:t>
      </w:r>
      <w:r>
        <w:rPr>
          <w:spacing w:val="-12"/>
        </w:rPr>
        <w:t xml:space="preserve"> </w:t>
      </w:r>
      <w:r>
        <w:t>fixé</w:t>
      </w:r>
      <w:r>
        <w:rPr>
          <w:spacing w:val="-12"/>
        </w:rPr>
        <w:t xml:space="preserve"> </w:t>
      </w:r>
      <w:r>
        <w:t>en</w:t>
      </w:r>
      <w:r>
        <w:rPr>
          <w:spacing w:val="-12"/>
        </w:rPr>
        <w:t xml:space="preserve"> </w:t>
      </w:r>
      <w:r>
        <w:t>appliquant</w:t>
      </w:r>
      <w:r>
        <w:rPr>
          <w:spacing w:val="-12"/>
        </w:rPr>
        <w:t xml:space="preserve"> </w:t>
      </w:r>
      <w:r>
        <w:t>ce</w:t>
      </w:r>
      <w:r>
        <w:rPr>
          <w:spacing w:val="-12"/>
        </w:rPr>
        <w:t xml:space="preserve"> </w:t>
      </w:r>
      <w:r>
        <w:t>taux</w:t>
      </w:r>
      <w:r>
        <w:rPr>
          <w:spacing w:val="-13"/>
        </w:rPr>
        <w:t xml:space="preserve"> </w:t>
      </w:r>
      <w:r>
        <w:t>d’intervention</w:t>
      </w:r>
      <w:r>
        <w:rPr>
          <w:spacing w:val="-12"/>
        </w:rPr>
        <w:t xml:space="preserve"> </w:t>
      </w:r>
      <w:r>
        <w:t>de</w:t>
      </w:r>
      <w:r>
        <w:rPr>
          <w:spacing w:val="-12"/>
        </w:rPr>
        <w:t xml:space="preserve"> </w:t>
      </w:r>
      <w:r>
        <w:t>30% au montant de la dépense réellement engagée par le bénéficiaire.</w:t>
      </w:r>
    </w:p>
    <w:p w14:paraId="7E56A978" w14:textId="77777777" w:rsidR="006F24ED" w:rsidRDefault="00DF72D2">
      <w:pPr>
        <w:pStyle w:val="Corpsdetexte"/>
        <w:spacing w:line="273" w:lineRule="auto"/>
        <w:ind w:left="23" w:right="26"/>
        <w:jc w:val="both"/>
      </w:pPr>
      <w:r>
        <w:t>Le taux de subventionnement de la Collectivité est fixé à 30% du montant prévisionnel des dépenses éligibles avec un plafond de subvention de 15 000 €.</w:t>
      </w:r>
    </w:p>
    <w:p w14:paraId="7E56A979" w14:textId="77777777" w:rsidR="006F24ED" w:rsidRDefault="006F24ED">
      <w:pPr>
        <w:pStyle w:val="Corpsdetexte"/>
        <w:spacing w:before="45"/>
      </w:pPr>
    </w:p>
    <w:p w14:paraId="7E56A97A" w14:textId="77777777" w:rsidR="006F24ED" w:rsidRDefault="00DF72D2">
      <w:pPr>
        <w:pStyle w:val="Corpsdetexte"/>
        <w:spacing w:line="276" w:lineRule="auto"/>
        <w:ind w:left="23" w:right="24"/>
        <w:jc w:val="both"/>
      </w:pPr>
      <w:r>
        <w:t>Le Conseil exécutif décide d’approuver, au titre du dispositif territorial « BOOST », l’attribution de subventions à deux entreprises et fixe le montant desdites subventions à un total de 13 077,39 € (respectivement 8 700 € et 4 377,39 €).</w:t>
      </w:r>
    </w:p>
    <w:p w14:paraId="7E56A97B" w14:textId="77777777" w:rsidR="006F24ED" w:rsidRDefault="00DF72D2">
      <w:pPr>
        <w:pStyle w:val="Corpsdetexte"/>
        <w:spacing w:before="1" w:line="276" w:lineRule="auto"/>
        <w:ind w:left="23" w:right="30"/>
        <w:jc w:val="both"/>
      </w:pPr>
      <w:r>
        <w:t>Le conseil</w:t>
      </w:r>
      <w:r>
        <w:rPr>
          <w:spacing w:val="-1"/>
        </w:rPr>
        <w:t xml:space="preserve"> </w:t>
      </w:r>
      <w:r>
        <w:t>approuve les conventions de financement</w:t>
      </w:r>
      <w:r>
        <w:rPr>
          <w:spacing w:val="-2"/>
        </w:rPr>
        <w:t xml:space="preserve"> </w:t>
      </w:r>
      <w:r>
        <w:t>et</w:t>
      </w:r>
      <w:r>
        <w:rPr>
          <w:spacing w:val="-2"/>
        </w:rPr>
        <w:t xml:space="preserve"> </w:t>
      </w:r>
      <w:r>
        <w:t>autorise le</w:t>
      </w:r>
      <w:r>
        <w:rPr>
          <w:spacing w:val="-2"/>
        </w:rPr>
        <w:t xml:space="preserve"> </w:t>
      </w:r>
      <w:r>
        <w:t>Président du Conseil</w:t>
      </w:r>
      <w:r>
        <w:rPr>
          <w:spacing w:val="-1"/>
        </w:rPr>
        <w:t xml:space="preserve"> </w:t>
      </w:r>
      <w:r>
        <w:t>Territorial à les signer avec les entreprises suivantes :</w:t>
      </w:r>
    </w:p>
    <w:p w14:paraId="7E56A97C" w14:textId="77777777" w:rsidR="006F24ED" w:rsidRDefault="00DF72D2">
      <w:pPr>
        <w:pStyle w:val="Paragraphedeliste"/>
        <w:numPr>
          <w:ilvl w:val="0"/>
          <w:numId w:val="2"/>
        </w:numPr>
        <w:tabs>
          <w:tab w:val="left" w:pos="142"/>
        </w:tabs>
        <w:ind w:left="142" w:hanging="119"/>
        <w:jc w:val="both"/>
        <w:rPr>
          <w:sz w:val="24"/>
        </w:rPr>
      </w:pPr>
      <w:r>
        <w:rPr>
          <w:sz w:val="24"/>
        </w:rPr>
        <w:t>SAS</w:t>
      </w:r>
      <w:r>
        <w:rPr>
          <w:spacing w:val="-2"/>
          <w:sz w:val="24"/>
        </w:rPr>
        <w:t xml:space="preserve"> </w:t>
      </w:r>
      <w:r>
        <w:rPr>
          <w:sz w:val="24"/>
        </w:rPr>
        <w:t>YACHT</w:t>
      </w:r>
      <w:r>
        <w:rPr>
          <w:spacing w:val="-1"/>
          <w:sz w:val="24"/>
        </w:rPr>
        <w:t xml:space="preserve"> </w:t>
      </w:r>
      <w:r>
        <w:rPr>
          <w:spacing w:val="-2"/>
          <w:sz w:val="24"/>
        </w:rPr>
        <w:t>CONTROL</w:t>
      </w:r>
    </w:p>
    <w:p w14:paraId="7E56A97D" w14:textId="77777777" w:rsidR="006F24ED" w:rsidRDefault="00DF72D2">
      <w:pPr>
        <w:pStyle w:val="Paragraphedeliste"/>
        <w:numPr>
          <w:ilvl w:val="0"/>
          <w:numId w:val="2"/>
        </w:numPr>
        <w:tabs>
          <w:tab w:val="left" w:pos="142"/>
        </w:tabs>
        <w:spacing w:before="41"/>
        <w:ind w:left="142" w:hanging="119"/>
        <w:jc w:val="both"/>
        <w:rPr>
          <w:sz w:val="24"/>
        </w:rPr>
      </w:pPr>
      <w:r>
        <w:rPr>
          <w:sz w:val="24"/>
        </w:rPr>
        <w:t>E.I</w:t>
      </w:r>
      <w:r>
        <w:rPr>
          <w:spacing w:val="-3"/>
          <w:sz w:val="24"/>
        </w:rPr>
        <w:t xml:space="preserve"> </w:t>
      </w:r>
      <w:r>
        <w:rPr>
          <w:sz w:val="24"/>
        </w:rPr>
        <w:t>FLOC'H</w:t>
      </w:r>
      <w:r>
        <w:rPr>
          <w:spacing w:val="-2"/>
          <w:sz w:val="24"/>
        </w:rPr>
        <w:t xml:space="preserve"> PLOMBERIE</w:t>
      </w:r>
    </w:p>
    <w:p w14:paraId="7E56A97E" w14:textId="77777777" w:rsidR="006F24ED" w:rsidRDefault="006F24ED">
      <w:pPr>
        <w:pStyle w:val="Corpsdetexte"/>
        <w:spacing w:before="40"/>
      </w:pPr>
    </w:p>
    <w:p w14:paraId="7E56A97F" w14:textId="77777777" w:rsidR="006F24ED" w:rsidRDefault="00DF72D2">
      <w:pPr>
        <w:pStyle w:val="Titre1"/>
        <w:numPr>
          <w:ilvl w:val="1"/>
          <w:numId w:val="2"/>
        </w:numPr>
        <w:tabs>
          <w:tab w:val="left" w:pos="743"/>
        </w:tabs>
        <w:ind w:right="25"/>
      </w:pPr>
      <w:r>
        <w:t>Adoption du règlement modifié de l'aide territoriale exceptionnelle en faveur du secteur de l'élevage en période de sécheresse</w:t>
      </w:r>
    </w:p>
    <w:p w14:paraId="7E56A980" w14:textId="77777777" w:rsidR="006F24ED" w:rsidRDefault="006F24ED">
      <w:pPr>
        <w:pStyle w:val="Corpsdetexte"/>
        <w:spacing w:before="41"/>
        <w:rPr>
          <w:b/>
        </w:rPr>
      </w:pPr>
    </w:p>
    <w:p w14:paraId="7E56A981" w14:textId="77777777" w:rsidR="006F24ED" w:rsidRDefault="00DF72D2">
      <w:pPr>
        <w:pStyle w:val="Corpsdetexte"/>
        <w:spacing w:line="276" w:lineRule="auto"/>
        <w:ind w:left="23" w:right="19"/>
        <w:jc w:val="both"/>
      </w:pPr>
      <w:r>
        <w:t>L'élevage constitue une activité essentielle au maintien de la souveraineté alimentaire, à la valorisation des espaces agricoles et au développement économique du territoire de Saint-Martin. Toutefois, cette filière demeure particulièrement vulnérable aux épisodes récurrents de sécheresse qui affectent durablement les conditions de production.</w:t>
      </w:r>
    </w:p>
    <w:p w14:paraId="7E56A982" w14:textId="77777777" w:rsidR="006F24ED" w:rsidRDefault="00DF72D2">
      <w:pPr>
        <w:pStyle w:val="Corpsdetexte"/>
        <w:spacing w:before="1" w:line="276" w:lineRule="auto"/>
        <w:ind w:left="23" w:right="19"/>
        <w:jc w:val="both"/>
      </w:pPr>
      <w:r>
        <w:t>Afin d'accompagner les exploitants confrontés à ces difficultés, la Collectivité de Saint-Martin a institué en 2022 une aide territoriale exceptionnelle destinée à compenser une partie des surcoûts engendrés par les épisodes de sécheresse. Initialement créée à titre exceptionnel, cette aide</w:t>
      </w:r>
      <w:r>
        <w:rPr>
          <w:spacing w:val="-1"/>
        </w:rPr>
        <w:t xml:space="preserve"> </w:t>
      </w:r>
      <w:r>
        <w:t>a été pérennisée par</w:t>
      </w:r>
    </w:p>
    <w:p w14:paraId="7E56A983" w14:textId="77777777" w:rsidR="006F24ED" w:rsidRDefault="00DF72D2">
      <w:pPr>
        <w:pStyle w:val="Corpsdetexte"/>
        <w:spacing w:before="25"/>
        <w:rPr>
          <w:sz w:val="20"/>
        </w:rPr>
      </w:pPr>
      <w:r>
        <w:rPr>
          <w:noProof/>
          <w:sz w:val="20"/>
        </w:rPr>
        <mc:AlternateContent>
          <mc:Choice Requires="wps">
            <w:drawing>
              <wp:anchor distT="0" distB="0" distL="0" distR="0" simplePos="0" relativeHeight="487596032" behindDoc="1" locked="0" layoutInCell="1" allowOverlap="1" wp14:anchorId="7E56A9F9" wp14:editId="7E56A9FA">
                <wp:simplePos x="0" y="0"/>
                <wp:positionH relativeFrom="page">
                  <wp:posOffset>914704</wp:posOffset>
                </wp:positionH>
                <wp:positionV relativeFrom="paragraph">
                  <wp:posOffset>177180</wp:posOffset>
                </wp:positionV>
                <wp:extent cx="567436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125164EB" id="Graphic 22" o:spid="_x0000_s1026" style="position:absolute;margin-left:1in;margin-top:13.95pt;width:446.8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" path="m,l5673889,e" filled="f" strokecolor="#095192" strokeweight=".24536mm">
                <v:path arrowok="t"/>
                <w10:wrap type="topAndBottom" anchorx="page"/>
              </v:shape>
            </w:pict>
          </mc:Fallback>
        </mc:AlternateContent>
      </w:r>
    </w:p>
    <w:p w14:paraId="7E56A984" w14:textId="77777777" w:rsidR="006F24ED" w:rsidRDefault="006F24ED">
      <w:pPr>
        <w:pStyle w:val="Corpsdetexte"/>
        <w:spacing w:before="150"/>
        <w:rPr>
          <w:sz w:val="16"/>
        </w:rPr>
      </w:pPr>
    </w:p>
    <w:p w14:paraId="7E56A985"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39">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40">
        <w:r>
          <w:rPr>
            <w:rFonts w:ascii="Arial"/>
            <w:color w:val="0000FF"/>
            <w:sz w:val="16"/>
            <w:u w:val="single" w:color="0000FF"/>
          </w:rPr>
          <w:t>www.com-saint-martin.fr</w:t>
        </w:r>
      </w:hyperlink>
    </w:p>
    <w:p w14:paraId="7E56A986"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87" w14:textId="77777777" w:rsidR="006F24ED" w:rsidRDefault="006F24ED">
      <w:pPr>
        <w:pStyle w:val="Corpsdetexte"/>
        <w:rPr>
          <w:rFonts w:ascii="Arial"/>
        </w:rPr>
      </w:pPr>
    </w:p>
    <w:p w14:paraId="7E56A988" w14:textId="77777777" w:rsidR="006F24ED" w:rsidRDefault="006F24ED">
      <w:pPr>
        <w:pStyle w:val="Corpsdetexte"/>
        <w:spacing w:before="94"/>
        <w:rPr>
          <w:rFonts w:ascii="Arial"/>
        </w:rPr>
      </w:pPr>
    </w:p>
    <w:p w14:paraId="7E56A989" w14:textId="77777777" w:rsidR="006F24ED" w:rsidRDefault="00DF72D2">
      <w:pPr>
        <w:pStyle w:val="Corpsdetexte"/>
        <w:spacing w:line="276" w:lineRule="auto"/>
        <w:ind w:left="23" w:right="29"/>
        <w:jc w:val="both"/>
      </w:pPr>
      <w:r>
        <w:t>délibération du Conseil Exécutif du 6 juillet 2023 afin de permettre une mobilisation rapide dès lors que les conditions climatiques le justifient.</w:t>
      </w:r>
    </w:p>
    <w:p w14:paraId="7E56A98A" w14:textId="77777777" w:rsidR="006F24ED" w:rsidRDefault="00DF72D2">
      <w:pPr>
        <w:pStyle w:val="Corpsdetexte"/>
        <w:spacing w:before="1" w:line="276" w:lineRule="auto"/>
        <w:ind w:left="23" w:right="27"/>
        <w:jc w:val="both"/>
      </w:pPr>
      <w:r>
        <w:t>Depuis son entrée en vigueur, ce dispositif a permis d'accompagner plusieurs exploitations d'élevage confrontées</w:t>
      </w:r>
      <w:r>
        <w:rPr>
          <w:spacing w:val="-8"/>
        </w:rPr>
        <w:t xml:space="preserve"> </w:t>
      </w:r>
      <w:r>
        <w:t>à</w:t>
      </w:r>
      <w:r>
        <w:rPr>
          <w:spacing w:val="-5"/>
        </w:rPr>
        <w:t xml:space="preserve"> </w:t>
      </w:r>
      <w:r>
        <w:t>des</w:t>
      </w:r>
      <w:r>
        <w:rPr>
          <w:spacing w:val="-5"/>
        </w:rPr>
        <w:t xml:space="preserve"> </w:t>
      </w:r>
      <w:r>
        <w:t>dépenses</w:t>
      </w:r>
      <w:r>
        <w:rPr>
          <w:spacing w:val="-5"/>
        </w:rPr>
        <w:t xml:space="preserve"> </w:t>
      </w:r>
      <w:r>
        <w:t>supplémentaires</w:t>
      </w:r>
      <w:r>
        <w:rPr>
          <w:spacing w:val="-5"/>
        </w:rPr>
        <w:t xml:space="preserve"> </w:t>
      </w:r>
      <w:r>
        <w:t>liées</w:t>
      </w:r>
      <w:r>
        <w:rPr>
          <w:spacing w:val="-5"/>
        </w:rPr>
        <w:t xml:space="preserve"> </w:t>
      </w:r>
      <w:r>
        <w:t>notamment</w:t>
      </w:r>
      <w:r>
        <w:rPr>
          <w:spacing w:val="-5"/>
        </w:rPr>
        <w:t xml:space="preserve"> </w:t>
      </w:r>
      <w:r>
        <w:t>à</w:t>
      </w:r>
      <w:r>
        <w:rPr>
          <w:spacing w:val="-5"/>
        </w:rPr>
        <w:t xml:space="preserve"> </w:t>
      </w:r>
      <w:r>
        <w:t>l'achat</w:t>
      </w:r>
      <w:r>
        <w:rPr>
          <w:spacing w:val="-5"/>
        </w:rPr>
        <w:t xml:space="preserve"> </w:t>
      </w:r>
      <w:r>
        <w:t>de</w:t>
      </w:r>
      <w:r>
        <w:rPr>
          <w:spacing w:val="-7"/>
        </w:rPr>
        <w:t xml:space="preserve"> </w:t>
      </w:r>
      <w:r>
        <w:t>fourrage,</w:t>
      </w:r>
      <w:r>
        <w:rPr>
          <w:spacing w:val="-5"/>
        </w:rPr>
        <w:t xml:space="preserve"> </w:t>
      </w:r>
      <w:r>
        <w:t>d'aliments</w:t>
      </w:r>
      <w:r>
        <w:rPr>
          <w:spacing w:val="-5"/>
        </w:rPr>
        <w:t xml:space="preserve"> </w:t>
      </w:r>
      <w:r>
        <w:t>et</w:t>
      </w:r>
      <w:r>
        <w:rPr>
          <w:spacing w:val="-5"/>
        </w:rPr>
        <w:t xml:space="preserve"> </w:t>
      </w:r>
      <w:r>
        <w:t xml:space="preserve">d'eau </w:t>
      </w:r>
      <w:r>
        <w:rPr>
          <w:spacing w:val="-2"/>
        </w:rPr>
        <w:t>d'abreuvement.</w:t>
      </w:r>
    </w:p>
    <w:p w14:paraId="7E56A98B" w14:textId="77777777" w:rsidR="006F24ED" w:rsidRDefault="00DF72D2">
      <w:pPr>
        <w:pStyle w:val="Corpsdetexte"/>
        <w:spacing w:before="100"/>
        <w:rPr>
          <w:sz w:val="20"/>
        </w:rPr>
      </w:pPr>
      <w:r>
        <w:rPr>
          <w:noProof/>
          <w:sz w:val="20"/>
        </w:rPr>
        <w:drawing>
          <wp:anchor distT="0" distB="0" distL="0" distR="0" simplePos="0" relativeHeight="487596544" behindDoc="1" locked="0" layoutInCell="1" allowOverlap="1" wp14:anchorId="7E56A9FB" wp14:editId="7E56A9FC">
            <wp:simplePos x="0" y="0"/>
            <wp:positionH relativeFrom="page">
              <wp:posOffset>946153</wp:posOffset>
            </wp:positionH>
            <wp:positionV relativeFrom="paragraph">
              <wp:posOffset>224496</wp:posOffset>
            </wp:positionV>
            <wp:extent cx="5656254" cy="996124"/>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1" cstate="print"/>
                    <a:stretch>
                      <a:fillRect/>
                    </a:stretch>
                  </pic:blipFill>
                  <pic:spPr>
                    <a:xfrm>
                      <a:off x="0" y="0"/>
                      <a:ext cx="5656254" cy="996124"/>
                    </a:xfrm>
                    <a:prstGeom prst="rect">
                      <a:avLst/>
                    </a:prstGeom>
                  </pic:spPr>
                </pic:pic>
              </a:graphicData>
            </a:graphic>
          </wp:anchor>
        </w:drawing>
      </w:r>
    </w:p>
    <w:p w14:paraId="7E56A98C" w14:textId="77777777" w:rsidR="006F24ED" w:rsidRDefault="006F24ED">
      <w:pPr>
        <w:pStyle w:val="Corpsdetexte"/>
        <w:spacing w:before="126"/>
      </w:pPr>
    </w:p>
    <w:p w14:paraId="7E56A98D" w14:textId="77777777" w:rsidR="006F24ED" w:rsidRDefault="00DF72D2">
      <w:pPr>
        <w:pStyle w:val="Corpsdetexte"/>
        <w:spacing w:line="276" w:lineRule="auto"/>
        <w:ind w:left="23" w:right="26"/>
        <w:jc w:val="both"/>
      </w:pPr>
      <w:r>
        <w:t>L'instruction des premiers dossiers ainsi que les échanges conduits avec les professionnels de la filière ont</w:t>
      </w:r>
      <w:r>
        <w:rPr>
          <w:spacing w:val="-2"/>
        </w:rPr>
        <w:t xml:space="preserve"> </w:t>
      </w:r>
      <w:r>
        <w:t>mis</w:t>
      </w:r>
      <w:r>
        <w:rPr>
          <w:spacing w:val="-2"/>
        </w:rPr>
        <w:t xml:space="preserve"> </w:t>
      </w:r>
      <w:r>
        <w:t>en</w:t>
      </w:r>
      <w:r>
        <w:rPr>
          <w:spacing w:val="-2"/>
        </w:rPr>
        <w:t xml:space="preserve"> </w:t>
      </w:r>
      <w:r>
        <w:t>évidence</w:t>
      </w:r>
      <w:r>
        <w:rPr>
          <w:spacing w:val="-2"/>
        </w:rPr>
        <w:t xml:space="preserve"> </w:t>
      </w:r>
      <w:r>
        <w:t>plusieurs</w:t>
      </w:r>
      <w:r>
        <w:rPr>
          <w:spacing w:val="-2"/>
        </w:rPr>
        <w:t xml:space="preserve"> </w:t>
      </w:r>
      <w:r>
        <w:t>pistes</w:t>
      </w:r>
      <w:r>
        <w:rPr>
          <w:spacing w:val="-3"/>
        </w:rPr>
        <w:t xml:space="preserve"> </w:t>
      </w:r>
      <w:r>
        <w:t>d'amélioration</w:t>
      </w:r>
      <w:r>
        <w:rPr>
          <w:spacing w:val="-2"/>
        </w:rPr>
        <w:t xml:space="preserve"> </w:t>
      </w:r>
      <w:r>
        <w:t>afin</w:t>
      </w:r>
      <w:r>
        <w:rPr>
          <w:spacing w:val="-3"/>
        </w:rPr>
        <w:t xml:space="preserve"> </w:t>
      </w:r>
      <w:r>
        <w:t>de</w:t>
      </w:r>
      <w:r>
        <w:rPr>
          <w:spacing w:val="-2"/>
        </w:rPr>
        <w:t xml:space="preserve"> </w:t>
      </w:r>
      <w:r>
        <w:t>rendre</w:t>
      </w:r>
      <w:r>
        <w:rPr>
          <w:spacing w:val="-2"/>
        </w:rPr>
        <w:t xml:space="preserve"> </w:t>
      </w:r>
      <w:r>
        <w:t>le</w:t>
      </w:r>
      <w:r>
        <w:rPr>
          <w:spacing w:val="-2"/>
        </w:rPr>
        <w:t xml:space="preserve"> </w:t>
      </w:r>
      <w:r>
        <w:t>dispositif</w:t>
      </w:r>
      <w:r>
        <w:rPr>
          <w:spacing w:val="-2"/>
        </w:rPr>
        <w:t xml:space="preserve"> </w:t>
      </w:r>
      <w:r>
        <w:t>plus</w:t>
      </w:r>
      <w:r>
        <w:rPr>
          <w:spacing w:val="-2"/>
        </w:rPr>
        <w:t xml:space="preserve"> </w:t>
      </w:r>
      <w:r>
        <w:t>simple,</w:t>
      </w:r>
      <w:r>
        <w:rPr>
          <w:spacing w:val="-2"/>
        </w:rPr>
        <w:t xml:space="preserve"> </w:t>
      </w:r>
      <w:r>
        <w:t>plus</w:t>
      </w:r>
      <w:r>
        <w:rPr>
          <w:spacing w:val="-2"/>
        </w:rPr>
        <w:t xml:space="preserve"> </w:t>
      </w:r>
      <w:r>
        <w:t>lisible</w:t>
      </w:r>
      <w:r>
        <w:rPr>
          <w:spacing w:val="-2"/>
        </w:rPr>
        <w:t xml:space="preserve"> </w:t>
      </w:r>
      <w:r>
        <w:t>et mieux adapté aux réalités de l'élevage sur le territoire.</w:t>
      </w:r>
    </w:p>
    <w:p w14:paraId="7E56A98E" w14:textId="77777777" w:rsidR="006F24ED" w:rsidRDefault="006F24ED">
      <w:pPr>
        <w:pStyle w:val="Corpsdetexte"/>
        <w:spacing w:before="42"/>
      </w:pPr>
    </w:p>
    <w:p w14:paraId="7E56A98F" w14:textId="77777777" w:rsidR="006F24ED" w:rsidRDefault="00DF72D2">
      <w:pPr>
        <w:pStyle w:val="Corpsdetexte"/>
        <w:ind w:left="23"/>
      </w:pPr>
      <w:r>
        <w:t>Le</w:t>
      </w:r>
      <w:r>
        <w:rPr>
          <w:spacing w:val="-3"/>
        </w:rPr>
        <w:t xml:space="preserve"> </w:t>
      </w:r>
      <w:r>
        <w:t>règlement</w:t>
      </w:r>
      <w:r>
        <w:rPr>
          <w:spacing w:val="-4"/>
        </w:rPr>
        <w:t xml:space="preserve"> </w:t>
      </w:r>
      <w:r>
        <w:t>est</w:t>
      </w:r>
      <w:r>
        <w:rPr>
          <w:spacing w:val="-3"/>
        </w:rPr>
        <w:t xml:space="preserve"> </w:t>
      </w:r>
      <w:r>
        <w:t>ainsi</w:t>
      </w:r>
      <w:r>
        <w:rPr>
          <w:spacing w:val="-3"/>
        </w:rPr>
        <w:t xml:space="preserve"> </w:t>
      </w:r>
      <w:r>
        <w:t>modifié</w:t>
      </w:r>
      <w:r>
        <w:rPr>
          <w:spacing w:val="-3"/>
        </w:rPr>
        <w:t xml:space="preserve"> </w:t>
      </w:r>
      <w:r>
        <w:t>afin</w:t>
      </w:r>
      <w:r>
        <w:rPr>
          <w:spacing w:val="-4"/>
        </w:rPr>
        <w:t xml:space="preserve"> </w:t>
      </w:r>
      <w:r>
        <w:t>de</w:t>
      </w:r>
      <w:r>
        <w:rPr>
          <w:spacing w:val="-3"/>
        </w:rPr>
        <w:t xml:space="preserve"> </w:t>
      </w:r>
      <w:r>
        <w:rPr>
          <w:spacing w:val="-10"/>
        </w:rPr>
        <w:t>:</w:t>
      </w:r>
    </w:p>
    <w:p w14:paraId="7E56A990" w14:textId="77777777" w:rsidR="006F24ED" w:rsidRDefault="00DF72D2">
      <w:pPr>
        <w:pStyle w:val="Paragraphedeliste"/>
        <w:numPr>
          <w:ilvl w:val="0"/>
          <w:numId w:val="1"/>
        </w:numPr>
        <w:tabs>
          <w:tab w:val="left" w:pos="146"/>
        </w:tabs>
        <w:spacing w:before="42"/>
        <w:ind w:left="146" w:hanging="123"/>
        <w:rPr>
          <w:sz w:val="24"/>
        </w:rPr>
      </w:pPr>
      <w:r>
        <w:rPr>
          <w:sz w:val="24"/>
        </w:rPr>
        <w:t>faire</w:t>
      </w:r>
      <w:r>
        <w:rPr>
          <w:spacing w:val="-7"/>
          <w:sz w:val="24"/>
        </w:rPr>
        <w:t xml:space="preserve"> </w:t>
      </w:r>
      <w:r>
        <w:rPr>
          <w:sz w:val="24"/>
        </w:rPr>
        <w:t>évoluer</w:t>
      </w:r>
      <w:r>
        <w:rPr>
          <w:spacing w:val="-3"/>
          <w:sz w:val="24"/>
        </w:rPr>
        <w:t xml:space="preserve"> </w:t>
      </w:r>
      <w:r>
        <w:rPr>
          <w:sz w:val="24"/>
        </w:rPr>
        <w:t>les</w:t>
      </w:r>
      <w:r>
        <w:rPr>
          <w:spacing w:val="-4"/>
          <w:sz w:val="24"/>
        </w:rPr>
        <w:t xml:space="preserve"> </w:t>
      </w:r>
      <w:r>
        <w:rPr>
          <w:sz w:val="24"/>
        </w:rPr>
        <w:t>modalités</w:t>
      </w:r>
      <w:r>
        <w:rPr>
          <w:spacing w:val="-6"/>
          <w:sz w:val="24"/>
        </w:rPr>
        <w:t xml:space="preserve"> </w:t>
      </w:r>
      <w:r>
        <w:rPr>
          <w:sz w:val="24"/>
        </w:rPr>
        <w:t>de</w:t>
      </w:r>
      <w:r>
        <w:rPr>
          <w:spacing w:val="-3"/>
          <w:sz w:val="24"/>
        </w:rPr>
        <w:t xml:space="preserve"> </w:t>
      </w:r>
      <w:r>
        <w:rPr>
          <w:sz w:val="24"/>
        </w:rPr>
        <w:t>calcul</w:t>
      </w:r>
      <w:r>
        <w:rPr>
          <w:spacing w:val="-4"/>
          <w:sz w:val="24"/>
        </w:rPr>
        <w:t xml:space="preserve"> </w:t>
      </w:r>
      <w:r>
        <w:rPr>
          <w:sz w:val="24"/>
        </w:rPr>
        <w:t>de</w:t>
      </w:r>
      <w:r>
        <w:rPr>
          <w:spacing w:val="-4"/>
          <w:sz w:val="24"/>
        </w:rPr>
        <w:t xml:space="preserve"> </w:t>
      </w:r>
      <w:r>
        <w:rPr>
          <w:sz w:val="24"/>
        </w:rPr>
        <w:t>l'aide</w:t>
      </w:r>
      <w:r>
        <w:rPr>
          <w:spacing w:val="-3"/>
          <w:sz w:val="24"/>
        </w:rPr>
        <w:t xml:space="preserve"> </w:t>
      </w:r>
      <w:r>
        <w:rPr>
          <w:sz w:val="24"/>
        </w:rPr>
        <w:t>selon</w:t>
      </w:r>
      <w:r>
        <w:rPr>
          <w:spacing w:val="-3"/>
          <w:sz w:val="24"/>
        </w:rPr>
        <w:t xml:space="preserve"> </w:t>
      </w:r>
      <w:r>
        <w:rPr>
          <w:sz w:val="24"/>
        </w:rPr>
        <w:t>les</w:t>
      </w:r>
      <w:r>
        <w:rPr>
          <w:spacing w:val="-6"/>
          <w:sz w:val="24"/>
        </w:rPr>
        <w:t xml:space="preserve"> </w:t>
      </w:r>
      <w:r>
        <w:rPr>
          <w:sz w:val="24"/>
        </w:rPr>
        <w:t>nouvelles</w:t>
      </w:r>
      <w:r>
        <w:rPr>
          <w:spacing w:val="-4"/>
          <w:sz w:val="24"/>
        </w:rPr>
        <w:t xml:space="preserve"> </w:t>
      </w:r>
      <w:r>
        <w:rPr>
          <w:sz w:val="24"/>
        </w:rPr>
        <w:t>règles</w:t>
      </w:r>
      <w:r>
        <w:rPr>
          <w:spacing w:val="-4"/>
          <w:sz w:val="24"/>
        </w:rPr>
        <w:t xml:space="preserve"> </w:t>
      </w:r>
      <w:r>
        <w:rPr>
          <w:sz w:val="24"/>
        </w:rPr>
        <w:t>prévues</w:t>
      </w:r>
      <w:r>
        <w:rPr>
          <w:spacing w:val="-4"/>
          <w:sz w:val="24"/>
        </w:rPr>
        <w:t xml:space="preserve"> </w:t>
      </w:r>
      <w:r>
        <w:rPr>
          <w:sz w:val="24"/>
        </w:rPr>
        <w:t>par</w:t>
      </w:r>
      <w:r>
        <w:rPr>
          <w:spacing w:val="-3"/>
          <w:sz w:val="24"/>
        </w:rPr>
        <w:t xml:space="preserve"> </w:t>
      </w:r>
      <w:r>
        <w:rPr>
          <w:sz w:val="24"/>
        </w:rPr>
        <w:t>le</w:t>
      </w:r>
      <w:r>
        <w:rPr>
          <w:spacing w:val="4"/>
          <w:sz w:val="24"/>
        </w:rPr>
        <w:t xml:space="preserve"> </w:t>
      </w:r>
      <w:r>
        <w:rPr>
          <w:sz w:val="24"/>
        </w:rPr>
        <w:t>règlement</w:t>
      </w:r>
      <w:r>
        <w:rPr>
          <w:spacing w:val="-2"/>
          <w:sz w:val="24"/>
        </w:rPr>
        <w:t xml:space="preserve"> </w:t>
      </w:r>
      <w:r>
        <w:rPr>
          <w:spacing w:val="-10"/>
          <w:sz w:val="24"/>
        </w:rPr>
        <w:t>;</w:t>
      </w:r>
    </w:p>
    <w:p w14:paraId="7E56A991" w14:textId="77777777" w:rsidR="006F24ED" w:rsidRDefault="00DF72D2">
      <w:pPr>
        <w:pStyle w:val="Paragraphedeliste"/>
        <w:numPr>
          <w:ilvl w:val="0"/>
          <w:numId w:val="1"/>
        </w:numPr>
        <w:tabs>
          <w:tab w:val="left" w:pos="146"/>
        </w:tabs>
        <w:spacing w:before="41"/>
        <w:ind w:left="146" w:hanging="123"/>
        <w:rPr>
          <w:sz w:val="24"/>
        </w:rPr>
      </w:pPr>
      <w:r>
        <w:rPr>
          <w:sz w:val="24"/>
        </w:rPr>
        <w:t>préciser</w:t>
      </w:r>
      <w:r>
        <w:rPr>
          <w:spacing w:val="-5"/>
          <w:sz w:val="24"/>
        </w:rPr>
        <w:t xml:space="preserve"> </w:t>
      </w:r>
      <w:r>
        <w:rPr>
          <w:sz w:val="24"/>
        </w:rPr>
        <w:t>les</w:t>
      </w:r>
      <w:r>
        <w:rPr>
          <w:spacing w:val="-5"/>
          <w:sz w:val="24"/>
        </w:rPr>
        <w:t xml:space="preserve"> </w:t>
      </w:r>
      <w:r>
        <w:rPr>
          <w:sz w:val="24"/>
        </w:rPr>
        <w:t>conditions</w:t>
      </w:r>
      <w:r>
        <w:rPr>
          <w:spacing w:val="-5"/>
          <w:sz w:val="24"/>
        </w:rPr>
        <w:t xml:space="preserve"> </w:t>
      </w:r>
      <w:r>
        <w:rPr>
          <w:sz w:val="24"/>
        </w:rPr>
        <w:t>d'éligibilité</w:t>
      </w:r>
      <w:r>
        <w:rPr>
          <w:spacing w:val="-5"/>
          <w:sz w:val="24"/>
        </w:rPr>
        <w:t xml:space="preserve"> </w:t>
      </w:r>
      <w:r>
        <w:rPr>
          <w:sz w:val="24"/>
        </w:rPr>
        <w:t>des</w:t>
      </w:r>
      <w:r>
        <w:rPr>
          <w:spacing w:val="-5"/>
          <w:sz w:val="24"/>
        </w:rPr>
        <w:t xml:space="preserve"> </w:t>
      </w:r>
      <w:r>
        <w:rPr>
          <w:sz w:val="24"/>
        </w:rPr>
        <w:t>exploitations</w:t>
      </w:r>
      <w:r>
        <w:rPr>
          <w:spacing w:val="-5"/>
          <w:sz w:val="24"/>
        </w:rPr>
        <w:t xml:space="preserve"> </w:t>
      </w:r>
      <w:r>
        <w:rPr>
          <w:spacing w:val="-10"/>
          <w:sz w:val="24"/>
        </w:rPr>
        <w:t>;</w:t>
      </w:r>
    </w:p>
    <w:p w14:paraId="7E56A992" w14:textId="77777777" w:rsidR="006F24ED" w:rsidRDefault="00DF72D2">
      <w:pPr>
        <w:pStyle w:val="Paragraphedeliste"/>
        <w:numPr>
          <w:ilvl w:val="0"/>
          <w:numId w:val="1"/>
        </w:numPr>
        <w:tabs>
          <w:tab w:val="left" w:pos="146"/>
        </w:tabs>
        <w:spacing w:before="42"/>
        <w:ind w:left="146" w:hanging="123"/>
        <w:rPr>
          <w:sz w:val="24"/>
        </w:rPr>
      </w:pPr>
      <w:r>
        <w:rPr>
          <w:sz w:val="24"/>
        </w:rPr>
        <w:t>adapter</w:t>
      </w:r>
      <w:r>
        <w:rPr>
          <w:spacing w:val="-4"/>
          <w:sz w:val="24"/>
        </w:rPr>
        <w:t xml:space="preserve"> </w:t>
      </w:r>
      <w:r>
        <w:rPr>
          <w:sz w:val="24"/>
        </w:rPr>
        <w:t>la</w:t>
      </w:r>
      <w:r>
        <w:rPr>
          <w:spacing w:val="-3"/>
          <w:sz w:val="24"/>
        </w:rPr>
        <w:t xml:space="preserve"> </w:t>
      </w:r>
      <w:r>
        <w:rPr>
          <w:sz w:val="24"/>
        </w:rPr>
        <w:t>liste</w:t>
      </w:r>
      <w:r>
        <w:rPr>
          <w:spacing w:val="-4"/>
          <w:sz w:val="24"/>
        </w:rPr>
        <w:t xml:space="preserve"> </w:t>
      </w:r>
      <w:r>
        <w:rPr>
          <w:sz w:val="24"/>
        </w:rPr>
        <w:t>des</w:t>
      </w:r>
      <w:r>
        <w:rPr>
          <w:spacing w:val="-5"/>
          <w:sz w:val="24"/>
        </w:rPr>
        <w:t xml:space="preserve"> </w:t>
      </w:r>
      <w:r>
        <w:rPr>
          <w:sz w:val="24"/>
        </w:rPr>
        <w:t>dépenses</w:t>
      </w:r>
      <w:r>
        <w:rPr>
          <w:spacing w:val="-4"/>
          <w:sz w:val="24"/>
        </w:rPr>
        <w:t xml:space="preserve"> </w:t>
      </w:r>
      <w:r>
        <w:rPr>
          <w:sz w:val="24"/>
        </w:rPr>
        <w:t>éligibles</w:t>
      </w:r>
      <w:r>
        <w:rPr>
          <w:spacing w:val="-4"/>
          <w:sz w:val="24"/>
        </w:rPr>
        <w:t xml:space="preserve"> </w:t>
      </w:r>
      <w:r>
        <w:rPr>
          <w:spacing w:val="-10"/>
          <w:sz w:val="24"/>
        </w:rPr>
        <w:t>;</w:t>
      </w:r>
    </w:p>
    <w:p w14:paraId="7E56A993" w14:textId="77777777" w:rsidR="006F24ED" w:rsidRDefault="00DF72D2">
      <w:pPr>
        <w:pStyle w:val="Paragraphedeliste"/>
        <w:numPr>
          <w:ilvl w:val="0"/>
          <w:numId w:val="1"/>
        </w:numPr>
        <w:tabs>
          <w:tab w:val="left" w:pos="146"/>
        </w:tabs>
        <w:spacing w:before="41"/>
        <w:ind w:left="146" w:hanging="123"/>
        <w:rPr>
          <w:sz w:val="24"/>
        </w:rPr>
      </w:pPr>
      <w:r>
        <w:rPr>
          <w:sz w:val="24"/>
        </w:rPr>
        <w:t>clarifier</w:t>
      </w:r>
      <w:r>
        <w:rPr>
          <w:spacing w:val="-6"/>
          <w:sz w:val="24"/>
        </w:rPr>
        <w:t xml:space="preserve"> </w:t>
      </w:r>
      <w:r>
        <w:rPr>
          <w:sz w:val="24"/>
        </w:rPr>
        <w:t>les</w:t>
      </w:r>
      <w:r>
        <w:rPr>
          <w:spacing w:val="-3"/>
          <w:sz w:val="24"/>
        </w:rPr>
        <w:t xml:space="preserve"> </w:t>
      </w:r>
      <w:r>
        <w:rPr>
          <w:sz w:val="24"/>
        </w:rPr>
        <w:t>modalités</w:t>
      </w:r>
      <w:r>
        <w:rPr>
          <w:spacing w:val="-4"/>
          <w:sz w:val="24"/>
        </w:rPr>
        <w:t xml:space="preserve"> </w:t>
      </w:r>
      <w:r>
        <w:rPr>
          <w:sz w:val="24"/>
        </w:rPr>
        <w:t>de</w:t>
      </w:r>
      <w:r>
        <w:rPr>
          <w:spacing w:val="-3"/>
          <w:sz w:val="24"/>
        </w:rPr>
        <w:t xml:space="preserve"> </w:t>
      </w:r>
      <w:r>
        <w:rPr>
          <w:sz w:val="24"/>
        </w:rPr>
        <w:t>contrôle</w:t>
      </w:r>
      <w:r>
        <w:rPr>
          <w:spacing w:val="-5"/>
          <w:sz w:val="24"/>
        </w:rPr>
        <w:t xml:space="preserve"> </w:t>
      </w:r>
      <w:r>
        <w:rPr>
          <w:sz w:val="24"/>
        </w:rPr>
        <w:t>et</w:t>
      </w:r>
      <w:r>
        <w:rPr>
          <w:spacing w:val="-4"/>
          <w:sz w:val="24"/>
        </w:rPr>
        <w:t xml:space="preserve"> </w:t>
      </w:r>
      <w:r>
        <w:rPr>
          <w:sz w:val="24"/>
        </w:rPr>
        <w:t>de</w:t>
      </w:r>
      <w:r>
        <w:rPr>
          <w:spacing w:val="-4"/>
          <w:sz w:val="24"/>
        </w:rPr>
        <w:t xml:space="preserve"> </w:t>
      </w:r>
      <w:r>
        <w:rPr>
          <w:sz w:val="24"/>
        </w:rPr>
        <w:t>versement</w:t>
      </w:r>
      <w:r>
        <w:rPr>
          <w:spacing w:val="-4"/>
          <w:sz w:val="24"/>
        </w:rPr>
        <w:t xml:space="preserve"> </w:t>
      </w:r>
      <w:r>
        <w:rPr>
          <w:sz w:val="24"/>
        </w:rPr>
        <w:t>de</w:t>
      </w:r>
      <w:r>
        <w:rPr>
          <w:spacing w:val="-4"/>
          <w:sz w:val="24"/>
        </w:rPr>
        <w:t xml:space="preserve"> </w:t>
      </w:r>
      <w:r>
        <w:rPr>
          <w:sz w:val="24"/>
        </w:rPr>
        <w:t>l'aide</w:t>
      </w:r>
      <w:r>
        <w:rPr>
          <w:spacing w:val="-3"/>
          <w:sz w:val="24"/>
        </w:rPr>
        <w:t xml:space="preserve"> </w:t>
      </w:r>
      <w:r>
        <w:rPr>
          <w:spacing w:val="-10"/>
          <w:sz w:val="24"/>
        </w:rPr>
        <w:t>;</w:t>
      </w:r>
    </w:p>
    <w:p w14:paraId="7E56A994" w14:textId="77777777" w:rsidR="006F24ED" w:rsidRDefault="00DF72D2">
      <w:pPr>
        <w:pStyle w:val="Paragraphedeliste"/>
        <w:numPr>
          <w:ilvl w:val="0"/>
          <w:numId w:val="1"/>
        </w:numPr>
        <w:tabs>
          <w:tab w:val="left" w:pos="146"/>
        </w:tabs>
        <w:spacing w:before="41"/>
        <w:ind w:left="146" w:hanging="123"/>
        <w:rPr>
          <w:sz w:val="24"/>
        </w:rPr>
      </w:pPr>
      <w:r>
        <w:rPr>
          <w:sz w:val="24"/>
        </w:rPr>
        <w:t>actualiser</w:t>
      </w:r>
      <w:r>
        <w:rPr>
          <w:spacing w:val="-6"/>
          <w:sz w:val="24"/>
        </w:rPr>
        <w:t xml:space="preserve"> </w:t>
      </w:r>
      <w:r>
        <w:rPr>
          <w:sz w:val="24"/>
        </w:rPr>
        <w:t>les</w:t>
      </w:r>
      <w:r>
        <w:rPr>
          <w:spacing w:val="-6"/>
          <w:sz w:val="24"/>
        </w:rPr>
        <w:t xml:space="preserve"> </w:t>
      </w:r>
      <w:r>
        <w:rPr>
          <w:sz w:val="24"/>
        </w:rPr>
        <w:t>références</w:t>
      </w:r>
      <w:r>
        <w:rPr>
          <w:spacing w:val="-7"/>
          <w:sz w:val="24"/>
        </w:rPr>
        <w:t xml:space="preserve"> </w:t>
      </w:r>
      <w:r>
        <w:rPr>
          <w:sz w:val="24"/>
        </w:rPr>
        <w:t>réglementaires</w:t>
      </w:r>
      <w:r>
        <w:rPr>
          <w:spacing w:val="-6"/>
          <w:sz w:val="24"/>
        </w:rPr>
        <w:t xml:space="preserve"> </w:t>
      </w:r>
      <w:r>
        <w:rPr>
          <w:spacing w:val="-2"/>
          <w:sz w:val="24"/>
        </w:rPr>
        <w:t>applicables.</w:t>
      </w:r>
    </w:p>
    <w:p w14:paraId="7E56A995" w14:textId="77777777" w:rsidR="006F24ED" w:rsidRDefault="00DF72D2">
      <w:pPr>
        <w:pStyle w:val="Corpsdetexte"/>
        <w:spacing w:before="42" w:line="276" w:lineRule="auto"/>
        <w:ind w:left="23" w:right="29"/>
        <w:jc w:val="both"/>
      </w:pPr>
      <w:r>
        <w:t xml:space="preserve">Ces modifications ont pour objet d'améliorer l'efficacité opérationnelle du dispositif tout en maintenant son objectif principal consistant à soutenir les éleveurs confrontés aux conséquences des épisodes de </w:t>
      </w:r>
      <w:r>
        <w:rPr>
          <w:spacing w:val="-2"/>
        </w:rPr>
        <w:t>sécheresse.</w:t>
      </w:r>
    </w:p>
    <w:p w14:paraId="7E56A996" w14:textId="77777777" w:rsidR="006F24ED" w:rsidRDefault="006F24ED">
      <w:pPr>
        <w:pStyle w:val="Corpsdetexte"/>
        <w:spacing w:before="42"/>
      </w:pPr>
    </w:p>
    <w:p w14:paraId="7E56A997" w14:textId="77777777" w:rsidR="006F24ED" w:rsidRDefault="00DF72D2">
      <w:pPr>
        <w:pStyle w:val="Corpsdetexte"/>
        <w:spacing w:line="276" w:lineRule="auto"/>
        <w:ind w:left="23" w:right="24"/>
        <w:jc w:val="both"/>
      </w:pPr>
      <w:r>
        <w:t>Le Conseil exécutif décide d’approuver le règlement de l'aide territoriale exceptionnelle en faveur du secteur de l'élevage en période de sécheresse.</w:t>
      </w:r>
    </w:p>
    <w:p w14:paraId="7E56A998" w14:textId="77777777" w:rsidR="006F24ED" w:rsidRDefault="006F24ED">
      <w:pPr>
        <w:pStyle w:val="Corpsdetexte"/>
        <w:rPr>
          <w:sz w:val="20"/>
        </w:rPr>
      </w:pPr>
    </w:p>
    <w:p w14:paraId="7E56A999" w14:textId="77777777" w:rsidR="006F24ED" w:rsidRDefault="00DF72D2">
      <w:pPr>
        <w:pStyle w:val="Corpsdetexte"/>
        <w:spacing w:before="213"/>
        <w:rPr>
          <w:sz w:val="20"/>
        </w:rPr>
      </w:pPr>
      <w:r>
        <w:rPr>
          <w:noProof/>
          <w:sz w:val="20"/>
        </w:rPr>
        <mc:AlternateContent>
          <mc:Choice Requires="wps">
            <w:drawing>
              <wp:anchor distT="0" distB="0" distL="0" distR="0" simplePos="0" relativeHeight="487597056" behindDoc="1" locked="0" layoutInCell="1" allowOverlap="1" wp14:anchorId="7E56A9FD" wp14:editId="7E56A9FE">
                <wp:simplePos x="0" y="0"/>
                <wp:positionH relativeFrom="page">
                  <wp:posOffset>914704</wp:posOffset>
                </wp:positionH>
                <wp:positionV relativeFrom="paragraph">
                  <wp:posOffset>296749</wp:posOffset>
                </wp:positionV>
                <wp:extent cx="567436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6347CEF4" id="Graphic 24" o:spid="_x0000_s1026" style="position:absolute;margin-left:1in;margin-top:23.35pt;width:446.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" path="m,l5673889,e" filled="f" strokecolor="#095192" strokeweight=".24536mm">
                <v:path arrowok="t"/>
                <w10:wrap type="topAndBottom" anchorx="page"/>
              </v:shape>
            </w:pict>
          </mc:Fallback>
        </mc:AlternateContent>
      </w:r>
    </w:p>
    <w:p w14:paraId="7E56A99A" w14:textId="77777777" w:rsidR="006F24ED" w:rsidRDefault="006F24ED">
      <w:pPr>
        <w:pStyle w:val="Corpsdetexte"/>
        <w:spacing w:before="150"/>
        <w:rPr>
          <w:sz w:val="16"/>
        </w:rPr>
      </w:pPr>
    </w:p>
    <w:p w14:paraId="7E56A99B"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42">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43">
        <w:r>
          <w:rPr>
            <w:rFonts w:ascii="Arial"/>
            <w:color w:val="0000FF"/>
            <w:sz w:val="16"/>
            <w:u w:val="single" w:color="0000FF"/>
          </w:rPr>
          <w:t>www.com-saint-martin.fr</w:t>
        </w:r>
      </w:hyperlink>
    </w:p>
    <w:p w14:paraId="7E56A99C"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9D" w14:textId="77777777" w:rsidR="006F24ED" w:rsidRDefault="006F24ED">
      <w:pPr>
        <w:pStyle w:val="Corpsdetexte"/>
        <w:rPr>
          <w:rFonts w:ascii="Arial"/>
        </w:rPr>
      </w:pPr>
    </w:p>
    <w:p w14:paraId="7E56A99E" w14:textId="77777777" w:rsidR="006F24ED" w:rsidRDefault="006F24ED">
      <w:pPr>
        <w:pStyle w:val="Corpsdetexte"/>
        <w:spacing w:before="92"/>
        <w:rPr>
          <w:rFonts w:ascii="Arial"/>
        </w:rPr>
      </w:pPr>
    </w:p>
    <w:p w14:paraId="7E56A99F" w14:textId="77777777" w:rsidR="006F24ED" w:rsidRDefault="00DF72D2">
      <w:pPr>
        <w:pStyle w:val="Titre1"/>
        <w:numPr>
          <w:ilvl w:val="1"/>
          <w:numId w:val="1"/>
        </w:numPr>
        <w:tabs>
          <w:tab w:val="left" w:pos="743"/>
        </w:tabs>
        <w:ind w:right="23"/>
        <w:jc w:val="both"/>
      </w:pPr>
      <w:r>
        <w:t>Autorisation de signature du Président du bail emphytéotique administratif entre l’établissement public local BETHANY HOME et la Collectivité de Saint-Martin / projet de construction du nouveau</w:t>
      </w:r>
      <w:r>
        <w:rPr>
          <w:spacing w:val="-2"/>
        </w:rPr>
        <w:t xml:space="preserve"> </w:t>
      </w:r>
      <w:r>
        <w:t>centre d’hébergement pour les</w:t>
      </w:r>
      <w:r>
        <w:rPr>
          <w:spacing w:val="-1"/>
        </w:rPr>
        <w:t xml:space="preserve"> </w:t>
      </w:r>
      <w:r>
        <w:t>personnes</w:t>
      </w:r>
      <w:r>
        <w:rPr>
          <w:spacing w:val="-1"/>
        </w:rPr>
        <w:t xml:space="preserve"> </w:t>
      </w:r>
      <w:r>
        <w:t>âgées</w:t>
      </w:r>
      <w:r>
        <w:rPr>
          <w:spacing w:val="-1"/>
        </w:rPr>
        <w:t xml:space="preserve"> </w:t>
      </w:r>
      <w:r>
        <w:t>dépendantes, dit EHPAD.</w:t>
      </w:r>
    </w:p>
    <w:p w14:paraId="7E56A9A0" w14:textId="77777777" w:rsidR="006F24ED" w:rsidRDefault="006F24ED">
      <w:pPr>
        <w:pStyle w:val="Corpsdetexte"/>
        <w:spacing w:before="43"/>
        <w:rPr>
          <w:b/>
        </w:rPr>
      </w:pPr>
    </w:p>
    <w:p w14:paraId="7E56A9A1" w14:textId="77777777" w:rsidR="006F24ED" w:rsidRDefault="00DF72D2">
      <w:pPr>
        <w:pStyle w:val="Corpsdetexte"/>
        <w:spacing w:line="276" w:lineRule="auto"/>
        <w:ind w:left="23" w:right="27"/>
        <w:jc w:val="both"/>
      </w:pPr>
      <w:r>
        <w:t>L’établissement</w:t>
      </w:r>
      <w:r>
        <w:rPr>
          <w:spacing w:val="-7"/>
        </w:rPr>
        <w:t xml:space="preserve"> </w:t>
      </w:r>
      <w:r>
        <w:t>d’accueil</w:t>
      </w:r>
      <w:r>
        <w:rPr>
          <w:spacing w:val="-6"/>
        </w:rPr>
        <w:t xml:space="preserve"> </w:t>
      </w:r>
      <w:r>
        <w:t>d’hébergement</w:t>
      </w:r>
      <w:r>
        <w:rPr>
          <w:spacing w:val="-5"/>
        </w:rPr>
        <w:t xml:space="preserve"> </w:t>
      </w:r>
      <w:r>
        <w:t>de</w:t>
      </w:r>
      <w:r>
        <w:rPr>
          <w:spacing w:val="-7"/>
        </w:rPr>
        <w:t xml:space="preserve"> </w:t>
      </w:r>
      <w:r>
        <w:t>Bethany</w:t>
      </w:r>
      <w:r>
        <w:rPr>
          <w:spacing w:val="-5"/>
        </w:rPr>
        <w:t xml:space="preserve"> </w:t>
      </w:r>
      <w:r>
        <w:t>Home</w:t>
      </w:r>
      <w:r>
        <w:rPr>
          <w:spacing w:val="-5"/>
        </w:rPr>
        <w:t xml:space="preserve"> </w:t>
      </w:r>
      <w:r>
        <w:t>dispose</w:t>
      </w:r>
      <w:r>
        <w:rPr>
          <w:spacing w:val="-5"/>
        </w:rPr>
        <w:t xml:space="preserve"> </w:t>
      </w:r>
      <w:r>
        <w:t>en</w:t>
      </w:r>
      <w:r>
        <w:rPr>
          <w:spacing w:val="-5"/>
        </w:rPr>
        <w:t xml:space="preserve"> </w:t>
      </w:r>
      <w:r>
        <w:t>effet</w:t>
      </w:r>
      <w:r>
        <w:rPr>
          <w:spacing w:val="-5"/>
        </w:rPr>
        <w:t xml:space="preserve"> </w:t>
      </w:r>
      <w:r>
        <w:t>d’une</w:t>
      </w:r>
      <w:r>
        <w:rPr>
          <w:spacing w:val="-7"/>
        </w:rPr>
        <w:t xml:space="preserve"> </w:t>
      </w:r>
      <w:r>
        <w:t>capacité</w:t>
      </w:r>
      <w:r>
        <w:rPr>
          <w:spacing w:val="-5"/>
        </w:rPr>
        <w:t xml:space="preserve"> </w:t>
      </w:r>
      <w:r>
        <w:t>d’accueil</w:t>
      </w:r>
      <w:r>
        <w:rPr>
          <w:spacing w:val="-6"/>
        </w:rPr>
        <w:t xml:space="preserve"> </w:t>
      </w:r>
      <w:r>
        <w:t>de 40 places et enregistre actuellement un taux d’occupation proche de 100%.</w:t>
      </w:r>
    </w:p>
    <w:p w14:paraId="7E56A9A2" w14:textId="77777777" w:rsidR="006F24ED" w:rsidRDefault="00DF72D2">
      <w:pPr>
        <w:pStyle w:val="Corpsdetexte"/>
        <w:spacing w:line="276" w:lineRule="auto"/>
        <w:ind w:left="23" w:right="21"/>
        <w:jc w:val="both"/>
      </w:pPr>
      <w:r>
        <w:t>On</w:t>
      </w:r>
      <w:r>
        <w:rPr>
          <w:spacing w:val="-2"/>
        </w:rPr>
        <w:t xml:space="preserve"> </w:t>
      </w:r>
      <w:r>
        <w:t>constate</w:t>
      </w:r>
      <w:r>
        <w:rPr>
          <w:spacing w:val="-3"/>
        </w:rPr>
        <w:t xml:space="preserve"> </w:t>
      </w:r>
      <w:r>
        <w:t>une</w:t>
      </w:r>
      <w:r>
        <w:rPr>
          <w:spacing w:val="-3"/>
        </w:rPr>
        <w:t xml:space="preserve"> </w:t>
      </w:r>
      <w:r>
        <w:t>augmentation</w:t>
      </w:r>
      <w:r>
        <w:rPr>
          <w:spacing w:val="-2"/>
        </w:rPr>
        <w:t xml:space="preserve"> </w:t>
      </w:r>
      <w:r>
        <w:t>de</w:t>
      </w:r>
      <w:r>
        <w:rPr>
          <w:spacing w:val="-3"/>
        </w:rPr>
        <w:t xml:space="preserve"> </w:t>
      </w:r>
      <w:r>
        <w:t>la</w:t>
      </w:r>
      <w:r>
        <w:rPr>
          <w:spacing w:val="-4"/>
        </w:rPr>
        <w:t xml:space="preserve"> </w:t>
      </w:r>
      <w:r>
        <w:t>dépendance</w:t>
      </w:r>
      <w:r>
        <w:rPr>
          <w:spacing w:val="-3"/>
        </w:rPr>
        <w:t xml:space="preserve"> </w:t>
      </w:r>
      <w:r>
        <w:t>liée</w:t>
      </w:r>
      <w:r>
        <w:rPr>
          <w:spacing w:val="-2"/>
        </w:rPr>
        <w:t xml:space="preserve"> </w:t>
      </w:r>
      <w:r>
        <w:t>au</w:t>
      </w:r>
      <w:r>
        <w:rPr>
          <w:spacing w:val="-3"/>
        </w:rPr>
        <w:t xml:space="preserve"> </w:t>
      </w:r>
      <w:r>
        <w:t>vieillissement de</w:t>
      </w:r>
      <w:r>
        <w:rPr>
          <w:spacing w:val="-3"/>
        </w:rPr>
        <w:t xml:space="preserve"> </w:t>
      </w:r>
      <w:r>
        <w:t>la</w:t>
      </w:r>
      <w:r>
        <w:rPr>
          <w:spacing w:val="-4"/>
        </w:rPr>
        <w:t xml:space="preserve"> </w:t>
      </w:r>
      <w:r>
        <w:t>population</w:t>
      </w:r>
      <w:r>
        <w:rPr>
          <w:spacing w:val="-3"/>
        </w:rPr>
        <w:t xml:space="preserve"> </w:t>
      </w:r>
      <w:r>
        <w:t>accueillie</w:t>
      </w:r>
      <w:r>
        <w:rPr>
          <w:spacing w:val="-3"/>
        </w:rPr>
        <w:t xml:space="preserve"> </w:t>
      </w:r>
      <w:r>
        <w:t>en</w:t>
      </w:r>
      <w:r>
        <w:rPr>
          <w:spacing w:val="-3"/>
        </w:rPr>
        <w:t xml:space="preserve"> </w:t>
      </w:r>
      <w:r>
        <w:t>ce sens que la majorité des résidents relève des GIR 1 à 4 nécessitant une prise en charge médicale et paramédicale renforcée.</w:t>
      </w:r>
    </w:p>
    <w:p w14:paraId="7E56A9A3" w14:textId="77777777" w:rsidR="006F24ED" w:rsidRDefault="006F24ED">
      <w:pPr>
        <w:pStyle w:val="Corpsdetexte"/>
        <w:spacing w:before="39"/>
      </w:pPr>
    </w:p>
    <w:p w14:paraId="7E56A9A4" w14:textId="77777777" w:rsidR="006F24ED" w:rsidRDefault="00DF72D2">
      <w:pPr>
        <w:pStyle w:val="Corpsdetexte"/>
        <w:spacing w:line="276" w:lineRule="auto"/>
        <w:ind w:left="23" w:right="17"/>
        <w:jc w:val="both"/>
      </w:pPr>
      <w:r>
        <w:t>Ces</w:t>
      </w:r>
      <w:r>
        <w:rPr>
          <w:spacing w:val="-14"/>
        </w:rPr>
        <w:t xml:space="preserve"> </w:t>
      </w:r>
      <w:r>
        <w:t>éléments</w:t>
      </w:r>
      <w:r>
        <w:rPr>
          <w:spacing w:val="-14"/>
        </w:rPr>
        <w:t xml:space="preserve"> </w:t>
      </w:r>
      <w:r>
        <w:t>confirment</w:t>
      </w:r>
      <w:r>
        <w:rPr>
          <w:spacing w:val="-14"/>
        </w:rPr>
        <w:t xml:space="preserve"> </w:t>
      </w:r>
      <w:r>
        <w:t>ainsi</w:t>
      </w:r>
      <w:r>
        <w:rPr>
          <w:spacing w:val="-13"/>
        </w:rPr>
        <w:t xml:space="preserve"> </w:t>
      </w:r>
      <w:r>
        <w:t>la</w:t>
      </w:r>
      <w:r>
        <w:rPr>
          <w:spacing w:val="-14"/>
        </w:rPr>
        <w:t xml:space="preserve"> </w:t>
      </w:r>
      <w:r>
        <w:t>nécessité</w:t>
      </w:r>
      <w:r>
        <w:rPr>
          <w:spacing w:val="-14"/>
        </w:rPr>
        <w:t xml:space="preserve"> </w:t>
      </w:r>
      <w:r>
        <w:t>de</w:t>
      </w:r>
      <w:r>
        <w:rPr>
          <w:spacing w:val="-13"/>
        </w:rPr>
        <w:t xml:space="preserve"> </w:t>
      </w:r>
      <w:r>
        <w:t>renforcer</w:t>
      </w:r>
      <w:r>
        <w:rPr>
          <w:spacing w:val="-14"/>
        </w:rPr>
        <w:t xml:space="preserve"> </w:t>
      </w:r>
      <w:r>
        <w:t>la</w:t>
      </w:r>
      <w:r>
        <w:rPr>
          <w:spacing w:val="-14"/>
        </w:rPr>
        <w:t xml:space="preserve"> </w:t>
      </w:r>
      <w:r>
        <w:t>capacité</w:t>
      </w:r>
      <w:r>
        <w:rPr>
          <w:spacing w:val="-13"/>
        </w:rPr>
        <w:t xml:space="preserve"> </w:t>
      </w:r>
      <w:r>
        <w:t>d’accueil</w:t>
      </w:r>
      <w:r>
        <w:rPr>
          <w:spacing w:val="-14"/>
        </w:rPr>
        <w:t xml:space="preserve"> </w:t>
      </w:r>
      <w:r>
        <w:t>actuel</w:t>
      </w:r>
      <w:r>
        <w:rPr>
          <w:spacing w:val="-14"/>
        </w:rPr>
        <w:t xml:space="preserve"> </w:t>
      </w:r>
      <w:r>
        <w:t>grâce</w:t>
      </w:r>
      <w:r>
        <w:rPr>
          <w:spacing w:val="-13"/>
        </w:rPr>
        <w:t xml:space="preserve"> </w:t>
      </w:r>
      <w:r>
        <w:t>à</w:t>
      </w:r>
      <w:r>
        <w:rPr>
          <w:spacing w:val="-14"/>
        </w:rPr>
        <w:t xml:space="preserve"> </w:t>
      </w:r>
      <w:r>
        <w:t>un</w:t>
      </w:r>
      <w:r>
        <w:rPr>
          <w:spacing w:val="-14"/>
        </w:rPr>
        <w:t xml:space="preserve"> </w:t>
      </w:r>
      <w:r>
        <w:t>partenariat étroit entre l’établissement, l’agence Régionale de Santé et la Collectivité de Saint-Martin qui implique des aides publiques revêtant plusieurs formes.</w:t>
      </w:r>
    </w:p>
    <w:p w14:paraId="7E56A9A5" w14:textId="77777777" w:rsidR="006F24ED" w:rsidRDefault="006F24ED">
      <w:pPr>
        <w:pStyle w:val="Corpsdetexte"/>
        <w:spacing w:before="42"/>
      </w:pPr>
    </w:p>
    <w:p w14:paraId="7E56A9A6" w14:textId="77777777" w:rsidR="006F24ED" w:rsidRDefault="00DF72D2">
      <w:pPr>
        <w:pStyle w:val="Corpsdetexte"/>
        <w:spacing w:line="276" w:lineRule="auto"/>
        <w:ind w:left="23" w:right="29"/>
        <w:jc w:val="both"/>
      </w:pPr>
      <w:r>
        <w:t>A cet égard, la collectivité a souhaité, dans le cadre de ce partenariat entre entités publiques, mettre à disposition du terrain nécessaire à la construction et exploitation d’un nouvel EHPAD par le biais d’un bail emphytéotique administratif.</w:t>
      </w:r>
    </w:p>
    <w:p w14:paraId="7E56A9A7" w14:textId="77777777" w:rsidR="006F24ED" w:rsidRDefault="00DF72D2">
      <w:pPr>
        <w:pStyle w:val="Corpsdetexte"/>
        <w:spacing w:before="1" w:line="276" w:lineRule="auto"/>
        <w:ind w:left="23" w:right="23"/>
        <w:jc w:val="both"/>
      </w:pPr>
      <w:r>
        <w:t>La</w:t>
      </w:r>
      <w:r>
        <w:rPr>
          <w:spacing w:val="-5"/>
        </w:rPr>
        <w:t xml:space="preserve"> </w:t>
      </w:r>
      <w:r>
        <w:t>mise</w:t>
      </w:r>
      <w:r>
        <w:rPr>
          <w:spacing w:val="-5"/>
        </w:rPr>
        <w:t xml:space="preserve"> </w:t>
      </w:r>
      <w:r>
        <w:t>à</w:t>
      </w:r>
      <w:r>
        <w:rPr>
          <w:spacing w:val="-6"/>
        </w:rPr>
        <w:t xml:space="preserve"> </w:t>
      </w:r>
      <w:r>
        <w:t>disposition</w:t>
      </w:r>
      <w:r>
        <w:rPr>
          <w:spacing w:val="-5"/>
        </w:rPr>
        <w:t xml:space="preserve"> </w:t>
      </w:r>
      <w:r>
        <w:t>durable</w:t>
      </w:r>
      <w:r>
        <w:rPr>
          <w:spacing w:val="-5"/>
        </w:rPr>
        <w:t xml:space="preserve"> </w:t>
      </w:r>
      <w:r>
        <w:t>par</w:t>
      </w:r>
      <w:r>
        <w:rPr>
          <w:spacing w:val="-5"/>
        </w:rPr>
        <w:t xml:space="preserve"> </w:t>
      </w:r>
      <w:r>
        <w:t>la</w:t>
      </w:r>
      <w:r>
        <w:rPr>
          <w:spacing w:val="-5"/>
        </w:rPr>
        <w:t xml:space="preserve"> </w:t>
      </w:r>
      <w:r>
        <w:t>voie</w:t>
      </w:r>
      <w:r>
        <w:rPr>
          <w:spacing w:val="-6"/>
        </w:rPr>
        <w:t xml:space="preserve"> </w:t>
      </w:r>
      <w:r>
        <w:t>de</w:t>
      </w:r>
      <w:r>
        <w:rPr>
          <w:spacing w:val="-5"/>
        </w:rPr>
        <w:t xml:space="preserve"> </w:t>
      </w:r>
      <w:r>
        <w:t>l’établissement</w:t>
      </w:r>
      <w:r>
        <w:rPr>
          <w:spacing w:val="-5"/>
        </w:rPr>
        <w:t xml:space="preserve"> </w:t>
      </w:r>
      <w:r>
        <w:t>d’un</w:t>
      </w:r>
      <w:r>
        <w:rPr>
          <w:spacing w:val="-6"/>
        </w:rPr>
        <w:t xml:space="preserve"> </w:t>
      </w:r>
      <w:r>
        <w:t>bail</w:t>
      </w:r>
      <w:r>
        <w:rPr>
          <w:spacing w:val="-5"/>
        </w:rPr>
        <w:t xml:space="preserve"> </w:t>
      </w:r>
      <w:r>
        <w:t>emphytéotique,</w:t>
      </w:r>
      <w:r>
        <w:rPr>
          <w:spacing w:val="-6"/>
        </w:rPr>
        <w:t xml:space="preserve"> </w:t>
      </w:r>
      <w:r>
        <w:t>dans</w:t>
      </w:r>
      <w:r>
        <w:rPr>
          <w:spacing w:val="-5"/>
        </w:rPr>
        <w:t xml:space="preserve"> </w:t>
      </w:r>
      <w:r>
        <w:t>les</w:t>
      </w:r>
      <w:r>
        <w:rPr>
          <w:spacing w:val="-5"/>
        </w:rPr>
        <w:t xml:space="preserve"> </w:t>
      </w:r>
      <w:r>
        <w:t>conditions définies</w:t>
      </w:r>
      <w:r>
        <w:rPr>
          <w:spacing w:val="-3"/>
        </w:rPr>
        <w:t xml:space="preserve"> </w:t>
      </w:r>
      <w:r>
        <w:t>par</w:t>
      </w:r>
      <w:r>
        <w:rPr>
          <w:spacing w:val="-1"/>
        </w:rPr>
        <w:t xml:space="preserve"> </w:t>
      </w:r>
      <w:r>
        <w:t>les</w:t>
      </w:r>
      <w:r>
        <w:rPr>
          <w:spacing w:val="-4"/>
        </w:rPr>
        <w:t xml:space="preserve"> </w:t>
      </w:r>
      <w:r>
        <w:t>articles</w:t>
      </w:r>
      <w:r>
        <w:rPr>
          <w:spacing w:val="-2"/>
        </w:rPr>
        <w:t xml:space="preserve"> </w:t>
      </w:r>
      <w:r>
        <w:t>L.</w:t>
      </w:r>
      <w:r>
        <w:rPr>
          <w:spacing w:val="-1"/>
        </w:rPr>
        <w:t xml:space="preserve"> </w:t>
      </w:r>
      <w:r>
        <w:t>451-1</w:t>
      </w:r>
      <w:r>
        <w:rPr>
          <w:spacing w:val="-1"/>
        </w:rPr>
        <w:t xml:space="preserve"> </w:t>
      </w:r>
      <w:r>
        <w:t>à</w:t>
      </w:r>
      <w:r>
        <w:rPr>
          <w:spacing w:val="-2"/>
        </w:rPr>
        <w:t xml:space="preserve"> </w:t>
      </w:r>
      <w:r>
        <w:t>L.</w:t>
      </w:r>
      <w:r>
        <w:rPr>
          <w:spacing w:val="-3"/>
        </w:rPr>
        <w:t xml:space="preserve"> </w:t>
      </w:r>
      <w:r>
        <w:t>451-13</w:t>
      </w:r>
      <w:r>
        <w:rPr>
          <w:spacing w:val="-3"/>
        </w:rPr>
        <w:t xml:space="preserve"> </w:t>
      </w:r>
      <w:r>
        <w:t>du</w:t>
      </w:r>
      <w:r>
        <w:rPr>
          <w:spacing w:val="-1"/>
        </w:rPr>
        <w:t xml:space="preserve"> </w:t>
      </w:r>
      <w:r>
        <w:t>Code</w:t>
      </w:r>
      <w:r>
        <w:rPr>
          <w:spacing w:val="-1"/>
        </w:rPr>
        <w:t xml:space="preserve"> </w:t>
      </w:r>
      <w:r>
        <w:t>rural</w:t>
      </w:r>
      <w:r>
        <w:rPr>
          <w:spacing w:val="-2"/>
        </w:rPr>
        <w:t xml:space="preserve"> </w:t>
      </w:r>
      <w:r>
        <w:t>et</w:t>
      </w:r>
      <w:r>
        <w:rPr>
          <w:spacing w:val="-3"/>
        </w:rPr>
        <w:t xml:space="preserve"> </w:t>
      </w:r>
      <w:r>
        <w:t>de</w:t>
      </w:r>
      <w:r>
        <w:rPr>
          <w:spacing w:val="-1"/>
        </w:rPr>
        <w:t xml:space="preserve"> </w:t>
      </w:r>
      <w:r>
        <w:t>la</w:t>
      </w:r>
      <w:r>
        <w:rPr>
          <w:spacing w:val="-3"/>
        </w:rPr>
        <w:t xml:space="preserve"> </w:t>
      </w:r>
      <w:r>
        <w:t>pêche</w:t>
      </w:r>
      <w:r>
        <w:rPr>
          <w:spacing w:val="-1"/>
        </w:rPr>
        <w:t xml:space="preserve"> </w:t>
      </w:r>
      <w:r>
        <w:t>maritime</w:t>
      </w:r>
      <w:r>
        <w:rPr>
          <w:spacing w:val="-3"/>
        </w:rPr>
        <w:t xml:space="preserve"> </w:t>
      </w:r>
      <w:r>
        <w:t>ainsi</w:t>
      </w:r>
      <w:r>
        <w:rPr>
          <w:spacing w:val="-2"/>
        </w:rPr>
        <w:t xml:space="preserve"> </w:t>
      </w:r>
      <w:r>
        <w:t>que</w:t>
      </w:r>
      <w:r>
        <w:rPr>
          <w:spacing w:val="-1"/>
        </w:rPr>
        <w:t xml:space="preserve"> </w:t>
      </w:r>
      <w:r>
        <w:t>par</w:t>
      </w:r>
      <w:r>
        <w:rPr>
          <w:spacing w:val="-1"/>
        </w:rPr>
        <w:t xml:space="preserve"> </w:t>
      </w:r>
      <w:r>
        <w:t>l’article L-311-1 du Code d’action sociale et des familles présente le meilleur outil juridique qui sécurise l’occupation et permette l’atteinte des objectifs définis tant par l’établissement d’accueil des personnes âgées et dépendantes que par la Collectivité, grâce à ce partenariat.</w:t>
      </w:r>
    </w:p>
    <w:p w14:paraId="7E56A9A8" w14:textId="77777777" w:rsidR="006F24ED" w:rsidRDefault="006F24ED">
      <w:pPr>
        <w:pStyle w:val="Corpsdetexte"/>
        <w:spacing w:before="41"/>
      </w:pPr>
    </w:p>
    <w:p w14:paraId="7E56A9A9" w14:textId="77777777" w:rsidR="006F24ED" w:rsidRDefault="00DF72D2">
      <w:pPr>
        <w:pStyle w:val="Corpsdetexte"/>
        <w:spacing w:before="1" w:line="276" w:lineRule="auto"/>
        <w:ind w:left="23" w:right="26"/>
        <w:jc w:val="both"/>
      </w:pPr>
      <w:r>
        <w:t>Ce</w:t>
      </w:r>
      <w:r>
        <w:rPr>
          <w:spacing w:val="-3"/>
        </w:rPr>
        <w:t xml:space="preserve"> </w:t>
      </w:r>
      <w:r>
        <w:t>dispositif</w:t>
      </w:r>
      <w:r>
        <w:rPr>
          <w:spacing w:val="-5"/>
        </w:rPr>
        <w:t xml:space="preserve"> </w:t>
      </w:r>
      <w:r>
        <w:t>permettra</w:t>
      </w:r>
      <w:r>
        <w:rPr>
          <w:spacing w:val="-3"/>
        </w:rPr>
        <w:t xml:space="preserve"> </w:t>
      </w:r>
      <w:r>
        <w:t>à</w:t>
      </w:r>
      <w:r>
        <w:rPr>
          <w:spacing w:val="-2"/>
        </w:rPr>
        <w:t xml:space="preserve"> </w:t>
      </w:r>
      <w:r>
        <w:t>l’EHPAD</w:t>
      </w:r>
      <w:r>
        <w:rPr>
          <w:spacing w:val="-3"/>
        </w:rPr>
        <w:t xml:space="preserve"> </w:t>
      </w:r>
      <w:r>
        <w:t>de</w:t>
      </w:r>
      <w:r>
        <w:rPr>
          <w:spacing w:val="-3"/>
        </w:rPr>
        <w:t xml:space="preserve"> </w:t>
      </w:r>
      <w:r>
        <w:t>construire</w:t>
      </w:r>
      <w:r>
        <w:rPr>
          <w:spacing w:val="-5"/>
        </w:rPr>
        <w:t xml:space="preserve"> </w:t>
      </w:r>
      <w:r>
        <w:t>et</w:t>
      </w:r>
      <w:r>
        <w:rPr>
          <w:spacing w:val="-5"/>
        </w:rPr>
        <w:t xml:space="preserve"> </w:t>
      </w:r>
      <w:r>
        <w:t>d’exploiter</w:t>
      </w:r>
      <w:r>
        <w:rPr>
          <w:spacing w:val="-3"/>
        </w:rPr>
        <w:t xml:space="preserve"> </w:t>
      </w:r>
      <w:r>
        <w:t>le</w:t>
      </w:r>
      <w:r>
        <w:rPr>
          <w:spacing w:val="-3"/>
        </w:rPr>
        <w:t xml:space="preserve"> </w:t>
      </w:r>
      <w:r>
        <w:t>futur</w:t>
      </w:r>
      <w:r>
        <w:rPr>
          <w:spacing w:val="-6"/>
        </w:rPr>
        <w:t xml:space="preserve"> </w:t>
      </w:r>
      <w:r>
        <w:t>établissement</w:t>
      </w:r>
      <w:r>
        <w:rPr>
          <w:spacing w:val="-3"/>
        </w:rPr>
        <w:t xml:space="preserve"> </w:t>
      </w:r>
      <w:r>
        <w:t>tout</w:t>
      </w:r>
      <w:r>
        <w:rPr>
          <w:spacing w:val="-3"/>
        </w:rPr>
        <w:t xml:space="preserve"> </w:t>
      </w:r>
      <w:r>
        <w:t>en</w:t>
      </w:r>
      <w:r>
        <w:rPr>
          <w:spacing w:val="-3"/>
        </w:rPr>
        <w:t xml:space="preserve"> </w:t>
      </w:r>
      <w:r>
        <w:t>garantissant le maintien de</w:t>
      </w:r>
      <w:r>
        <w:rPr>
          <w:spacing w:val="-1"/>
        </w:rPr>
        <w:t xml:space="preserve"> </w:t>
      </w:r>
      <w:r>
        <w:t>la vocation</w:t>
      </w:r>
      <w:r>
        <w:rPr>
          <w:spacing w:val="-1"/>
        </w:rPr>
        <w:t xml:space="preserve"> </w:t>
      </w:r>
      <w:r>
        <w:t>publique du foncier et</w:t>
      </w:r>
      <w:r>
        <w:rPr>
          <w:spacing w:val="-1"/>
        </w:rPr>
        <w:t xml:space="preserve"> </w:t>
      </w:r>
      <w:r>
        <w:t>le retour du</w:t>
      </w:r>
      <w:r>
        <w:rPr>
          <w:spacing w:val="-1"/>
        </w:rPr>
        <w:t xml:space="preserve"> </w:t>
      </w:r>
      <w:r>
        <w:t>patrimoine à la</w:t>
      </w:r>
      <w:r>
        <w:rPr>
          <w:spacing w:val="-1"/>
        </w:rPr>
        <w:t xml:space="preserve"> </w:t>
      </w:r>
      <w:r>
        <w:t>collectivité à l’issue</w:t>
      </w:r>
      <w:r>
        <w:rPr>
          <w:spacing w:val="-1"/>
        </w:rPr>
        <w:t xml:space="preserve"> </w:t>
      </w:r>
      <w:r>
        <w:t>du</w:t>
      </w:r>
      <w:r>
        <w:rPr>
          <w:spacing w:val="-1"/>
        </w:rPr>
        <w:t xml:space="preserve"> </w:t>
      </w:r>
      <w:r>
        <w:t>bail. Précisément, le projet prévoit la création de 70 chambres médicalisées à Saint-Martin</w:t>
      </w:r>
    </w:p>
    <w:p w14:paraId="7E56A9AA" w14:textId="77777777" w:rsidR="006F24ED" w:rsidRDefault="00DF72D2">
      <w:pPr>
        <w:pStyle w:val="Corpsdetexte"/>
        <w:spacing w:line="276" w:lineRule="auto"/>
        <w:ind w:left="23" w:right="17"/>
        <w:jc w:val="both"/>
      </w:pPr>
      <w:r>
        <w:t>Sous</w:t>
      </w:r>
      <w:r>
        <w:rPr>
          <w:spacing w:val="-1"/>
        </w:rPr>
        <w:t xml:space="preserve"> </w:t>
      </w:r>
      <w:r>
        <w:t>réserve des</w:t>
      </w:r>
      <w:r>
        <w:rPr>
          <w:spacing w:val="-1"/>
        </w:rPr>
        <w:t xml:space="preserve"> </w:t>
      </w:r>
      <w:r>
        <w:t>validations</w:t>
      </w:r>
      <w:r>
        <w:rPr>
          <w:spacing w:val="-1"/>
        </w:rPr>
        <w:t xml:space="preserve"> </w:t>
      </w:r>
      <w:r>
        <w:t>administratives</w:t>
      </w:r>
      <w:r>
        <w:rPr>
          <w:spacing w:val="-1"/>
        </w:rPr>
        <w:t xml:space="preserve"> </w:t>
      </w:r>
      <w:r>
        <w:t>et</w:t>
      </w:r>
      <w:r>
        <w:rPr>
          <w:spacing w:val="-3"/>
        </w:rPr>
        <w:t xml:space="preserve"> </w:t>
      </w:r>
      <w:r>
        <w:t>financières</w:t>
      </w:r>
      <w:r>
        <w:rPr>
          <w:spacing w:val="-1"/>
        </w:rPr>
        <w:t xml:space="preserve"> </w:t>
      </w:r>
      <w:r>
        <w:t>nécessaires, la réalisation de l’opération est prévue</w:t>
      </w:r>
      <w:r>
        <w:rPr>
          <w:spacing w:val="-11"/>
        </w:rPr>
        <w:t xml:space="preserve"> </w:t>
      </w:r>
      <w:r>
        <w:t>entre</w:t>
      </w:r>
      <w:r>
        <w:rPr>
          <w:spacing w:val="-11"/>
        </w:rPr>
        <w:t xml:space="preserve"> </w:t>
      </w:r>
      <w:r>
        <w:t>2027</w:t>
      </w:r>
      <w:r>
        <w:rPr>
          <w:spacing w:val="-9"/>
        </w:rPr>
        <w:t xml:space="preserve"> </w:t>
      </w:r>
      <w:r>
        <w:t>et</w:t>
      </w:r>
      <w:r>
        <w:rPr>
          <w:spacing w:val="-9"/>
        </w:rPr>
        <w:t xml:space="preserve"> </w:t>
      </w:r>
      <w:r>
        <w:t>2029</w:t>
      </w:r>
      <w:r>
        <w:rPr>
          <w:spacing w:val="-9"/>
        </w:rPr>
        <w:t xml:space="preserve"> </w:t>
      </w:r>
      <w:r>
        <w:t>pour</w:t>
      </w:r>
      <w:r>
        <w:rPr>
          <w:spacing w:val="-10"/>
        </w:rPr>
        <w:t xml:space="preserve"> </w:t>
      </w:r>
      <w:r>
        <w:t>une</w:t>
      </w:r>
      <w:r>
        <w:rPr>
          <w:spacing w:val="-9"/>
        </w:rPr>
        <w:t xml:space="preserve"> </w:t>
      </w:r>
      <w:r>
        <w:t>mise</w:t>
      </w:r>
      <w:r>
        <w:rPr>
          <w:spacing w:val="-9"/>
        </w:rPr>
        <w:t xml:space="preserve"> </w:t>
      </w:r>
      <w:r>
        <w:t>en</w:t>
      </w:r>
      <w:r>
        <w:rPr>
          <w:spacing w:val="-9"/>
        </w:rPr>
        <w:t xml:space="preserve"> </w:t>
      </w:r>
      <w:r>
        <w:t>service</w:t>
      </w:r>
      <w:r>
        <w:rPr>
          <w:spacing w:val="-9"/>
        </w:rPr>
        <w:t xml:space="preserve"> </w:t>
      </w:r>
      <w:r>
        <w:t>envisagée</w:t>
      </w:r>
      <w:r>
        <w:rPr>
          <w:spacing w:val="-11"/>
        </w:rPr>
        <w:t xml:space="preserve"> </w:t>
      </w:r>
      <w:r>
        <w:t>fin</w:t>
      </w:r>
      <w:r>
        <w:rPr>
          <w:spacing w:val="-9"/>
        </w:rPr>
        <w:t xml:space="preserve"> </w:t>
      </w:r>
      <w:r>
        <w:t>2029,</w:t>
      </w:r>
      <w:r>
        <w:rPr>
          <w:spacing w:val="-9"/>
        </w:rPr>
        <w:t xml:space="preserve"> </w:t>
      </w:r>
      <w:r>
        <w:t>soit</w:t>
      </w:r>
      <w:r>
        <w:rPr>
          <w:spacing w:val="-9"/>
        </w:rPr>
        <w:t xml:space="preserve"> </w:t>
      </w:r>
      <w:r>
        <w:t>un délai</w:t>
      </w:r>
      <w:r>
        <w:rPr>
          <w:spacing w:val="-10"/>
        </w:rPr>
        <w:t xml:space="preserve"> </w:t>
      </w:r>
      <w:r>
        <w:t>global</w:t>
      </w:r>
      <w:r>
        <w:rPr>
          <w:spacing w:val="-10"/>
        </w:rPr>
        <w:t xml:space="preserve"> </w:t>
      </w:r>
      <w:r>
        <w:t>estimé</w:t>
      </w:r>
      <w:r>
        <w:rPr>
          <w:spacing w:val="-9"/>
        </w:rPr>
        <w:t xml:space="preserve"> </w:t>
      </w:r>
      <w:r>
        <w:t>entre 36 et 48 mois, pour un coût estimatif de 25.000.000 euros.</w:t>
      </w:r>
    </w:p>
    <w:p w14:paraId="7E56A9AB" w14:textId="77777777" w:rsidR="006F24ED" w:rsidRDefault="00DF72D2">
      <w:pPr>
        <w:pStyle w:val="Corpsdetexte"/>
        <w:spacing w:before="67"/>
        <w:rPr>
          <w:sz w:val="20"/>
        </w:rPr>
      </w:pPr>
      <w:r>
        <w:rPr>
          <w:noProof/>
          <w:sz w:val="20"/>
        </w:rPr>
        <mc:AlternateContent>
          <mc:Choice Requires="wps">
            <w:drawing>
              <wp:anchor distT="0" distB="0" distL="0" distR="0" simplePos="0" relativeHeight="487597568" behindDoc="1" locked="0" layoutInCell="1" allowOverlap="1" wp14:anchorId="7E56A9FF" wp14:editId="7E56AA00">
                <wp:simplePos x="0" y="0"/>
                <wp:positionH relativeFrom="page">
                  <wp:posOffset>914704</wp:posOffset>
                </wp:positionH>
                <wp:positionV relativeFrom="paragraph">
                  <wp:posOffset>203527</wp:posOffset>
                </wp:positionV>
                <wp:extent cx="567436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3A8BF89D" id="Graphic 25" o:spid="_x0000_s1026" style="position:absolute;margin-left:1in;margin-top:16.05pt;width:446.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" path="m,l5673889,e" filled="f" strokecolor="#095192" strokeweight=".24536mm">
                <v:path arrowok="t"/>
                <w10:wrap type="topAndBottom" anchorx="page"/>
              </v:shape>
            </w:pict>
          </mc:Fallback>
        </mc:AlternateContent>
      </w:r>
    </w:p>
    <w:p w14:paraId="7E56A9AC" w14:textId="77777777" w:rsidR="006F24ED" w:rsidRDefault="006F24ED">
      <w:pPr>
        <w:pStyle w:val="Corpsdetexte"/>
        <w:spacing w:before="150"/>
        <w:rPr>
          <w:sz w:val="16"/>
        </w:rPr>
      </w:pPr>
    </w:p>
    <w:p w14:paraId="7E56A9AD"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44">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45">
        <w:r>
          <w:rPr>
            <w:rFonts w:ascii="Arial"/>
            <w:color w:val="0000FF"/>
            <w:sz w:val="16"/>
            <w:u w:val="single" w:color="0000FF"/>
          </w:rPr>
          <w:t>www.com-saint-martin.fr</w:t>
        </w:r>
      </w:hyperlink>
    </w:p>
    <w:p w14:paraId="7E56A9AE" w14:textId="77777777" w:rsidR="006F24ED" w:rsidRDefault="006F24ED">
      <w:pPr>
        <w:spacing w:line="276" w:lineRule="auto"/>
        <w:rPr>
          <w:rFonts w:ascii="Arial"/>
          <w:sz w:val="16"/>
        </w:rPr>
        <w:sectPr w:rsidR="006F24ED">
          <w:pgSz w:w="11910" w:h="16840"/>
          <w:pgMar w:top="4000" w:right="1417" w:bottom="1320" w:left="1417" w:header="36" w:footer="1134" w:gutter="0"/>
          <w:cols w:space="720"/>
        </w:sectPr>
      </w:pPr>
    </w:p>
    <w:p w14:paraId="7E56A9AF" w14:textId="77777777" w:rsidR="006F24ED" w:rsidRDefault="006F24ED">
      <w:pPr>
        <w:pStyle w:val="Corpsdetexte"/>
        <w:rPr>
          <w:rFonts w:ascii="Arial"/>
        </w:rPr>
      </w:pPr>
    </w:p>
    <w:p w14:paraId="7E56A9B0" w14:textId="77777777" w:rsidR="006F24ED" w:rsidRDefault="006F24ED">
      <w:pPr>
        <w:pStyle w:val="Corpsdetexte"/>
        <w:rPr>
          <w:rFonts w:ascii="Arial"/>
        </w:rPr>
      </w:pPr>
    </w:p>
    <w:p w14:paraId="7E56A9B1" w14:textId="77777777" w:rsidR="006F24ED" w:rsidRDefault="006F24ED">
      <w:pPr>
        <w:pStyle w:val="Corpsdetexte"/>
        <w:spacing w:before="135"/>
        <w:rPr>
          <w:rFonts w:ascii="Arial"/>
        </w:rPr>
      </w:pPr>
    </w:p>
    <w:p w14:paraId="7E56A9B2" w14:textId="77777777" w:rsidR="006F24ED" w:rsidRDefault="00DF72D2">
      <w:pPr>
        <w:pStyle w:val="Corpsdetexte"/>
        <w:spacing w:line="276" w:lineRule="auto"/>
        <w:ind w:left="23" w:right="16"/>
        <w:jc w:val="both"/>
      </w:pPr>
      <w:r>
        <w:t>Le</w:t>
      </w:r>
      <w:r>
        <w:rPr>
          <w:spacing w:val="-9"/>
        </w:rPr>
        <w:t xml:space="preserve"> </w:t>
      </w:r>
      <w:r>
        <w:t>Conseil</w:t>
      </w:r>
      <w:r>
        <w:rPr>
          <w:spacing w:val="-13"/>
        </w:rPr>
        <w:t xml:space="preserve"> </w:t>
      </w:r>
      <w:r>
        <w:t>exécutif</w:t>
      </w:r>
      <w:r>
        <w:rPr>
          <w:spacing w:val="-11"/>
        </w:rPr>
        <w:t xml:space="preserve"> </w:t>
      </w:r>
      <w:r>
        <w:t>décide</w:t>
      </w:r>
      <w:r>
        <w:rPr>
          <w:spacing w:val="-11"/>
        </w:rPr>
        <w:t xml:space="preserve"> </w:t>
      </w:r>
      <w:r>
        <w:t>d’approuver</w:t>
      </w:r>
      <w:r>
        <w:rPr>
          <w:spacing w:val="-10"/>
        </w:rPr>
        <w:t xml:space="preserve"> </w:t>
      </w:r>
      <w:r>
        <w:t>le</w:t>
      </w:r>
      <w:r>
        <w:rPr>
          <w:spacing w:val="-11"/>
        </w:rPr>
        <w:t xml:space="preserve"> </w:t>
      </w:r>
      <w:r>
        <w:t>projet</w:t>
      </w:r>
      <w:r>
        <w:rPr>
          <w:spacing w:val="-11"/>
        </w:rPr>
        <w:t xml:space="preserve"> </w:t>
      </w:r>
      <w:r>
        <w:t>de</w:t>
      </w:r>
      <w:r>
        <w:rPr>
          <w:spacing w:val="-11"/>
        </w:rPr>
        <w:t xml:space="preserve"> </w:t>
      </w:r>
      <w:r>
        <w:t>bail</w:t>
      </w:r>
      <w:r>
        <w:rPr>
          <w:spacing w:val="-10"/>
        </w:rPr>
        <w:t xml:space="preserve"> </w:t>
      </w:r>
      <w:r>
        <w:t>emphytéotique</w:t>
      </w:r>
      <w:r>
        <w:rPr>
          <w:spacing w:val="-7"/>
        </w:rPr>
        <w:t xml:space="preserve"> </w:t>
      </w:r>
      <w:r>
        <w:t>et</w:t>
      </w:r>
      <w:r>
        <w:rPr>
          <w:spacing w:val="-11"/>
        </w:rPr>
        <w:t xml:space="preserve"> </w:t>
      </w:r>
      <w:r>
        <w:t>autorise</w:t>
      </w:r>
      <w:r>
        <w:rPr>
          <w:spacing w:val="-8"/>
        </w:rPr>
        <w:t xml:space="preserve"> </w:t>
      </w:r>
      <w:r>
        <w:t>le</w:t>
      </w:r>
      <w:r>
        <w:rPr>
          <w:spacing w:val="-14"/>
        </w:rPr>
        <w:t xml:space="preserve"> </w:t>
      </w:r>
      <w:r>
        <w:t>Président</w:t>
      </w:r>
      <w:r>
        <w:rPr>
          <w:spacing w:val="-11"/>
        </w:rPr>
        <w:t xml:space="preserve"> </w:t>
      </w:r>
      <w:r>
        <w:t>à</w:t>
      </w:r>
      <w:r>
        <w:rPr>
          <w:spacing w:val="-7"/>
        </w:rPr>
        <w:t xml:space="preserve"> </w:t>
      </w:r>
      <w:r>
        <w:t>le</w:t>
      </w:r>
      <w:r>
        <w:rPr>
          <w:spacing w:val="-11"/>
        </w:rPr>
        <w:t xml:space="preserve"> </w:t>
      </w:r>
      <w:r>
        <w:t>signer ainsi</w:t>
      </w:r>
      <w:r>
        <w:rPr>
          <w:spacing w:val="-3"/>
        </w:rPr>
        <w:t xml:space="preserve"> </w:t>
      </w:r>
      <w:r>
        <w:t>que</w:t>
      </w:r>
      <w:r>
        <w:rPr>
          <w:spacing w:val="-4"/>
        </w:rPr>
        <w:t xml:space="preserve"> </w:t>
      </w:r>
      <w:r>
        <w:t>tout</w:t>
      </w:r>
      <w:r>
        <w:rPr>
          <w:spacing w:val="-4"/>
        </w:rPr>
        <w:t xml:space="preserve"> </w:t>
      </w:r>
      <w:r>
        <w:t>acte</w:t>
      </w:r>
      <w:r>
        <w:rPr>
          <w:spacing w:val="-2"/>
        </w:rPr>
        <w:t xml:space="preserve"> </w:t>
      </w:r>
      <w:r>
        <w:t>relatif</w:t>
      </w:r>
      <w:r>
        <w:rPr>
          <w:spacing w:val="-4"/>
        </w:rPr>
        <w:t xml:space="preserve"> </w:t>
      </w:r>
      <w:r>
        <w:t>à</w:t>
      </w:r>
      <w:r>
        <w:rPr>
          <w:spacing w:val="-4"/>
        </w:rPr>
        <w:t xml:space="preserve"> </w:t>
      </w:r>
      <w:r>
        <w:t>cette</w:t>
      </w:r>
      <w:r>
        <w:rPr>
          <w:spacing w:val="-1"/>
        </w:rPr>
        <w:t xml:space="preserve"> </w:t>
      </w:r>
      <w:r>
        <w:t>affaire.</w:t>
      </w:r>
      <w:r>
        <w:rPr>
          <w:spacing w:val="-4"/>
        </w:rPr>
        <w:t xml:space="preserve"> </w:t>
      </w:r>
      <w:r>
        <w:t>Les</w:t>
      </w:r>
      <w:r>
        <w:rPr>
          <w:spacing w:val="-4"/>
        </w:rPr>
        <w:t xml:space="preserve"> </w:t>
      </w:r>
      <w:r>
        <w:t>dépenses</w:t>
      </w:r>
      <w:r>
        <w:rPr>
          <w:spacing w:val="-3"/>
        </w:rPr>
        <w:t xml:space="preserve"> </w:t>
      </w:r>
      <w:r>
        <w:t>liées</w:t>
      </w:r>
      <w:r>
        <w:rPr>
          <w:spacing w:val="-4"/>
        </w:rPr>
        <w:t xml:space="preserve"> </w:t>
      </w:r>
      <w:r>
        <w:t>à</w:t>
      </w:r>
      <w:r>
        <w:rPr>
          <w:spacing w:val="-4"/>
        </w:rPr>
        <w:t xml:space="preserve"> </w:t>
      </w:r>
      <w:r>
        <w:t>la</w:t>
      </w:r>
      <w:r>
        <w:rPr>
          <w:spacing w:val="-2"/>
        </w:rPr>
        <w:t xml:space="preserve"> </w:t>
      </w:r>
      <w:r>
        <w:t>signature</w:t>
      </w:r>
      <w:r>
        <w:rPr>
          <w:spacing w:val="-4"/>
        </w:rPr>
        <w:t xml:space="preserve"> </w:t>
      </w:r>
      <w:r>
        <w:t>du</w:t>
      </w:r>
      <w:r>
        <w:rPr>
          <w:spacing w:val="-5"/>
        </w:rPr>
        <w:t xml:space="preserve"> </w:t>
      </w:r>
      <w:r>
        <w:t>bail</w:t>
      </w:r>
      <w:r>
        <w:rPr>
          <w:spacing w:val="-4"/>
        </w:rPr>
        <w:t xml:space="preserve"> </w:t>
      </w:r>
      <w:r>
        <w:t>ainsi</w:t>
      </w:r>
      <w:r>
        <w:rPr>
          <w:spacing w:val="-3"/>
        </w:rPr>
        <w:t xml:space="preserve"> </w:t>
      </w:r>
      <w:r>
        <w:t>que</w:t>
      </w:r>
      <w:r>
        <w:rPr>
          <w:spacing w:val="-4"/>
        </w:rPr>
        <w:t xml:space="preserve"> </w:t>
      </w:r>
      <w:r>
        <w:t>tous</w:t>
      </w:r>
      <w:r>
        <w:rPr>
          <w:spacing w:val="-3"/>
        </w:rPr>
        <w:t xml:space="preserve"> </w:t>
      </w:r>
      <w:r>
        <w:t>les</w:t>
      </w:r>
      <w:r>
        <w:rPr>
          <w:spacing w:val="-3"/>
        </w:rPr>
        <w:t xml:space="preserve"> </w:t>
      </w:r>
      <w:r>
        <w:t>frais liés sont à la charge de l’emphytéote.</w:t>
      </w:r>
    </w:p>
    <w:p w14:paraId="7E56A9B3" w14:textId="77777777" w:rsidR="006F24ED" w:rsidRDefault="006F24ED">
      <w:pPr>
        <w:pStyle w:val="Corpsdetexte"/>
        <w:rPr>
          <w:sz w:val="20"/>
        </w:rPr>
      </w:pPr>
    </w:p>
    <w:p w14:paraId="7E56A9B4" w14:textId="77777777" w:rsidR="006F24ED" w:rsidRDefault="006F24ED">
      <w:pPr>
        <w:pStyle w:val="Corpsdetexte"/>
        <w:rPr>
          <w:sz w:val="20"/>
        </w:rPr>
      </w:pPr>
    </w:p>
    <w:p w14:paraId="7E56A9B5" w14:textId="77777777" w:rsidR="006F24ED" w:rsidRDefault="006F24ED">
      <w:pPr>
        <w:pStyle w:val="Corpsdetexte"/>
        <w:rPr>
          <w:sz w:val="20"/>
        </w:rPr>
      </w:pPr>
    </w:p>
    <w:p w14:paraId="7E56A9B6" w14:textId="77777777" w:rsidR="006F24ED" w:rsidRDefault="006F24ED">
      <w:pPr>
        <w:pStyle w:val="Corpsdetexte"/>
        <w:rPr>
          <w:sz w:val="20"/>
        </w:rPr>
      </w:pPr>
    </w:p>
    <w:p w14:paraId="7E56A9B7" w14:textId="77777777" w:rsidR="006F24ED" w:rsidRDefault="006F24ED">
      <w:pPr>
        <w:pStyle w:val="Corpsdetexte"/>
        <w:rPr>
          <w:sz w:val="20"/>
        </w:rPr>
      </w:pPr>
    </w:p>
    <w:p w14:paraId="7E56A9B8" w14:textId="77777777" w:rsidR="006F24ED" w:rsidRDefault="006F24ED">
      <w:pPr>
        <w:pStyle w:val="Corpsdetexte"/>
        <w:rPr>
          <w:sz w:val="20"/>
        </w:rPr>
      </w:pPr>
    </w:p>
    <w:p w14:paraId="7E56A9B9" w14:textId="77777777" w:rsidR="006F24ED" w:rsidRDefault="006F24ED">
      <w:pPr>
        <w:pStyle w:val="Corpsdetexte"/>
        <w:rPr>
          <w:sz w:val="20"/>
        </w:rPr>
      </w:pPr>
    </w:p>
    <w:p w14:paraId="7E56A9BA" w14:textId="77777777" w:rsidR="006F24ED" w:rsidRDefault="006F24ED">
      <w:pPr>
        <w:pStyle w:val="Corpsdetexte"/>
        <w:rPr>
          <w:sz w:val="20"/>
        </w:rPr>
      </w:pPr>
    </w:p>
    <w:p w14:paraId="7E56A9BB" w14:textId="77777777" w:rsidR="006F24ED" w:rsidRDefault="006F24ED">
      <w:pPr>
        <w:pStyle w:val="Corpsdetexte"/>
        <w:rPr>
          <w:sz w:val="20"/>
        </w:rPr>
      </w:pPr>
    </w:p>
    <w:p w14:paraId="7E56A9BC" w14:textId="77777777" w:rsidR="006F24ED" w:rsidRDefault="006F24ED">
      <w:pPr>
        <w:pStyle w:val="Corpsdetexte"/>
        <w:rPr>
          <w:sz w:val="20"/>
        </w:rPr>
      </w:pPr>
    </w:p>
    <w:p w14:paraId="7E56A9BD" w14:textId="77777777" w:rsidR="006F24ED" w:rsidRDefault="006F24ED">
      <w:pPr>
        <w:pStyle w:val="Corpsdetexte"/>
        <w:rPr>
          <w:sz w:val="20"/>
        </w:rPr>
      </w:pPr>
    </w:p>
    <w:p w14:paraId="7E56A9BE" w14:textId="77777777" w:rsidR="006F24ED" w:rsidRDefault="006F24ED">
      <w:pPr>
        <w:pStyle w:val="Corpsdetexte"/>
        <w:rPr>
          <w:sz w:val="20"/>
        </w:rPr>
      </w:pPr>
    </w:p>
    <w:p w14:paraId="7E56A9BF" w14:textId="77777777" w:rsidR="006F24ED" w:rsidRDefault="006F24ED">
      <w:pPr>
        <w:pStyle w:val="Corpsdetexte"/>
        <w:rPr>
          <w:sz w:val="20"/>
        </w:rPr>
      </w:pPr>
    </w:p>
    <w:p w14:paraId="7E56A9C0" w14:textId="77777777" w:rsidR="006F24ED" w:rsidRDefault="006F24ED">
      <w:pPr>
        <w:pStyle w:val="Corpsdetexte"/>
        <w:rPr>
          <w:sz w:val="20"/>
        </w:rPr>
      </w:pPr>
    </w:p>
    <w:p w14:paraId="7E56A9C1" w14:textId="77777777" w:rsidR="006F24ED" w:rsidRDefault="006F24ED">
      <w:pPr>
        <w:pStyle w:val="Corpsdetexte"/>
        <w:rPr>
          <w:sz w:val="20"/>
        </w:rPr>
      </w:pPr>
    </w:p>
    <w:p w14:paraId="7E56A9C2" w14:textId="77777777" w:rsidR="006F24ED" w:rsidRDefault="006F24ED">
      <w:pPr>
        <w:pStyle w:val="Corpsdetexte"/>
        <w:rPr>
          <w:sz w:val="20"/>
        </w:rPr>
      </w:pPr>
    </w:p>
    <w:p w14:paraId="7E56A9C3" w14:textId="77777777" w:rsidR="006F24ED" w:rsidRDefault="006F24ED">
      <w:pPr>
        <w:pStyle w:val="Corpsdetexte"/>
        <w:rPr>
          <w:sz w:val="20"/>
        </w:rPr>
      </w:pPr>
    </w:p>
    <w:p w14:paraId="7E56A9C4" w14:textId="77777777" w:rsidR="006F24ED" w:rsidRDefault="006F24ED">
      <w:pPr>
        <w:pStyle w:val="Corpsdetexte"/>
        <w:rPr>
          <w:sz w:val="20"/>
        </w:rPr>
      </w:pPr>
    </w:p>
    <w:p w14:paraId="7E56A9C5" w14:textId="77777777" w:rsidR="006F24ED" w:rsidRDefault="006F24ED">
      <w:pPr>
        <w:pStyle w:val="Corpsdetexte"/>
        <w:rPr>
          <w:sz w:val="20"/>
        </w:rPr>
      </w:pPr>
    </w:p>
    <w:p w14:paraId="7E56A9C6" w14:textId="77777777" w:rsidR="006F24ED" w:rsidRDefault="006F24ED">
      <w:pPr>
        <w:pStyle w:val="Corpsdetexte"/>
        <w:rPr>
          <w:sz w:val="20"/>
        </w:rPr>
      </w:pPr>
    </w:p>
    <w:p w14:paraId="7E56A9C7" w14:textId="77777777" w:rsidR="006F24ED" w:rsidRDefault="006F24ED">
      <w:pPr>
        <w:pStyle w:val="Corpsdetexte"/>
        <w:rPr>
          <w:sz w:val="20"/>
        </w:rPr>
      </w:pPr>
    </w:p>
    <w:p w14:paraId="7E56A9C8" w14:textId="77777777" w:rsidR="006F24ED" w:rsidRDefault="006F24ED">
      <w:pPr>
        <w:pStyle w:val="Corpsdetexte"/>
        <w:rPr>
          <w:sz w:val="20"/>
        </w:rPr>
      </w:pPr>
    </w:p>
    <w:p w14:paraId="7E56A9C9" w14:textId="77777777" w:rsidR="006F24ED" w:rsidRDefault="006F24ED">
      <w:pPr>
        <w:pStyle w:val="Corpsdetexte"/>
        <w:rPr>
          <w:sz w:val="20"/>
        </w:rPr>
      </w:pPr>
    </w:p>
    <w:p w14:paraId="7E56A9CA" w14:textId="77777777" w:rsidR="006F24ED" w:rsidRDefault="006F24ED">
      <w:pPr>
        <w:pStyle w:val="Corpsdetexte"/>
        <w:rPr>
          <w:sz w:val="20"/>
        </w:rPr>
      </w:pPr>
    </w:p>
    <w:p w14:paraId="7E56A9CB" w14:textId="77777777" w:rsidR="006F24ED" w:rsidRDefault="006F24ED">
      <w:pPr>
        <w:pStyle w:val="Corpsdetexte"/>
        <w:rPr>
          <w:sz w:val="20"/>
        </w:rPr>
      </w:pPr>
    </w:p>
    <w:p w14:paraId="7E56A9CC" w14:textId="77777777" w:rsidR="006F24ED" w:rsidRDefault="006F24ED">
      <w:pPr>
        <w:pStyle w:val="Corpsdetexte"/>
        <w:rPr>
          <w:sz w:val="20"/>
        </w:rPr>
      </w:pPr>
    </w:p>
    <w:p w14:paraId="7E56A9CD" w14:textId="77777777" w:rsidR="006F24ED" w:rsidRDefault="006F24ED">
      <w:pPr>
        <w:pStyle w:val="Corpsdetexte"/>
        <w:rPr>
          <w:sz w:val="20"/>
        </w:rPr>
      </w:pPr>
    </w:p>
    <w:p w14:paraId="7E56A9CE" w14:textId="77777777" w:rsidR="006F24ED" w:rsidRDefault="006F24ED">
      <w:pPr>
        <w:pStyle w:val="Corpsdetexte"/>
        <w:rPr>
          <w:sz w:val="20"/>
        </w:rPr>
      </w:pPr>
    </w:p>
    <w:p w14:paraId="7E56A9CF" w14:textId="77777777" w:rsidR="006F24ED" w:rsidRDefault="006F24ED">
      <w:pPr>
        <w:pStyle w:val="Corpsdetexte"/>
        <w:rPr>
          <w:sz w:val="20"/>
        </w:rPr>
      </w:pPr>
    </w:p>
    <w:p w14:paraId="7E56A9D0" w14:textId="77777777" w:rsidR="006F24ED" w:rsidRDefault="006F24ED">
      <w:pPr>
        <w:pStyle w:val="Corpsdetexte"/>
        <w:rPr>
          <w:sz w:val="20"/>
        </w:rPr>
      </w:pPr>
    </w:p>
    <w:p w14:paraId="7E56A9D1" w14:textId="77777777" w:rsidR="006F24ED" w:rsidRDefault="006F24ED">
      <w:pPr>
        <w:pStyle w:val="Corpsdetexte"/>
        <w:rPr>
          <w:sz w:val="20"/>
        </w:rPr>
      </w:pPr>
    </w:p>
    <w:p w14:paraId="7E56A9D2" w14:textId="77777777" w:rsidR="006F24ED" w:rsidRDefault="006F24ED">
      <w:pPr>
        <w:pStyle w:val="Corpsdetexte"/>
        <w:rPr>
          <w:sz w:val="20"/>
        </w:rPr>
      </w:pPr>
    </w:p>
    <w:p w14:paraId="7E56A9D3" w14:textId="77777777" w:rsidR="006F24ED" w:rsidRDefault="006F24ED">
      <w:pPr>
        <w:pStyle w:val="Corpsdetexte"/>
        <w:rPr>
          <w:sz w:val="20"/>
        </w:rPr>
      </w:pPr>
    </w:p>
    <w:p w14:paraId="7E56A9D4" w14:textId="77777777" w:rsidR="006F24ED" w:rsidRDefault="006F24ED">
      <w:pPr>
        <w:pStyle w:val="Corpsdetexte"/>
        <w:rPr>
          <w:sz w:val="20"/>
        </w:rPr>
      </w:pPr>
    </w:p>
    <w:p w14:paraId="7E56A9D5" w14:textId="77777777" w:rsidR="006F24ED" w:rsidRDefault="006F24ED">
      <w:pPr>
        <w:pStyle w:val="Corpsdetexte"/>
        <w:rPr>
          <w:sz w:val="20"/>
        </w:rPr>
      </w:pPr>
    </w:p>
    <w:p w14:paraId="7E56A9D6" w14:textId="77777777" w:rsidR="006F24ED" w:rsidRDefault="00DF72D2">
      <w:pPr>
        <w:pStyle w:val="Corpsdetexte"/>
        <w:spacing w:before="121"/>
        <w:rPr>
          <w:sz w:val="20"/>
        </w:rPr>
      </w:pPr>
      <w:r>
        <w:rPr>
          <w:noProof/>
          <w:sz w:val="20"/>
        </w:rPr>
        <mc:AlternateContent>
          <mc:Choice Requires="wps">
            <w:drawing>
              <wp:anchor distT="0" distB="0" distL="0" distR="0" simplePos="0" relativeHeight="487598080" behindDoc="1" locked="0" layoutInCell="1" allowOverlap="1" wp14:anchorId="7E56AA01" wp14:editId="7E56AA02">
                <wp:simplePos x="0" y="0"/>
                <wp:positionH relativeFrom="page">
                  <wp:posOffset>914704</wp:posOffset>
                </wp:positionH>
                <wp:positionV relativeFrom="paragraph">
                  <wp:posOffset>238351</wp:posOffset>
                </wp:positionV>
                <wp:extent cx="567436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833">
                          <a:solidFill>
                            <a:srgbClr val="095192"/>
                          </a:solidFill>
                          <a:prstDash val="solid"/>
                        </a:ln>
                      </wps:spPr>
                      <wps:bodyPr wrap="square" lIns="0" tIns="0" rIns="0" bIns="0" rtlCol="0">
                        <a:prstTxWarp prst="textNoShape">
                          <a:avLst/>
                        </a:prstTxWarp>
                        <a:noAutofit/>
                      </wps:bodyPr>
                    </wps:wsp>
                  </a:graphicData>
                </a:graphic>
              </wp:anchor>
            </w:drawing>
          </mc:Choice>
          <mc:Fallback>
            <w:pict>
              <v:shape w14:anchorId="59CB08A6" id="Graphic 26" o:spid="_x0000_s1026" style="position:absolute;margin-left:1in;margin-top:18.75pt;width:446.8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" path="m,l5673889,e" filled="f" strokecolor="#095192" strokeweight=".24536mm">
                <v:path arrowok="t"/>
                <w10:wrap type="topAndBottom" anchorx="page"/>
              </v:shape>
            </w:pict>
          </mc:Fallback>
        </mc:AlternateContent>
      </w:r>
    </w:p>
    <w:p w14:paraId="7E56A9D7" w14:textId="77777777" w:rsidR="006F24ED" w:rsidRDefault="006F24ED">
      <w:pPr>
        <w:pStyle w:val="Corpsdetexte"/>
        <w:spacing w:before="150"/>
        <w:rPr>
          <w:sz w:val="16"/>
        </w:rPr>
      </w:pPr>
    </w:p>
    <w:p w14:paraId="7E56A9D8" w14:textId="77777777" w:rsidR="006F24ED" w:rsidRDefault="00DF72D2">
      <w:pPr>
        <w:spacing w:line="276" w:lineRule="auto"/>
        <w:ind w:left="3304" w:right="3256" w:firstLine="338"/>
        <w:rPr>
          <w:rFonts w:ascii="Arial"/>
          <w:sz w:val="16"/>
        </w:rPr>
      </w:pPr>
      <w:r>
        <w:rPr>
          <w:rFonts w:ascii="Arial"/>
          <w:color w:val="0A5293"/>
          <w:sz w:val="16"/>
        </w:rPr>
        <w:t>Contact Presse DIRCOM Email</w:t>
      </w:r>
      <w:r>
        <w:rPr>
          <w:rFonts w:ascii="Arial"/>
          <w:color w:val="0A5293"/>
          <w:spacing w:val="-12"/>
          <w:sz w:val="16"/>
        </w:rPr>
        <w:t xml:space="preserve"> </w:t>
      </w:r>
      <w:r>
        <w:rPr>
          <w:rFonts w:ascii="Arial"/>
          <w:color w:val="0A5293"/>
          <w:sz w:val="16"/>
        </w:rPr>
        <w:t>:</w:t>
      </w:r>
      <w:r>
        <w:rPr>
          <w:rFonts w:ascii="Arial"/>
          <w:color w:val="0A5293"/>
          <w:spacing w:val="-11"/>
          <w:sz w:val="16"/>
        </w:rPr>
        <w:t xml:space="preserve"> </w:t>
      </w:r>
      <w:hyperlink r:id="rId46">
        <w:r>
          <w:rPr>
            <w:rFonts w:ascii="Arial"/>
            <w:color w:val="0000FF"/>
            <w:sz w:val="16"/>
            <w:u w:val="single" w:color="0000FF"/>
          </w:rPr>
          <w:t>dircom@com-saint-martin.fr</w:t>
        </w:r>
      </w:hyperlink>
      <w:r>
        <w:rPr>
          <w:rFonts w:ascii="Arial"/>
          <w:color w:val="0000FF"/>
          <w:sz w:val="16"/>
        </w:rPr>
        <w:t xml:space="preserve"> </w:t>
      </w:r>
      <w:r>
        <w:rPr>
          <w:rFonts w:ascii="Arial"/>
          <w:color w:val="0A5293"/>
          <w:sz w:val="16"/>
        </w:rPr>
        <w:t xml:space="preserve">Website : </w:t>
      </w:r>
      <w:hyperlink r:id="rId47">
        <w:r>
          <w:rPr>
            <w:rFonts w:ascii="Arial"/>
            <w:color w:val="0000FF"/>
            <w:sz w:val="16"/>
            <w:u w:val="single" w:color="0000FF"/>
          </w:rPr>
          <w:t>www.com-saint-martin.fr</w:t>
        </w:r>
      </w:hyperlink>
    </w:p>
    <w:sectPr w:rsidR="006F24ED">
      <w:pgSz w:w="11910" w:h="16840"/>
      <w:pgMar w:top="4000" w:right="1417" w:bottom="1320" w:left="1417" w:header="36"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29F9F" w14:textId="77777777" w:rsidR="00DF72D2" w:rsidRDefault="00DF72D2">
      <w:r>
        <w:separator/>
      </w:r>
    </w:p>
  </w:endnote>
  <w:endnote w:type="continuationSeparator" w:id="0">
    <w:p w14:paraId="0F52C765" w14:textId="77777777" w:rsidR="00DF72D2" w:rsidRDefault="00DF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AA04" w14:textId="77777777" w:rsidR="006F24ED" w:rsidRDefault="00DF72D2">
    <w:pPr>
      <w:pStyle w:val="Corpsdetexte"/>
      <w:spacing w:line="14" w:lineRule="auto"/>
      <w:rPr>
        <w:sz w:val="20"/>
      </w:rPr>
    </w:pPr>
    <w:r>
      <w:rPr>
        <w:noProof/>
        <w:sz w:val="20"/>
      </w:rPr>
      <w:drawing>
        <wp:anchor distT="0" distB="0" distL="0" distR="0" simplePos="0" relativeHeight="487306752" behindDoc="1" locked="0" layoutInCell="1" allowOverlap="1" wp14:anchorId="7E56AA07" wp14:editId="7E56AA08">
          <wp:simplePos x="0" y="0"/>
          <wp:positionH relativeFrom="page">
            <wp:posOffset>3281045</wp:posOffset>
          </wp:positionH>
          <wp:positionV relativeFrom="page">
            <wp:posOffset>9845116</wp:posOffset>
          </wp:positionV>
          <wp:extent cx="1207376" cy="23558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207376" cy="235584"/>
                  </a:xfrm>
                  <a:prstGeom prst="rect">
                    <a:avLst/>
                  </a:prstGeom>
                </pic:spPr>
              </pic:pic>
            </a:graphicData>
          </a:graphic>
        </wp:anchor>
      </w:drawing>
    </w:r>
    <w:r>
      <w:rPr>
        <w:noProof/>
        <w:sz w:val="20"/>
      </w:rPr>
      <mc:AlternateContent>
        <mc:Choice Requires="wps">
          <w:drawing>
            <wp:anchor distT="0" distB="0" distL="0" distR="0" simplePos="0" relativeHeight="487307264" behindDoc="1" locked="0" layoutInCell="1" allowOverlap="1" wp14:anchorId="7E56AA09" wp14:editId="7E56AA0A">
              <wp:simplePos x="0" y="0"/>
              <wp:positionH relativeFrom="page">
                <wp:posOffset>2942970</wp:posOffset>
              </wp:positionH>
              <wp:positionV relativeFrom="page">
                <wp:posOffset>10110155</wp:posOffset>
              </wp:positionV>
              <wp:extent cx="1673860" cy="1244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3860" cy="124460"/>
                      </a:xfrm>
                      <a:prstGeom prst="rect">
                        <a:avLst/>
                      </a:prstGeom>
                    </wps:spPr>
                    <wps:txbx>
                      <w:txbxContent>
                        <w:p w14:paraId="7E56AA0B" w14:textId="77777777" w:rsidR="006F24ED" w:rsidRDefault="00DF72D2">
                          <w:pPr>
                            <w:spacing w:before="14"/>
                            <w:ind w:left="20"/>
                            <w:rPr>
                              <w:rFonts w:ascii="Arial" w:hAnsi="Arial"/>
                              <w:sz w:val="14"/>
                            </w:rPr>
                          </w:pPr>
                          <w:r>
                            <w:rPr>
                              <w:rFonts w:ascii="Arial" w:hAnsi="Arial"/>
                              <w:color w:val="0A5293"/>
                              <w:sz w:val="14"/>
                            </w:rPr>
                            <w:t>Collectivité</w:t>
                          </w:r>
                          <w:r>
                            <w:rPr>
                              <w:rFonts w:ascii="Arial" w:hAnsi="Arial"/>
                              <w:color w:val="0A5293"/>
                              <w:spacing w:val="-5"/>
                              <w:sz w:val="14"/>
                            </w:rPr>
                            <w:t xml:space="preserve"> </w:t>
                          </w:r>
                          <w:r>
                            <w:rPr>
                              <w:rFonts w:ascii="Arial" w:hAnsi="Arial"/>
                              <w:color w:val="0A5293"/>
                              <w:sz w:val="14"/>
                            </w:rPr>
                            <w:t>de</w:t>
                          </w:r>
                          <w:r>
                            <w:rPr>
                              <w:rFonts w:ascii="Arial" w:hAnsi="Arial"/>
                              <w:color w:val="0A5293"/>
                              <w:spacing w:val="-6"/>
                              <w:sz w:val="14"/>
                            </w:rPr>
                            <w:t xml:space="preserve"> </w:t>
                          </w:r>
                          <w:r>
                            <w:rPr>
                              <w:rFonts w:ascii="Arial" w:hAnsi="Arial"/>
                              <w:color w:val="0A5293"/>
                              <w:sz w:val="14"/>
                            </w:rPr>
                            <w:t>Saint-Martin</w:t>
                          </w:r>
                          <w:r>
                            <w:rPr>
                              <w:rFonts w:ascii="Arial" w:hAnsi="Arial"/>
                              <w:color w:val="0A5293"/>
                              <w:spacing w:val="-6"/>
                              <w:sz w:val="14"/>
                            </w:rPr>
                            <w:t xml:space="preserve"> </w:t>
                          </w:r>
                          <w:r>
                            <w:rPr>
                              <w:rFonts w:ascii="Arial" w:hAnsi="Arial"/>
                              <w:color w:val="0A5293"/>
                              <w:sz w:val="14"/>
                            </w:rPr>
                            <w:t>Nos</w:t>
                          </w:r>
                          <w:r>
                            <w:rPr>
                              <w:rFonts w:ascii="Arial" w:hAnsi="Arial"/>
                              <w:color w:val="0A5293"/>
                              <w:spacing w:val="-6"/>
                              <w:sz w:val="14"/>
                            </w:rPr>
                            <w:t xml:space="preserve"> </w:t>
                          </w:r>
                          <w:r>
                            <w:rPr>
                              <w:rFonts w:ascii="Arial" w:hAnsi="Arial"/>
                              <w:color w:val="0A5293"/>
                              <w:spacing w:val="-2"/>
                              <w:sz w:val="14"/>
                            </w:rPr>
                            <w:t>Actualités</w:t>
                          </w:r>
                        </w:p>
                      </w:txbxContent>
                    </wps:txbx>
                    <wps:bodyPr wrap="square" lIns="0" tIns="0" rIns="0" bIns="0" rtlCol="0">
                      <a:noAutofit/>
                    </wps:bodyPr>
                  </wps:wsp>
                </a:graphicData>
              </a:graphic>
            </wp:anchor>
          </w:drawing>
        </mc:Choice>
        <mc:Fallback>
          <w:pict>
            <v:shapetype w14:anchorId="7E56AA09" id="_x0000_t202" coordsize="21600,21600" o:spt="202" path="m,l,21600r21600,l21600,xe">
              <v:stroke joinstyle="miter"/>
              <v:path gradientshapeok="t" o:connecttype="rect"/>
            </v:shapetype>
            <v:shape id="Textbox 5" o:spid="_x0000_s1026" type="#_x0000_t202" style="position:absolute;margin-left:231.75pt;margin-top:796.1pt;width:131.8pt;height:9.8pt;z-index:-160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" filled="f" stroked="f">
              <v:textbox inset="0,0,0,0">
                <w:txbxContent>
                  <w:p w14:paraId="7E56AA0B" w14:textId="77777777" w:rsidR="006F24ED" w:rsidRDefault="00DF72D2">
                    <w:pPr>
                      <w:spacing w:before="14"/>
                      <w:ind w:left="20"/>
                      <w:rPr>
                        <w:rFonts w:ascii="Arial" w:hAnsi="Arial"/>
                        <w:sz w:val="14"/>
                      </w:rPr>
                    </w:pPr>
                    <w:r>
                      <w:rPr>
                        <w:rFonts w:ascii="Arial" w:hAnsi="Arial"/>
                        <w:color w:val="0A5293"/>
                        <w:sz w:val="14"/>
                      </w:rPr>
                      <w:t>Collectivité</w:t>
                    </w:r>
                    <w:r>
                      <w:rPr>
                        <w:rFonts w:ascii="Arial" w:hAnsi="Arial"/>
                        <w:color w:val="0A5293"/>
                        <w:spacing w:val="-5"/>
                        <w:sz w:val="14"/>
                      </w:rPr>
                      <w:t xml:space="preserve"> </w:t>
                    </w:r>
                    <w:r>
                      <w:rPr>
                        <w:rFonts w:ascii="Arial" w:hAnsi="Arial"/>
                        <w:color w:val="0A5293"/>
                        <w:sz w:val="14"/>
                      </w:rPr>
                      <w:t>de</w:t>
                    </w:r>
                    <w:r>
                      <w:rPr>
                        <w:rFonts w:ascii="Arial" w:hAnsi="Arial"/>
                        <w:color w:val="0A5293"/>
                        <w:spacing w:val="-6"/>
                        <w:sz w:val="14"/>
                      </w:rPr>
                      <w:t xml:space="preserve"> </w:t>
                    </w:r>
                    <w:r>
                      <w:rPr>
                        <w:rFonts w:ascii="Arial" w:hAnsi="Arial"/>
                        <w:color w:val="0A5293"/>
                        <w:sz w:val="14"/>
                      </w:rPr>
                      <w:t>Saint-Martin</w:t>
                    </w:r>
                    <w:r>
                      <w:rPr>
                        <w:rFonts w:ascii="Arial" w:hAnsi="Arial"/>
                        <w:color w:val="0A5293"/>
                        <w:spacing w:val="-6"/>
                        <w:sz w:val="14"/>
                      </w:rPr>
                      <w:t xml:space="preserve"> </w:t>
                    </w:r>
                    <w:r>
                      <w:rPr>
                        <w:rFonts w:ascii="Arial" w:hAnsi="Arial"/>
                        <w:color w:val="0A5293"/>
                        <w:sz w:val="14"/>
                      </w:rPr>
                      <w:t>Nos</w:t>
                    </w:r>
                    <w:r>
                      <w:rPr>
                        <w:rFonts w:ascii="Arial" w:hAnsi="Arial"/>
                        <w:color w:val="0A5293"/>
                        <w:spacing w:val="-6"/>
                        <w:sz w:val="14"/>
                      </w:rPr>
                      <w:t xml:space="preserve"> </w:t>
                    </w:r>
                    <w:r>
                      <w:rPr>
                        <w:rFonts w:ascii="Arial" w:hAnsi="Arial"/>
                        <w:color w:val="0A5293"/>
                        <w:spacing w:val="-2"/>
                        <w:sz w:val="14"/>
                      </w:rPr>
                      <w:t>Actualités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7788" w14:textId="77777777" w:rsidR="00DF72D2" w:rsidRDefault="00DF72D2">
      <w:r>
        <w:separator/>
      </w:r>
    </w:p>
  </w:footnote>
  <w:footnote w:type="continuationSeparator" w:id="0">
    <w:p w14:paraId="13025FAC" w14:textId="77777777" w:rsidR="00DF72D2" w:rsidRDefault="00DF7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AA03" w14:textId="77777777" w:rsidR="006F24ED" w:rsidRDefault="00DF72D2">
    <w:pPr>
      <w:pStyle w:val="Corpsdetexte"/>
      <w:spacing w:line="14" w:lineRule="auto"/>
      <w:rPr>
        <w:sz w:val="20"/>
      </w:rPr>
    </w:pPr>
    <w:r>
      <w:rPr>
        <w:noProof/>
        <w:sz w:val="20"/>
      </w:rPr>
      <mc:AlternateContent>
        <mc:Choice Requires="wpg">
          <w:drawing>
            <wp:anchor distT="0" distB="0" distL="0" distR="0" simplePos="0" relativeHeight="487306240" behindDoc="1" locked="0" layoutInCell="1" allowOverlap="1" wp14:anchorId="7E56AA05" wp14:editId="7E56AA06">
              <wp:simplePos x="0" y="0"/>
              <wp:positionH relativeFrom="page">
                <wp:posOffset>635</wp:posOffset>
              </wp:positionH>
              <wp:positionV relativeFrom="page">
                <wp:posOffset>22859</wp:posOffset>
              </wp:positionV>
              <wp:extent cx="7560309" cy="25209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520950"/>
                        <a:chOff x="0" y="0"/>
                        <a:chExt cx="7560309" cy="2520950"/>
                      </a:xfrm>
                    </wpg:grpSpPr>
                    <pic:pic xmlns:pic="http://schemas.openxmlformats.org/drawingml/2006/picture">
                      <pic:nvPicPr>
                        <pic:cNvPr id="2" name="Image 2"/>
                        <pic:cNvPicPr/>
                      </pic:nvPicPr>
                      <pic:blipFill>
                        <a:blip r:embed="rId1" cstate="print"/>
                        <a:stretch>
                          <a:fillRect/>
                        </a:stretch>
                      </pic:blipFill>
                      <pic:spPr>
                        <a:xfrm>
                          <a:off x="0" y="0"/>
                          <a:ext cx="7559928" cy="2520679"/>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1784349" y="369595"/>
                          <a:ext cx="3994785" cy="289534"/>
                        </a:xfrm>
                        <a:prstGeom prst="rect">
                          <a:avLst/>
                        </a:prstGeom>
                      </pic:spPr>
                    </pic:pic>
                  </wpg:wgp>
                </a:graphicData>
              </a:graphic>
            </wp:anchor>
          </w:drawing>
        </mc:Choice>
        <mc:Fallback>
          <w:pict>
            <v:group w14:anchorId="7E8CC797" id="Group 1" o:spid="_x0000_s1026" style="position:absolute;margin-left:.05pt;margin-top:1.8pt;width:595.3pt;height:198.5pt;z-index:-16010240;mso-wrap-distance-left:0;mso-wrap-distance-right:0;mso-position-horizontal-relative:page;mso-position-vertical-relative:page" coordsize="75603,25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b6KKK/az+c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FztJpVXPU4pGO5s19J/scfs0Wnxt1rUda8SK7+&#10;E9IZYmt4nZPtlw/zeVuX7qquGbad3zpXLisRHDUva1TuwmEqY2vGhT+KR83SBAflP6UOQwGO1fsp&#10;Zfs7fC/T7OO3i+HvhoxqmwmTSoJGx/tMy7m/GviT9tj9l7QvhTY6f4x8I2zWGk3VybW90/czLDI2&#10;5ldNxLbWwwK+u2vDwmeUMVVVJw5T6PG8O4nBUfb8/NynyHRRRX0x8c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9;height:2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">
                <v:imagedata r:id="rId3" o:title=""/>
              </v:shape>
              <v:shape id="Image 3" o:spid="_x0000_s1028" type="#_x0000_t75" style="position:absolute;left:17843;top:3695;width:39948;height:2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F4F"/>
    <w:multiLevelType w:val="hybridMultilevel"/>
    <w:tmpl w:val="07D4CC5A"/>
    <w:lvl w:ilvl="0" w:tplc="4EB27532">
      <w:numFmt w:val="bullet"/>
      <w:lvlText w:val=""/>
      <w:lvlJc w:val="left"/>
      <w:pPr>
        <w:ind w:left="743" w:hanging="360"/>
      </w:pPr>
      <w:rPr>
        <w:rFonts w:ascii="Symbol" w:eastAsia="Symbol" w:hAnsi="Symbol" w:cs="Symbol" w:hint="default"/>
        <w:b w:val="0"/>
        <w:bCs w:val="0"/>
        <w:i w:val="0"/>
        <w:iCs w:val="0"/>
        <w:spacing w:val="0"/>
        <w:w w:val="100"/>
        <w:sz w:val="24"/>
        <w:szCs w:val="24"/>
        <w:lang w:val="fr-FR" w:eastAsia="en-US" w:bidi="ar-SA"/>
      </w:rPr>
    </w:lvl>
    <w:lvl w:ilvl="1" w:tplc="9D86AF5A">
      <w:numFmt w:val="bullet"/>
      <w:lvlText w:val="•"/>
      <w:lvlJc w:val="left"/>
      <w:pPr>
        <w:ind w:left="1573" w:hanging="360"/>
      </w:pPr>
      <w:rPr>
        <w:rFonts w:hint="default"/>
        <w:lang w:val="fr-FR" w:eastAsia="en-US" w:bidi="ar-SA"/>
      </w:rPr>
    </w:lvl>
    <w:lvl w:ilvl="2" w:tplc="A740DA80">
      <w:numFmt w:val="bullet"/>
      <w:lvlText w:val="•"/>
      <w:lvlJc w:val="left"/>
      <w:pPr>
        <w:ind w:left="2406" w:hanging="360"/>
      </w:pPr>
      <w:rPr>
        <w:rFonts w:hint="default"/>
        <w:lang w:val="fr-FR" w:eastAsia="en-US" w:bidi="ar-SA"/>
      </w:rPr>
    </w:lvl>
    <w:lvl w:ilvl="3" w:tplc="F3C0CFDE">
      <w:numFmt w:val="bullet"/>
      <w:lvlText w:val="•"/>
      <w:lvlJc w:val="left"/>
      <w:pPr>
        <w:ind w:left="3239" w:hanging="360"/>
      </w:pPr>
      <w:rPr>
        <w:rFonts w:hint="default"/>
        <w:lang w:val="fr-FR" w:eastAsia="en-US" w:bidi="ar-SA"/>
      </w:rPr>
    </w:lvl>
    <w:lvl w:ilvl="4" w:tplc="FC4EC928">
      <w:numFmt w:val="bullet"/>
      <w:lvlText w:val="•"/>
      <w:lvlJc w:val="left"/>
      <w:pPr>
        <w:ind w:left="4072" w:hanging="360"/>
      </w:pPr>
      <w:rPr>
        <w:rFonts w:hint="default"/>
        <w:lang w:val="fr-FR" w:eastAsia="en-US" w:bidi="ar-SA"/>
      </w:rPr>
    </w:lvl>
    <w:lvl w:ilvl="5" w:tplc="C21C5E92">
      <w:numFmt w:val="bullet"/>
      <w:lvlText w:val="•"/>
      <w:lvlJc w:val="left"/>
      <w:pPr>
        <w:ind w:left="4906" w:hanging="360"/>
      </w:pPr>
      <w:rPr>
        <w:rFonts w:hint="default"/>
        <w:lang w:val="fr-FR" w:eastAsia="en-US" w:bidi="ar-SA"/>
      </w:rPr>
    </w:lvl>
    <w:lvl w:ilvl="6" w:tplc="8288FEDE">
      <w:numFmt w:val="bullet"/>
      <w:lvlText w:val="•"/>
      <w:lvlJc w:val="left"/>
      <w:pPr>
        <w:ind w:left="5739" w:hanging="360"/>
      </w:pPr>
      <w:rPr>
        <w:rFonts w:hint="default"/>
        <w:lang w:val="fr-FR" w:eastAsia="en-US" w:bidi="ar-SA"/>
      </w:rPr>
    </w:lvl>
    <w:lvl w:ilvl="7" w:tplc="37D090E0">
      <w:numFmt w:val="bullet"/>
      <w:lvlText w:val="•"/>
      <w:lvlJc w:val="left"/>
      <w:pPr>
        <w:ind w:left="6572" w:hanging="360"/>
      </w:pPr>
      <w:rPr>
        <w:rFonts w:hint="default"/>
        <w:lang w:val="fr-FR" w:eastAsia="en-US" w:bidi="ar-SA"/>
      </w:rPr>
    </w:lvl>
    <w:lvl w:ilvl="8" w:tplc="78E699A0">
      <w:numFmt w:val="bullet"/>
      <w:lvlText w:val="•"/>
      <w:lvlJc w:val="left"/>
      <w:pPr>
        <w:ind w:left="7405" w:hanging="360"/>
      </w:pPr>
      <w:rPr>
        <w:rFonts w:hint="default"/>
        <w:lang w:val="fr-FR" w:eastAsia="en-US" w:bidi="ar-SA"/>
      </w:rPr>
    </w:lvl>
  </w:abstractNum>
  <w:abstractNum w:abstractNumId="1" w15:restartNumberingAfterBreak="0">
    <w:nsid w:val="0C26478C"/>
    <w:multiLevelType w:val="hybridMultilevel"/>
    <w:tmpl w:val="F8AA4348"/>
    <w:lvl w:ilvl="0" w:tplc="98685082">
      <w:numFmt w:val="bullet"/>
      <w:lvlText w:val="-"/>
      <w:lvlJc w:val="left"/>
      <w:pPr>
        <w:ind w:left="894" w:hanging="152"/>
      </w:pPr>
      <w:rPr>
        <w:rFonts w:ascii="Arial Narrow" w:eastAsia="Arial Narrow" w:hAnsi="Arial Narrow" w:cs="Arial Narrow" w:hint="default"/>
        <w:b w:val="0"/>
        <w:bCs w:val="0"/>
        <w:i w:val="0"/>
        <w:iCs w:val="0"/>
        <w:spacing w:val="0"/>
        <w:w w:val="100"/>
        <w:sz w:val="24"/>
        <w:szCs w:val="24"/>
        <w:lang w:val="fr-FR" w:eastAsia="en-US" w:bidi="ar-SA"/>
      </w:rPr>
    </w:lvl>
    <w:lvl w:ilvl="1" w:tplc="FFC83340">
      <w:numFmt w:val="bullet"/>
      <w:lvlText w:val="•"/>
      <w:lvlJc w:val="left"/>
      <w:pPr>
        <w:ind w:left="1717" w:hanging="152"/>
      </w:pPr>
      <w:rPr>
        <w:rFonts w:hint="default"/>
        <w:lang w:val="fr-FR" w:eastAsia="en-US" w:bidi="ar-SA"/>
      </w:rPr>
    </w:lvl>
    <w:lvl w:ilvl="2" w:tplc="7F8CB944">
      <w:numFmt w:val="bullet"/>
      <w:lvlText w:val="•"/>
      <w:lvlJc w:val="left"/>
      <w:pPr>
        <w:ind w:left="2534" w:hanging="152"/>
      </w:pPr>
      <w:rPr>
        <w:rFonts w:hint="default"/>
        <w:lang w:val="fr-FR" w:eastAsia="en-US" w:bidi="ar-SA"/>
      </w:rPr>
    </w:lvl>
    <w:lvl w:ilvl="3" w:tplc="D99E214C">
      <w:numFmt w:val="bullet"/>
      <w:lvlText w:val="•"/>
      <w:lvlJc w:val="left"/>
      <w:pPr>
        <w:ind w:left="3351" w:hanging="152"/>
      </w:pPr>
      <w:rPr>
        <w:rFonts w:hint="default"/>
        <w:lang w:val="fr-FR" w:eastAsia="en-US" w:bidi="ar-SA"/>
      </w:rPr>
    </w:lvl>
    <w:lvl w:ilvl="4" w:tplc="B7BAF018">
      <w:numFmt w:val="bullet"/>
      <w:lvlText w:val="•"/>
      <w:lvlJc w:val="left"/>
      <w:pPr>
        <w:ind w:left="4168" w:hanging="152"/>
      </w:pPr>
      <w:rPr>
        <w:rFonts w:hint="default"/>
        <w:lang w:val="fr-FR" w:eastAsia="en-US" w:bidi="ar-SA"/>
      </w:rPr>
    </w:lvl>
    <w:lvl w:ilvl="5" w:tplc="6AFEEE8C">
      <w:numFmt w:val="bullet"/>
      <w:lvlText w:val="•"/>
      <w:lvlJc w:val="left"/>
      <w:pPr>
        <w:ind w:left="4986" w:hanging="152"/>
      </w:pPr>
      <w:rPr>
        <w:rFonts w:hint="default"/>
        <w:lang w:val="fr-FR" w:eastAsia="en-US" w:bidi="ar-SA"/>
      </w:rPr>
    </w:lvl>
    <w:lvl w:ilvl="6" w:tplc="105018A0">
      <w:numFmt w:val="bullet"/>
      <w:lvlText w:val="•"/>
      <w:lvlJc w:val="left"/>
      <w:pPr>
        <w:ind w:left="5803" w:hanging="152"/>
      </w:pPr>
      <w:rPr>
        <w:rFonts w:hint="default"/>
        <w:lang w:val="fr-FR" w:eastAsia="en-US" w:bidi="ar-SA"/>
      </w:rPr>
    </w:lvl>
    <w:lvl w:ilvl="7" w:tplc="31BC6144">
      <w:numFmt w:val="bullet"/>
      <w:lvlText w:val="•"/>
      <w:lvlJc w:val="left"/>
      <w:pPr>
        <w:ind w:left="6620" w:hanging="152"/>
      </w:pPr>
      <w:rPr>
        <w:rFonts w:hint="default"/>
        <w:lang w:val="fr-FR" w:eastAsia="en-US" w:bidi="ar-SA"/>
      </w:rPr>
    </w:lvl>
    <w:lvl w:ilvl="8" w:tplc="01DEE886">
      <w:numFmt w:val="bullet"/>
      <w:lvlText w:val="•"/>
      <w:lvlJc w:val="left"/>
      <w:pPr>
        <w:ind w:left="7437" w:hanging="152"/>
      </w:pPr>
      <w:rPr>
        <w:rFonts w:hint="default"/>
        <w:lang w:val="fr-FR" w:eastAsia="en-US" w:bidi="ar-SA"/>
      </w:rPr>
    </w:lvl>
  </w:abstractNum>
  <w:abstractNum w:abstractNumId="2" w15:restartNumberingAfterBreak="0">
    <w:nsid w:val="10605823"/>
    <w:multiLevelType w:val="hybridMultilevel"/>
    <w:tmpl w:val="EB769024"/>
    <w:lvl w:ilvl="0" w:tplc="3A9CEBA8">
      <w:numFmt w:val="bullet"/>
      <w:lvlText w:val=""/>
      <w:lvlJc w:val="left"/>
      <w:pPr>
        <w:ind w:left="839" w:hanging="360"/>
      </w:pPr>
      <w:rPr>
        <w:rFonts w:ascii="Symbol" w:eastAsia="Symbol" w:hAnsi="Symbol" w:cs="Symbol" w:hint="default"/>
        <w:b w:val="0"/>
        <w:bCs w:val="0"/>
        <w:i w:val="0"/>
        <w:iCs w:val="0"/>
        <w:spacing w:val="0"/>
        <w:w w:val="100"/>
        <w:sz w:val="24"/>
        <w:szCs w:val="24"/>
        <w:lang w:val="fr-FR" w:eastAsia="en-US" w:bidi="ar-SA"/>
      </w:rPr>
    </w:lvl>
    <w:lvl w:ilvl="1" w:tplc="54F47F9C">
      <w:numFmt w:val="bullet"/>
      <w:lvlText w:val="•"/>
      <w:lvlJc w:val="left"/>
      <w:pPr>
        <w:ind w:left="1663" w:hanging="360"/>
      </w:pPr>
      <w:rPr>
        <w:rFonts w:hint="default"/>
        <w:lang w:val="fr-FR" w:eastAsia="en-US" w:bidi="ar-SA"/>
      </w:rPr>
    </w:lvl>
    <w:lvl w:ilvl="2" w:tplc="E37EE454">
      <w:numFmt w:val="bullet"/>
      <w:lvlText w:val="•"/>
      <w:lvlJc w:val="left"/>
      <w:pPr>
        <w:ind w:left="2486" w:hanging="360"/>
      </w:pPr>
      <w:rPr>
        <w:rFonts w:hint="default"/>
        <w:lang w:val="fr-FR" w:eastAsia="en-US" w:bidi="ar-SA"/>
      </w:rPr>
    </w:lvl>
    <w:lvl w:ilvl="3" w:tplc="26E8FAA8">
      <w:numFmt w:val="bullet"/>
      <w:lvlText w:val="•"/>
      <w:lvlJc w:val="left"/>
      <w:pPr>
        <w:ind w:left="3309" w:hanging="360"/>
      </w:pPr>
      <w:rPr>
        <w:rFonts w:hint="default"/>
        <w:lang w:val="fr-FR" w:eastAsia="en-US" w:bidi="ar-SA"/>
      </w:rPr>
    </w:lvl>
    <w:lvl w:ilvl="4" w:tplc="C2F2720A">
      <w:numFmt w:val="bullet"/>
      <w:lvlText w:val="•"/>
      <w:lvlJc w:val="left"/>
      <w:pPr>
        <w:ind w:left="4132" w:hanging="360"/>
      </w:pPr>
      <w:rPr>
        <w:rFonts w:hint="default"/>
        <w:lang w:val="fr-FR" w:eastAsia="en-US" w:bidi="ar-SA"/>
      </w:rPr>
    </w:lvl>
    <w:lvl w:ilvl="5" w:tplc="76EA7B1E">
      <w:numFmt w:val="bullet"/>
      <w:lvlText w:val="•"/>
      <w:lvlJc w:val="left"/>
      <w:pPr>
        <w:ind w:left="4956" w:hanging="360"/>
      </w:pPr>
      <w:rPr>
        <w:rFonts w:hint="default"/>
        <w:lang w:val="fr-FR" w:eastAsia="en-US" w:bidi="ar-SA"/>
      </w:rPr>
    </w:lvl>
    <w:lvl w:ilvl="6" w:tplc="D1089D2C">
      <w:numFmt w:val="bullet"/>
      <w:lvlText w:val="•"/>
      <w:lvlJc w:val="left"/>
      <w:pPr>
        <w:ind w:left="5779" w:hanging="360"/>
      </w:pPr>
      <w:rPr>
        <w:rFonts w:hint="default"/>
        <w:lang w:val="fr-FR" w:eastAsia="en-US" w:bidi="ar-SA"/>
      </w:rPr>
    </w:lvl>
    <w:lvl w:ilvl="7" w:tplc="1BD8AE58">
      <w:numFmt w:val="bullet"/>
      <w:lvlText w:val="•"/>
      <w:lvlJc w:val="left"/>
      <w:pPr>
        <w:ind w:left="6602" w:hanging="360"/>
      </w:pPr>
      <w:rPr>
        <w:rFonts w:hint="default"/>
        <w:lang w:val="fr-FR" w:eastAsia="en-US" w:bidi="ar-SA"/>
      </w:rPr>
    </w:lvl>
    <w:lvl w:ilvl="8" w:tplc="EE3AAAEC">
      <w:numFmt w:val="bullet"/>
      <w:lvlText w:val="•"/>
      <w:lvlJc w:val="left"/>
      <w:pPr>
        <w:ind w:left="7425" w:hanging="360"/>
      </w:pPr>
      <w:rPr>
        <w:rFonts w:hint="default"/>
        <w:lang w:val="fr-FR" w:eastAsia="en-US" w:bidi="ar-SA"/>
      </w:rPr>
    </w:lvl>
  </w:abstractNum>
  <w:abstractNum w:abstractNumId="3" w15:restartNumberingAfterBreak="0">
    <w:nsid w:val="13ED1920"/>
    <w:multiLevelType w:val="hybridMultilevel"/>
    <w:tmpl w:val="265ABDCE"/>
    <w:lvl w:ilvl="0" w:tplc="032E625A">
      <w:numFmt w:val="bullet"/>
      <w:lvlText w:val="-"/>
      <w:lvlJc w:val="left"/>
      <w:pPr>
        <w:ind w:left="143" w:hanging="120"/>
      </w:pPr>
      <w:rPr>
        <w:rFonts w:ascii="Arial Narrow" w:eastAsia="Arial Narrow" w:hAnsi="Arial Narrow" w:cs="Arial Narrow" w:hint="default"/>
        <w:b w:val="0"/>
        <w:bCs w:val="0"/>
        <w:i w:val="0"/>
        <w:iCs w:val="0"/>
        <w:spacing w:val="0"/>
        <w:w w:val="100"/>
        <w:sz w:val="24"/>
        <w:szCs w:val="24"/>
        <w:lang w:val="fr-FR" w:eastAsia="en-US" w:bidi="ar-SA"/>
      </w:rPr>
    </w:lvl>
    <w:lvl w:ilvl="1" w:tplc="9B6276C2">
      <w:numFmt w:val="bullet"/>
      <w:lvlText w:val=""/>
      <w:lvlJc w:val="left"/>
      <w:pPr>
        <w:ind w:left="743" w:hanging="360"/>
      </w:pPr>
      <w:rPr>
        <w:rFonts w:ascii="Symbol" w:eastAsia="Symbol" w:hAnsi="Symbol" w:cs="Symbol" w:hint="default"/>
        <w:b w:val="0"/>
        <w:bCs w:val="0"/>
        <w:i w:val="0"/>
        <w:iCs w:val="0"/>
        <w:spacing w:val="0"/>
        <w:w w:val="100"/>
        <w:sz w:val="24"/>
        <w:szCs w:val="24"/>
        <w:lang w:val="fr-FR" w:eastAsia="en-US" w:bidi="ar-SA"/>
      </w:rPr>
    </w:lvl>
    <w:lvl w:ilvl="2" w:tplc="7DA48352">
      <w:numFmt w:val="bullet"/>
      <w:lvlText w:val="•"/>
      <w:lvlJc w:val="left"/>
      <w:pPr>
        <w:ind w:left="1665" w:hanging="360"/>
      </w:pPr>
      <w:rPr>
        <w:rFonts w:hint="default"/>
        <w:lang w:val="fr-FR" w:eastAsia="en-US" w:bidi="ar-SA"/>
      </w:rPr>
    </w:lvl>
    <w:lvl w:ilvl="3" w:tplc="84BED65E">
      <w:numFmt w:val="bullet"/>
      <w:lvlText w:val="•"/>
      <w:lvlJc w:val="left"/>
      <w:pPr>
        <w:ind w:left="2591" w:hanging="360"/>
      </w:pPr>
      <w:rPr>
        <w:rFonts w:hint="default"/>
        <w:lang w:val="fr-FR" w:eastAsia="en-US" w:bidi="ar-SA"/>
      </w:rPr>
    </w:lvl>
    <w:lvl w:ilvl="4" w:tplc="5FC8F5AE">
      <w:numFmt w:val="bullet"/>
      <w:lvlText w:val="•"/>
      <w:lvlJc w:val="left"/>
      <w:pPr>
        <w:ind w:left="3517" w:hanging="360"/>
      </w:pPr>
      <w:rPr>
        <w:rFonts w:hint="default"/>
        <w:lang w:val="fr-FR" w:eastAsia="en-US" w:bidi="ar-SA"/>
      </w:rPr>
    </w:lvl>
    <w:lvl w:ilvl="5" w:tplc="BE6E3A48">
      <w:numFmt w:val="bullet"/>
      <w:lvlText w:val="•"/>
      <w:lvlJc w:val="left"/>
      <w:pPr>
        <w:ind w:left="4443" w:hanging="360"/>
      </w:pPr>
      <w:rPr>
        <w:rFonts w:hint="default"/>
        <w:lang w:val="fr-FR" w:eastAsia="en-US" w:bidi="ar-SA"/>
      </w:rPr>
    </w:lvl>
    <w:lvl w:ilvl="6" w:tplc="2C648580">
      <w:numFmt w:val="bullet"/>
      <w:lvlText w:val="•"/>
      <w:lvlJc w:val="left"/>
      <w:pPr>
        <w:ind w:left="5369" w:hanging="360"/>
      </w:pPr>
      <w:rPr>
        <w:rFonts w:hint="default"/>
        <w:lang w:val="fr-FR" w:eastAsia="en-US" w:bidi="ar-SA"/>
      </w:rPr>
    </w:lvl>
    <w:lvl w:ilvl="7" w:tplc="F4DEA2D6">
      <w:numFmt w:val="bullet"/>
      <w:lvlText w:val="•"/>
      <w:lvlJc w:val="left"/>
      <w:pPr>
        <w:ind w:left="6294" w:hanging="360"/>
      </w:pPr>
      <w:rPr>
        <w:rFonts w:hint="default"/>
        <w:lang w:val="fr-FR" w:eastAsia="en-US" w:bidi="ar-SA"/>
      </w:rPr>
    </w:lvl>
    <w:lvl w:ilvl="8" w:tplc="67605BE6">
      <w:numFmt w:val="bullet"/>
      <w:lvlText w:val="•"/>
      <w:lvlJc w:val="left"/>
      <w:pPr>
        <w:ind w:left="7220" w:hanging="360"/>
      </w:pPr>
      <w:rPr>
        <w:rFonts w:hint="default"/>
        <w:lang w:val="fr-FR" w:eastAsia="en-US" w:bidi="ar-SA"/>
      </w:rPr>
    </w:lvl>
  </w:abstractNum>
  <w:abstractNum w:abstractNumId="4" w15:restartNumberingAfterBreak="0">
    <w:nsid w:val="1CCB57E7"/>
    <w:multiLevelType w:val="hybridMultilevel"/>
    <w:tmpl w:val="F08EFA60"/>
    <w:lvl w:ilvl="0" w:tplc="E87ECCC6">
      <w:numFmt w:val="bullet"/>
      <w:lvlText w:val="-"/>
      <w:lvlJc w:val="left"/>
      <w:pPr>
        <w:ind w:left="450" w:hanging="164"/>
      </w:pPr>
      <w:rPr>
        <w:rFonts w:ascii="Arial Narrow" w:eastAsia="Arial Narrow" w:hAnsi="Arial Narrow" w:cs="Arial Narrow" w:hint="default"/>
        <w:b w:val="0"/>
        <w:bCs w:val="0"/>
        <w:i w:val="0"/>
        <w:iCs w:val="0"/>
        <w:spacing w:val="0"/>
        <w:w w:val="100"/>
        <w:sz w:val="24"/>
        <w:szCs w:val="24"/>
        <w:lang w:val="fr-FR" w:eastAsia="en-US" w:bidi="ar-SA"/>
      </w:rPr>
    </w:lvl>
    <w:lvl w:ilvl="1" w:tplc="3D24EDF6">
      <w:numFmt w:val="bullet"/>
      <w:lvlText w:val="•"/>
      <w:lvlJc w:val="left"/>
      <w:pPr>
        <w:ind w:left="1321" w:hanging="164"/>
      </w:pPr>
      <w:rPr>
        <w:rFonts w:hint="default"/>
        <w:lang w:val="fr-FR" w:eastAsia="en-US" w:bidi="ar-SA"/>
      </w:rPr>
    </w:lvl>
    <w:lvl w:ilvl="2" w:tplc="A5E26F58">
      <w:numFmt w:val="bullet"/>
      <w:lvlText w:val="•"/>
      <w:lvlJc w:val="left"/>
      <w:pPr>
        <w:ind w:left="2182" w:hanging="164"/>
      </w:pPr>
      <w:rPr>
        <w:rFonts w:hint="default"/>
        <w:lang w:val="fr-FR" w:eastAsia="en-US" w:bidi="ar-SA"/>
      </w:rPr>
    </w:lvl>
    <w:lvl w:ilvl="3" w:tplc="F5126782">
      <w:numFmt w:val="bullet"/>
      <w:lvlText w:val="•"/>
      <w:lvlJc w:val="left"/>
      <w:pPr>
        <w:ind w:left="3043" w:hanging="164"/>
      </w:pPr>
      <w:rPr>
        <w:rFonts w:hint="default"/>
        <w:lang w:val="fr-FR" w:eastAsia="en-US" w:bidi="ar-SA"/>
      </w:rPr>
    </w:lvl>
    <w:lvl w:ilvl="4" w:tplc="43A20B10">
      <w:numFmt w:val="bullet"/>
      <w:lvlText w:val="•"/>
      <w:lvlJc w:val="left"/>
      <w:pPr>
        <w:ind w:left="3904" w:hanging="164"/>
      </w:pPr>
      <w:rPr>
        <w:rFonts w:hint="default"/>
        <w:lang w:val="fr-FR" w:eastAsia="en-US" w:bidi="ar-SA"/>
      </w:rPr>
    </w:lvl>
    <w:lvl w:ilvl="5" w:tplc="DF3CAC44">
      <w:numFmt w:val="bullet"/>
      <w:lvlText w:val="•"/>
      <w:lvlJc w:val="left"/>
      <w:pPr>
        <w:ind w:left="4766" w:hanging="164"/>
      </w:pPr>
      <w:rPr>
        <w:rFonts w:hint="default"/>
        <w:lang w:val="fr-FR" w:eastAsia="en-US" w:bidi="ar-SA"/>
      </w:rPr>
    </w:lvl>
    <w:lvl w:ilvl="6" w:tplc="275A1C90">
      <w:numFmt w:val="bullet"/>
      <w:lvlText w:val="•"/>
      <w:lvlJc w:val="left"/>
      <w:pPr>
        <w:ind w:left="5627" w:hanging="164"/>
      </w:pPr>
      <w:rPr>
        <w:rFonts w:hint="default"/>
        <w:lang w:val="fr-FR" w:eastAsia="en-US" w:bidi="ar-SA"/>
      </w:rPr>
    </w:lvl>
    <w:lvl w:ilvl="7" w:tplc="352AF682">
      <w:numFmt w:val="bullet"/>
      <w:lvlText w:val="•"/>
      <w:lvlJc w:val="left"/>
      <w:pPr>
        <w:ind w:left="6488" w:hanging="164"/>
      </w:pPr>
      <w:rPr>
        <w:rFonts w:hint="default"/>
        <w:lang w:val="fr-FR" w:eastAsia="en-US" w:bidi="ar-SA"/>
      </w:rPr>
    </w:lvl>
    <w:lvl w:ilvl="8" w:tplc="820A33E8">
      <w:numFmt w:val="bullet"/>
      <w:lvlText w:val="•"/>
      <w:lvlJc w:val="left"/>
      <w:pPr>
        <w:ind w:left="7349" w:hanging="164"/>
      </w:pPr>
      <w:rPr>
        <w:rFonts w:hint="default"/>
        <w:lang w:val="fr-FR" w:eastAsia="en-US" w:bidi="ar-SA"/>
      </w:rPr>
    </w:lvl>
  </w:abstractNum>
  <w:abstractNum w:abstractNumId="5" w15:restartNumberingAfterBreak="0">
    <w:nsid w:val="1F5E16CA"/>
    <w:multiLevelType w:val="hybridMultilevel"/>
    <w:tmpl w:val="F3F4989A"/>
    <w:lvl w:ilvl="0" w:tplc="BB48578E">
      <w:numFmt w:val="bullet"/>
      <w:lvlText w:val="-"/>
      <w:lvlJc w:val="left"/>
      <w:pPr>
        <w:ind w:left="23" w:hanging="120"/>
      </w:pPr>
      <w:rPr>
        <w:rFonts w:ascii="Arial Narrow" w:eastAsia="Arial Narrow" w:hAnsi="Arial Narrow" w:cs="Arial Narrow" w:hint="default"/>
        <w:spacing w:val="0"/>
        <w:w w:val="100"/>
        <w:lang w:val="fr-FR" w:eastAsia="en-US" w:bidi="ar-SA"/>
      </w:rPr>
    </w:lvl>
    <w:lvl w:ilvl="1" w:tplc="48A0AE4C">
      <w:numFmt w:val="bullet"/>
      <w:lvlText w:val=""/>
      <w:lvlJc w:val="left"/>
      <w:pPr>
        <w:ind w:left="839" w:hanging="360"/>
      </w:pPr>
      <w:rPr>
        <w:rFonts w:ascii="Symbol" w:eastAsia="Symbol" w:hAnsi="Symbol" w:cs="Symbol" w:hint="default"/>
        <w:b w:val="0"/>
        <w:bCs w:val="0"/>
        <w:i w:val="0"/>
        <w:iCs w:val="0"/>
        <w:spacing w:val="0"/>
        <w:w w:val="100"/>
        <w:sz w:val="24"/>
        <w:szCs w:val="24"/>
        <w:lang w:val="fr-FR" w:eastAsia="en-US" w:bidi="ar-SA"/>
      </w:rPr>
    </w:lvl>
    <w:lvl w:ilvl="2" w:tplc="06E6FEA0">
      <w:numFmt w:val="bullet"/>
      <w:lvlText w:val="•"/>
      <w:lvlJc w:val="left"/>
      <w:pPr>
        <w:ind w:left="1754" w:hanging="360"/>
      </w:pPr>
      <w:rPr>
        <w:rFonts w:hint="default"/>
        <w:lang w:val="fr-FR" w:eastAsia="en-US" w:bidi="ar-SA"/>
      </w:rPr>
    </w:lvl>
    <w:lvl w:ilvl="3" w:tplc="079EB478">
      <w:numFmt w:val="bullet"/>
      <w:lvlText w:val="•"/>
      <w:lvlJc w:val="left"/>
      <w:pPr>
        <w:ind w:left="2669" w:hanging="360"/>
      </w:pPr>
      <w:rPr>
        <w:rFonts w:hint="default"/>
        <w:lang w:val="fr-FR" w:eastAsia="en-US" w:bidi="ar-SA"/>
      </w:rPr>
    </w:lvl>
    <w:lvl w:ilvl="4" w:tplc="0A04A9B6">
      <w:numFmt w:val="bullet"/>
      <w:lvlText w:val="•"/>
      <w:lvlJc w:val="left"/>
      <w:pPr>
        <w:ind w:left="3584" w:hanging="360"/>
      </w:pPr>
      <w:rPr>
        <w:rFonts w:hint="default"/>
        <w:lang w:val="fr-FR" w:eastAsia="en-US" w:bidi="ar-SA"/>
      </w:rPr>
    </w:lvl>
    <w:lvl w:ilvl="5" w:tplc="4B1ABC7A">
      <w:numFmt w:val="bullet"/>
      <w:lvlText w:val="•"/>
      <w:lvlJc w:val="left"/>
      <w:pPr>
        <w:ind w:left="4498" w:hanging="360"/>
      </w:pPr>
      <w:rPr>
        <w:rFonts w:hint="default"/>
        <w:lang w:val="fr-FR" w:eastAsia="en-US" w:bidi="ar-SA"/>
      </w:rPr>
    </w:lvl>
    <w:lvl w:ilvl="6" w:tplc="205E189A">
      <w:numFmt w:val="bullet"/>
      <w:lvlText w:val="•"/>
      <w:lvlJc w:val="left"/>
      <w:pPr>
        <w:ind w:left="5413" w:hanging="360"/>
      </w:pPr>
      <w:rPr>
        <w:rFonts w:hint="default"/>
        <w:lang w:val="fr-FR" w:eastAsia="en-US" w:bidi="ar-SA"/>
      </w:rPr>
    </w:lvl>
    <w:lvl w:ilvl="7" w:tplc="409E5B7E">
      <w:numFmt w:val="bullet"/>
      <w:lvlText w:val="•"/>
      <w:lvlJc w:val="left"/>
      <w:pPr>
        <w:ind w:left="6328" w:hanging="360"/>
      </w:pPr>
      <w:rPr>
        <w:rFonts w:hint="default"/>
        <w:lang w:val="fr-FR" w:eastAsia="en-US" w:bidi="ar-SA"/>
      </w:rPr>
    </w:lvl>
    <w:lvl w:ilvl="8" w:tplc="4BD69F9E">
      <w:numFmt w:val="bullet"/>
      <w:lvlText w:val="•"/>
      <w:lvlJc w:val="left"/>
      <w:pPr>
        <w:ind w:left="7242" w:hanging="360"/>
      </w:pPr>
      <w:rPr>
        <w:rFonts w:hint="default"/>
        <w:lang w:val="fr-FR" w:eastAsia="en-US" w:bidi="ar-SA"/>
      </w:rPr>
    </w:lvl>
  </w:abstractNum>
  <w:abstractNum w:abstractNumId="6" w15:restartNumberingAfterBreak="0">
    <w:nsid w:val="2F7F4F1F"/>
    <w:multiLevelType w:val="hybridMultilevel"/>
    <w:tmpl w:val="59FEF0DE"/>
    <w:lvl w:ilvl="0" w:tplc="0442D3B2">
      <w:numFmt w:val="bullet"/>
      <w:lvlText w:val="-"/>
      <w:lvlJc w:val="left"/>
      <w:pPr>
        <w:ind w:left="863" w:hanging="120"/>
      </w:pPr>
      <w:rPr>
        <w:rFonts w:ascii="Arial Narrow" w:eastAsia="Arial Narrow" w:hAnsi="Arial Narrow" w:cs="Arial Narrow" w:hint="default"/>
        <w:b w:val="0"/>
        <w:bCs w:val="0"/>
        <w:i w:val="0"/>
        <w:iCs w:val="0"/>
        <w:spacing w:val="0"/>
        <w:w w:val="100"/>
        <w:sz w:val="24"/>
        <w:szCs w:val="24"/>
        <w:lang w:val="fr-FR" w:eastAsia="en-US" w:bidi="ar-SA"/>
      </w:rPr>
    </w:lvl>
    <w:lvl w:ilvl="1" w:tplc="EEEC7C5E">
      <w:numFmt w:val="bullet"/>
      <w:lvlText w:val="•"/>
      <w:lvlJc w:val="left"/>
      <w:pPr>
        <w:ind w:left="1681" w:hanging="120"/>
      </w:pPr>
      <w:rPr>
        <w:rFonts w:hint="default"/>
        <w:lang w:val="fr-FR" w:eastAsia="en-US" w:bidi="ar-SA"/>
      </w:rPr>
    </w:lvl>
    <w:lvl w:ilvl="2" w:tplc="A9DC0AC0">
      <w:numFmt w:val="bullet"/>
      <w:lvlText w:val="•"/>
      <w:lvlJc w:val="left"/>
      <w:pPr>
        <w:ind w:left="2502" w:hanging="120"/>
      </w:pPr>
      <w:rPr>
        <w:rFonts w:hint="default"/>
        <w:lang w:val="fr-FR" w:eastAsia="en-US" w:bidi="ar-SA"/>
      </w:rPr>
    </w:lvl>
    <w:lvl w:ilvl="3" w:tplc="AB14A5D6">
      <w:numFmt w:val="bullet"/>
      <w:lvlText w:val="•"/>
      <w:lvlJc w:val="left"/>
      <w:pPr>
        <w:ind w:left="3323" w:hanging="120"/>
      </w:pPr>
      <w:rPr>
        <w:rFonts w:hint="default"/>
        <w:lang w:val="fr-FR" w:eastAsia="en-US" w:bidi="ar-SA"/>
      </w:rPr>
    </w:lvl>
    <w:lvl w:ilvl="4" w:tplc="A5C86194">
      <w:numFmt w:val="bullet"/>
      <w:lvlText w:val="•"/>
      <w:lvlJc w:val="left"/>
      <w:pPr>
        <w:ind w:left="4144" w:hanging="120"/>
      </w:pPr>
      <w:rPr>
        <w:rFonts w:hint="default"/>
        <w:lang w:val="fr-FR" w:eastAsia="en-US" w:bidi="ar-SA"/>
      </w:rPr>
    </w:lvl>
    <w:lvl w:ilvl="5" w:tplc="08B20F2A">
      <w:numFmt w:val="bullet"/>
      <w:lvlText w:val="•"/>
      <w:lvlJc w:val="left"/>
      <w:pPr>
        <w:ind w:left="4966" w:hanging="120"/>
      </w:pPr>
      <w:rPr>
        <w:rFonts w:hint="default"/>
        <w:lang w:val="fr-FR" w:eastAsia="en-US" w:bidi="ar-SA"/>
      </w:rPr>
    </w:lvl>
    <w:lvl w:ilvl="6" w:tplc="354AD5F4">
      <w:numFmt w:val="bullet"/>
      <w:lvlText w:val="•"/>
      <w:lvlJc w:val="left"/>
      <w:pPr>
        <w:ind w:left="5787" w:hanging="120"/>
      </w:pPr>
      <w:rPr>
        <w:rFonts w:hint="default"/>
        <w:lang w:val="fr-FR" w:eastAsia="en-US" w:bidi="ar-SA"/>
      </w:rPr>
    </w:lvl>
    <w:lvl w:ilvl="7" w:tplc="87624E1A">
      <w:numFmt w:val="bullet"/>
      <w:lvlText w:val="•"/>
      <w:lvlJc w:val="left"/>
      <w:pPr>
        <w:ind w:left="6608" w:hanging="120"/>
      </w:pPr>
      <w:rPr>
        <w:rFonts w:hint="default"/>
        <w:lang w:val="fr-FR" w:eastAsia="en-US" w:bidi="ar-SA"/>
      </w:rPr>
    </w:lvl>
    <w:lvl w:ilvl="8" w:tplc="A1ACED20">
      <w:numFmt w:val="bullet"/>
      <w:lvlText w:val="•"/>
      <w:lvlJc w:val="left"/>
      <w:pPr>
        <w:ind w:left="7429" w:hanging="120"/>
      </w:pPr>
      <w:rPr>
        <w:rFonts w:hint="default"/>
        <w:lang w:val="fr-FR" w:eastAsia="en-US" w:bidi="ar-SA"/>
      </w:rPr>
    </w:lvl>
  </w:abstractNum>
  <w:abstractNum w:abstractNumId="7" w15:restartNumberingAfterBreak="0">
    <w:nsid w:val="5D80410D"/>
    <w:multiLevelType w:val="hybridMultilevel"/>
    <w:tmpl w:val="A5F06F4E"/>
    <w:lvl w:ilvl="0" w:tplc="A6A457B8">
      <w:numFmt w:val="bullet"/>
      <w:lvlText w:val="•"/>
      <w:lvlJc w:val="left"/>
      <w:pPr>
        <w:ind w:left="148" w:hanging="125"/>
      </w:pPr>
      <w:rPr>
        <w:rFonts w:ascii="Arial Narrow" w:eastAsia="Arial Narrow" w:hAnsi="Arial Narrow" w:cs="Arial Narrow" w:hint="default"/>
        <w:b w:val="0"/>
        <w:bCs w:val="0"/>
        <w:i w:val="0"/>
        <w:iCs w:val="0"/>
        <w:spacing w:val="0"/>
        <w:w w:val="100"/>
        <w:sz w:val="24"/>
        <w:szCs w:val="24"/>
        <w:lang w:val="fr-FR" w:eastAsia="en-US" w:bidi="ar-SA"/>
      </w:rPr>
    </w:lvl>
    <w:lvl w:ilvl="1" w:tplc="B728E9BA">
      <w:numFmt w:val="bullet"/>
      <w:lvlText w:val=""/>
      <w:lvlJc w:val="left"/>
      <w:pPr>
        <w:ind w:left="743" w:hanging="360"/>
      </w:pPr>
      <w:rPr>
        <w:rFonts w:ascii="Symbol" w:eastAsia="Symbol" w:hAnsi="Symbol" w:cs="Symbol" w:hint="default"/>
        <w:b w:val="0"/>
        <w:bCs w:val="0"/>
        <w:i w:val="0"/>
        <w:iCs w:val="0"/>
        <w:spacing w:val="0"/>
        <w:w w:val="100"/>
        <w:sz w:val="24"/>
        <w:szCs w:val="24"/>
        <w:lang w:val="fr-FR" w:eastAsia="en-US" w:bidi="ar-SA"/>
      </w:rPr>
    </w:lvl>
    <w:lvl w:ilvl="2" w:tplc="229C18F0">
      <w:numFmt w:val="bullet"/>
      <w:lvlText w:val="•"/>
      <w:lvlJc w:val="left"/>
      <w:pPr>
        <w:ind w:left="1665" w:hanging="360"/>
      </w:pPr>
      <w:rPr>
        <w:rFonts w:hint="default"/>
        <w:lang w:val="fr-FR" w:eastAsia="en-US" w:bidi="ar-SA"/>
      </w:rPr>
    </w:lvl>
    <w:lvl w:ilvl="3" w:tplc="073E58E2">
      <w:numFmt w:val="bullet"/>
      <w:lvlText w:val="•"/>
      <w:lvlJc w:val="left"/>
      <w:pPr>
        <w:ind w:left="2591" w:hanging="360"/>
      </w:pPr>
      <w:rPr>
        <w:rFonts w:hint="default"/>
        <w:lang w:val="fr-FR" w:eastAsia="en-US" w:bidi="ar-SA"/>
      </w:rPr>
    </w:lvl>
    <w:lvl w:ilvl="4" w:tplc="4B6E435C">
      <w:numFmt w:val="bullet"/>
      <w:lvlText w:val="•"/>
      <w:lvlJc w:val="left"/>
      <w:pPr>
        <w:ind w:left="3517" w:hanging="360"/>
      </w:pPr>
      <w:rPr>
        <w:rFonts w:hint="default"/>
        <w:lang w:val="fr-FR" w:eastAsia="en-US" w:bidi="ar-SA"/>
      </w:rPr>
    </w:lvl>
    <w:lvl w:ilvl="5" w:tplc="AF3C1246">
      <w:numFmt w:val="bullet"/>
      <w:lvlText w:val="•"/>
      <w:lvlJc w:val="left"/>
      <w:pPr>
        <w:ind w:left="4443" w:hanging="360"/>
      </w:pPr>
      <w:rPr>
        <w:rFonts w:hint="default"/>
        <w:lang w:val="fr-FR" w:eastAsia="en-US" w:bidi="ar-SA"/>
      </w:rPr>
    </w:lvl>
    <w:lvl w:ilvl="6" w:tplc="7FEADA9E">
      <w:numFmt w:val="bullet"/>
      <w:lvlText w:val="•"/>
      <w:lvlJc w:val="left"/>
      <w:pPr>
        <w:ind w:left="5369" w:hanging="360"/>
      </w:pPr>
      <w:rPr>
        <w:rFonts w:hint="default"/>
        <w:lang w:val="fr-FR" w:eastAsia="en-US" w:bidi="ar-SA"/>
      </w:rPr>
    </w:lvl>
    <w:lvl w:ilvl="7" w:tplc="95F8DA82">
      <w:numFmt w:val="bullet"/>
      <w:lvlText w:val="•"/>
      <w:lvlJc w:val="left"/>
      <w:pPr>
        <w:ind w:left="6294" w:hanging="360"/>
      </w:pPr>
      <w:rPr>
        <w:rFonts w:hint="default"/>
        <w:lang w:val="fr-FR" w:eastAsia="en-US" w:bidi="ar-SA"/>
      </w:rPr>
    </w:lvl>
    <w:lvl w:ilvl="8" w:tplc="5382FF82">
      <w:numFmt w:val="bullet"/>
      <w:lvlText w:val="•"/>
      <w:lvlJc w:val="left"/>
      <w:pPr>
        <w:ind w:left="7220" w:hanging="360"/>
      </w:pPr>
      <w:rPr>
        <w:rFonts w:hint="default"/>
        <w:lang w:val="fr-FR" w:eastAsia="en-US" w:bidi="ar-SA"/>
      </w:rPr>
    </w:lvl>
  </w:abstractNum>
  <w:abstractNum w:abstractNumId="8" w15:restartNumberingAfterBreak="0">
    <w:nsid w:val="636B5B9E"/>
    <w:multiLevelType w:val="hybridMultilevel"/>
    <w:tmpl w:val="05029648"/>
    <w:lvl w:ilvl="0" w:tplc="ED4C331E">
      <w:numFmt w:val="bullet"/>
      <w:lvlText w:val=""/>
      <w:lvlJc w:val="left"/>
      <w:pPr>
        <w:ind w:left="743" w:hanging="360"/>
      </w:pPr>
      <w:rPr>
        <w:rFonts w:ascii="Symbol" w:eastAsia="Symbol" w:hAnsi="Symbol" w:cs="Symbol" w:hint="default"/>
        <w:b w:val="0"/>
        <w:bCs w:val="0"/>
        <w:i w:val="0"/>
        <w:iCs w:val="0"/>
        <w:spacing w:val="0"/>
        <w:w w:val="100"/>
        <w:sz w:val="24"/>
        <w:szCs w:val="24"/>
        <w:lang w:val="fr-FR" w:eastAsia="en-US" w:bidi="ar-SA"/>
      </w:rPr>
    </w:lvl>
    <w:lvl w:ilvl="1" w:tplc="4E9E8516">
      <w:numFmt w:val="bullet"/>
      <w:lvlText w:val="•"/>
      <w:lvlJc w:val="left"/>
      <w:pPr>
        <w:ind w:left="1573" w:hanging="360"/>
      </w:pPr>
      <w:rPr>
        <w:rFonts w:hint="default"/>
        <w:lang w:val="fr-FR" w:eastAsia="en-US" w:bidi="ar-SA"/>
      </w:rPr>
    </w:lvl>
    <w:lvl w:ilvl="2" w:tplc="02528086">
      <w:numFmt w:val="bullet"/>
      <w:lvlText w:val="•"/>
      <w:lvlJc w:val="left"/>
      <w:pPr>
        <w:ind w:left="2406" w:hanging="360"/>
      </w:pPr>
      <w:rPr>
        <w:rFonts w:hint="default"/>
        <w:lang w:val="fr-FR" w:eastAsia="en-US" w:bidi="ar-SA"/>
      </w:rPr>
    </w:lvl>
    <w:lvl w:ilvl="3" w:tplc="0E7620B0">
      <w:numFmt w:val="bullet"/>
      <w:lvlText w:val="•"/>
      <w:lvlJc w:val="left"/>
      <w:pPr>
        <w:ind w:left="3239" w:hanging="360"/>
      </w:pPr>
      <w:rPr>
        <w:rFonts w:hint="default"/>
        <w:lang w:val="fr-FR" w:eastAsia="en-US" w:bidi="ar-SA"/>
      </w:rPr>
    </w:lvl>
    <w:lvl w:ilvl="4" w:tplc="70782A0A">
      <w:numFmt w:val="bullet"/>
      <w:lvlText w:val="•"/>
      <w:lvlJc w:val="left"/>
      <w:pPr>
        <w:ind w:left="4072" w:hanging="360"/>
      </w:pPr>
      <w:rPr>
        <w:rFonts w:hint="default"/>
        <w:lang w:val="fr-FR" w:eastAsia="en-US" w:bidi="ar-SA"/>
      </w:rPr>
    </w:lvl>
    <w:lvl w:ilvl="5" w:tplc="28F21834">
      <w:numFmt w:val="bullet"/>
      <w:lvlText w:val="•"/>
      <w:lvlJc w:val="left"/>
      <w:pPr>
        <w:ind w:left="4906" w:hanging="360"/>
      </w:pPr>
      <w:rPr>
        <w:rFonts w:hint="default"/>
        <w:lang w:val="fr-FR" w:eastAsia="en-US" w:bidi="ar-SA"/>
      </w:rPr>
    </w:lvl>
    <w:lvl w:ilvl="6" w:tplc="C7E2E1B2">
      <w:numFmt w:val="bullet"/>
      <w:lvlText w:val="•"/>
      <w:lvlJc w:val="left"/>
      <w:pPr>
        <w:ind w:left="5739" w:hanging="360"/>
      </w:pPr>
      <w:rPr>
        <w:rFonts w:hint="default"/>
        <w:lang w:val="fr-FR" w:eastAsia="en-US" w:bidi="ar-SA"/>
      </w:rPr>
    </w:lvl>
    <w:lvl w:ilvl="7" w:tplc="2A426B3C">
      <w:numFmt w:val="bullet"/>
      <w:lvlText w:val="•"/>
      <w:lvlJc w:val="left"/>
      <w:pPr>
        <w:ind w:left="6572" w:hanging="360"/>
      </w:pPr>
      <w:rPr>
        <w:rFonts w:hint="default"/>
        <w:lang w:val="fr-FR" w:eastAsia="en-US" w:bidi="ar-SA"/>
      </w:rPr>
    </w:lvl>
    <w:lvl w:ilvl="8" w:tplc="6D4EB128">
      <w:numFmt w:val="bullet"/>
      <w:lvlText w:val="•"/>
      <w:lvlJc w:val="left"/>
      <w:pPr>
        <w:ind w:left="7405" w:hanging="360"/>
      </w:pPr>
      <w:rPr>
        <w:rFonts w:hint="default"/>
        <w:lang w:val="fr-FR" w:eastAsia="en-US" w:bidi="ar-SA"/>
      </w:rPr>
    </w:lvl>
  </w:abstractNum>
  <w:num w:numId="1" w16cid:durableId="491987323">
    <w:abstractNumId w:val="7"/>
  </w:num>
  <w:num w:numId="2" w16cid:durableId="377314539">
    <w:abstractNumId w:val="3"/>
  </w:num>
  <w:num w:numId="3" w16cid:durableId="1662391174">
    <w:abstractNumId w:val="6"/>
  </w:num>
  <w:num w:numId="4" w16cid:durableId="594943569">
    <w:abstractNumId w:val="4"/>
  </w:num>
  <w:num w:numId="5" w16cid:durableId="453402240">
    <w:abstractNumId w:val="0"/>
  </w:num>
  <w:num w:numId="6" w16cid:durableId="297301523">
    <w:abstractNumId w:val="8"/>
  </w:num>
  <w:num w:numId="7" w16cid:durableId="1409307286">
    <w:abstractNumId w:val="5"/>
  </w:num>
  <w:num w:numId="8" w16cid:durableId="1004481267">
    <w:abstractNumId w:val="1"/>
  </w:num>
  <w:num w:numId="9" w16cid:durableId="888567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ED"/>
    <w:rsid w:val="00036D2E"/>
    <w:rsid w:val="00325DF8"/>
    <w:rsid w:val="006F24ED"/>
    <w:rsid w:val="00DF72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E56A83D"/>
  <w15:docId w15:val="{85060BA5-E7A7-4CA9-97F5-9A880E92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fr-FR"/>
    </w:rPr>
  </w:style>
  <w:style w:type="paragraph" w:styleId="Titre1">
    <w:name w:val="heading 1"/>
    <w:basedOn w:val="Normal"/>
    <w:uiPriority w:val="9"/>
    <w:qFormat/>
    <w:pPr>
      <w:ind w:left="743" w:hanging="36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ind w:right="1"/>
      <w:jc w:val="center"/>
    </w:pPr>
    <w:rPr>
      <w:b/>
      <w:bCs/>
      <w:sz w:val="36"/>
      <w:szCs w:val="36"/>
    </w:rPr>
  </w:style>
  <w:style w:type="paragraph" w:styleId="Paragraphedeliste">
    <w:name w:val="List Paragraph"/>
    <w:basedOn w:val="Normal"/>
    <w:uiPriority w:val="1"/>
    <w:qFormat/>
    <w:pPr>
      <w:ind w:left="862" w:hanging="1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com-saint-martin.fr/" TargetMode="External"/><Relationship Id="rId18" Type="http://schemas.openxmlformats.org/officeDocument/2006/relationships/hyperlink" Target="mailto:dircom@com-saint-martin.fr" TargetMode="External"/><Relationship Id="rId26" Type="http://schemas.openxmlformats.org/officeDocument/2006/relationships/hyperlink" Target="mailto:dircom@com-saint-martin.fr" TargetMode="External"/><Relationship Id="rId39" Type="http://schemas.openxmlformats.org/officeDocument/2006/relationships/hyperlink" Target="mailto:dircom@com-saint-martin.fr" TargetMode="External"/><Relationship Id="rId21" Type="http://schemas.openxmlformats.org/officeDocument/2006/relationships/hyperlink" Target="http://www.com-saint-martin.fr/" TargetMode="External"/><Relationship Id="rId34" Type="http://schemas.openxmlformats.org/officeDocument/2006/relationships/hyperlink" Target="http://www.com-saint-martin.fr/" TargetMode="External"/><Relationship Id="rId42" Type="http://schemas.openxmlformats.org/officeDocument/2006/relationships/hyperlink" Target="mailto:dircom@com-saint-martin.fr" TargetMode="External"/><Relationship Id="rId47" Type="http://schemas.openxmlformats.org/officeDocument/2006/relationships/hyperlink" Target="http://www.com-saint-martin.fr/" TargetMode="External"/><Relationship Id="rId7" Type="http://schemas.openxmlformats.org/officeDocument/2006/relationships/hyperlink" Target="mailto:dircom@com-saint-martin.fr" TargetMode="External"/><Relationship Id="rId2" Type="http://schemas.openxmlformats.org/officeDocument/2006/relationships/styles" Target="styles.xml"/><Relationship Id="rId16" Type="http://schemas.openxmlformats.org/officeDocument/2006/relationships/hyperlink" Target="mailto:dircom@com-saint-martin.fr" TargetMode="External"/><Relationship Id="rId29" Type="http://schemas.openxmlformats.org/officeDocument/2006/relationships/hyperlink" Target="http://www.com-saint-martin.fr/" TargetMode="External"/><Relationship Id="rId11" Type="http://schemas.openxmlformats.org/officeDocument/2006/relationships/image" Target="media/image6.png"/><Relationship Id="rId24" Type="http://schemas.openxmlformats.org/officeDocument/2006/relationships/hyperlink" Target="mailto:dircom@com-saint-martin.fr" TargetMode="External"/><Relationship Id="rId32" Type="http://schemas.openxmlformats.org/officeDocument/2006/relationships/image" Target="media/image7.jpeg"/><Relationship Id="rId37" Type="http://schemas.openxmlformats.org/officeDocument/2006/relationships/hyperlink" Target="mailto:dircom@com-saint-martin.fr" TargetMode="External"/><Relationship Id="rId40" Type="http://schemas.openxmlformats.org/officeDocument/2006/relationships/hyperlink" Target="http://www.com-saint-martin.fr/" TargetMode="External"/><Relationship Id="rId45" Type="http://schemas.openxmlformats.org/officeDocument/2006/relationships/hyperlink" Target="http://www.com-saint-martin.fr/" TargetMode="External"/><Relationship Id="rId5" Type="http://schemas.openxmlformats.org/officeDocument/2006/relationships/footnotes" Target="footnotes.xml"/><Relationship Id="rId15" Type="http://schemas.openxmlformats.org/officeDocument/2006/relationships/hyperlink" Target="http://www.com-saint-martin.fr/" TargetMode="External"/><Relationship Id="rId23" Type="http://schemas.openxmlformats.org/officeDocument/2006/relationships/hyperlink" Target="http://www.com-saint-martin.fr/" TargetMode="External"/><Relationship Id="rId28" Type="http://schemas.openxmlformats.org/officeDocument/2006/relationships/hyperlink" Target="mailto:dircom@com-saint-martin.fr" TargetMode="External"/><Relationship Id="rId36" Type="http://schemas.openxmlformats.org/officeDocument/2006/relationships/hyperlink" Target="http://www.com-saint-martin.fr/"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m-saint-martin.fr/" TargetMode="External"/><Relationship Id="rId31" Type="http://schemas.openxmlformats.org/officeDocument/2006/relationships/hyperlink" Target="http://www.com-saint-martin.fr/" TargetMode="External"/><Relationship Id="rId44" Type="http://schemas.openxmlformats.org/officeDocument/2006/relationships/hyperlink" Target="mailto:dircom@com-saint-martin.f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dircom@com-saint-martin.fr" TargetMode="External"/><Relationship Id="rId22" Type="http://schemas.openxmlformats.org/officeDocument/2006/relationships/hyperlink" Target="mailto:dircom@com-saint-martin.fr" TargetMode="External"/><Relationship Id="rId27" Type="http://schemas.openxmlformats.org/officeDocument/2006/relationships/hyperlink" Target="http://www.com-saint-martin.fr/" TargetMode="External"/><Relationship Id="rId30" Type="http://schemas.openxmlformats.org/officeDocument/2006/relationships/hyperlink" Target="mailto:dircom@com-saint-martin.fr" TargetMode="External"/><Relationship Id="rId35" Type="http://schemas.openxmlformats.org/officeDocument/2006/relationships/hyperlink" Target="mailto:dircom@com-saint-martin.fr" TargetMode="External"/><Relationship Id="rId43" Type="http://schemas.openxmlformats.org/officeDocument/2006/relationships/hyperlink" Target="http://www.com-saint-martin.fr/" TargetMode="External"/><Relationship Id="rId48" Type="http://schemas.openxmlformats.org/officeDocument/2006/relationships/fontTable" Target="fontTable.xml"/><Relationship Id="rId8" Type="http://schemas.openxmlformats.org/officeDocument/2006/relationships/hyperlink" Target="http://www.com-saint-martin.fr/" TargetMode="External"/><Relationship Id="rId3" Type="http://schemas.openxmlformats.org/officeDocument/2006/relationships/settings" Target="settings.xml"/><Relationship Id="rId12" Type="http://schemas.openxmlformats.org/officeDocument/2006/relationships/hyperlink" Target="mailto:dircom@com-saint-martin.fr" TargetMode="External"/><Relationship Id="rId17" Type="http://schemas.openxmlformats.org/officeDocument/2006/relationships/hyperlink" Target="http://www.com-saint-martin.fr/" TargetMode="External"/><Relationship Id="rId25" Type="http://schemas.openxmlformats.org/officeDocument/2006/relationships/hyperlink" Target="http://www.com-saint-martin.fr/" TargetMode="External"/><Relationship Id="rId33" Type="http://schemas.openxmlformats.org/officeDocument/2006/relationships/hyperlink" Target="mailto:dircom@com-saint-martin.fr" TargetMode="External"/><Relationship Id="rId38" Type="http://schemas.openxmlformats.org/officeDocument/2006/relationships/hyperlink" Target="http://www.com-saint-martin.fr/" TargetMode="External"/><Relationship Id="rId46" Type="http://schemas.openxmlformats.org/officeDocument/2006/relationships/hyperlink" Target="mailto:dircom@com-saint-martin.fr" TargetMode="External"/><Relationship Id="rId20" Type="http://schemas.openxmlformats.org/officeDocument/2006/relationships/hyperlink" Target="mailto:dircom@com-saint-martin.fr" TargetMode="External"/><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5526</Words>
  <Characters>30395</Characters>
  <Application>Microsoft Office Word</Application>
  <DocSecurity>4</DocSecurity>
  <Lines>253</Lines>
  <Paragraphs>71</Paragraphs>
  <ScaleCrop>false</ScaleCrop>
  <Company/>
  <LinksUpToDate>false</LinksUpToDate>
  <CharactersWithSpaces>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Marcélia</dc:creator>
  <cp:lastModifiedBy>ROGERS, Marcélia</cp:lastModifiedBy>
  <cp:revision>2</cp:revision>
  <dcterms:created xsi:type="dcterms:W3CDTF">2026-08-28T13:57:00Z</dcterms:created>
  <dcterms:modified xsi:type="dcterms:W3CDTF">2026-08-28T13:57:00Z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Creator">
    <vt:lpwstr>Microsoft® Word pour Microsoft 365</vt:lpwstr>
  </property>
  <property fmtid="{D5CDD505-2E9C-101B-9397-08002B2CF9AE}" pid="4" name="LastSaved">
    <vt:filetime>2026-08-28T00:00:00Z</vt:filetime>
  </property>
  <property fmtid="{D5CDD505-2E9C-101B-9397-08002B2CF9AE}" pid="5" name="Producer">
    <vt:lpwstr>Microsoft® Word pour Microsoft 365</vt:lpwstr>
  </property>
</Properties>
</file>